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er4.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word/commentsIds.xml" ContentType="application/vnd.openxmlformats-officedocument.wordprocessingml.commentsId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Borders>
          <w:top w:val="nil"/>
          <w:bottom w:val="nil"/>
          <w:insideH w:val="nil"/>
          <w:insideV w:val="nil"/>
        </w:tblBorders>
        <w:tblCellMar>
          <w:left w:w="0" w:type="dxa"/>
          <w:right w:w="0" w:type="dxa"/>
        </w:tblCellMar>
        <w:tblLook w:val="04A0" w:firstRow="1" w:lastRow="0" w:firstColumn="1" w:lastColumn="0" w:noHBand="0" w:noVBand="1"/>
      </w:tblPr>
      <w:tblGrid>
        <w:gridCol w:w="4158"/>
        <w:gridCol w:w="5907"/>
      </w:tblGrid>
      <w:tr w:rsidR="00CA4294" w:rsidRPr="00CA4294" w14:paraId="758CD825" w14:textId="77777777" w:rsidTr="00B30FCC">
        <w:tc>
          <w:tcPr>
            <w:tcW w:w="4158" w:type="dxa"/>
            <w:tcBorders>
              <w:top w:val="nil"/>
              <w:left w:val="nil"/>
              <w:bottom w:val="nil"/>
              <w:right w:val="nil"/>
              <w:tl2br w:val="nil"/>
              <w:tr2bl w:val="nil"/>
            </w:tcBorders>
            <w:shd w:val="clear" w:color="auto" w:fill="auto"/>
            <w:tcMar>
              <w:top w:w="0" w:type="dxa"/>
              <w:left w:w="108" w:type="dxa"/>
              <w:bottom w:w="0" w:type="dxa"/>
              <w:right w:w="108" w:type="dxa"/>
            </w:tcMar>
          </w:tcPr>
          <w:bookmarkStart w:id="0" w:name="_Hlk87539601"/>
          <w:p w14:paraId="74720217" w14:textId="77777777" w:rsidR="0055282D" w:rsidRPr="00CA4294" w:rsidRDefault="0055282D" w:rsidP="00B30FCC">
            <w:pPr>
              <w:spacing w:after="0" w:line="240" w:lineRule="auto"/>
              <w:ind w:left="-75" w:right="-331"/>
              <w:jc w:val="center"/>
              <w:rPr>
                <w:rFonts w:ascii="Times New Roman" w:eastAsia="Times New Roman" w:hAnsi="Times New Roman" w:cs="Times New Roman"/>
                <w:color w:val="000000" w:themeColor="text1"/>
                <w:sz w:val="28"/>
                <w:szCs w:val="28"/>
              </w:rPr>
            </w:pPr>
            <w:r w:rsidRPr="00CA4294">
              <w:rPr>
                <w:rFonts w:ascii="Times New Roman" w:eastAsia="Times New Roman" w:hAnsi="Times New Roman" w:cs="Times New Roman"/>
                <w:b/>
                <w:bCs/>
                <w:noProof/>
                <w:color w:val="000000" w:themeColor="text1"/>
                <w:sz w:val="28"/>
                <w:szCs w:val="28"/>
                <w:lang w:val="en-US"/>
              </w:rPr>
              <mc:AlternateContent>
                <mc:Choice Requires="wps">
                  <w:drawing>
                    <wp:anchor distT="0" distB="0" distL="114300" distR="114300" simplePos="0" relativeHeight="251658240" behindDoc="0" locked="0" layoutInCell="1" allowOverlap="1" wp14:anchorId="2B8700F7" wp14:editId="753CDADF">
                      <wp:simplePos x="0" y="0"/>
                      <wp:positionH relativeFrom="column">
                        <wp:posOffset>621665</wp:posOffset>
                      </wp:positionH>
                      <wp:positionV relativeFrom="paragraph">
                        <wp:posOffset>318770</wp:posOffset>
                      </wp:positionV>
                      <wp:extent cx="1319530" cy="277495"/>
                      <wp:effectExtent l="0" t="0" r="13970" b="27305"/>
                      <wp:wrapNone/>
                      <wp:docPr id="1" name="Rectangle 1"/>
                      <wp:cNvGraphicFramePr/>
                      <a:graphic xmlns:a="http://schemas.openxmlformats.org/drawingml/2006/main">
                        <a:graphicData uri="http://schemas.microsoft.com/office/word/2010/wordprocessingShape">
                          <wps:wsp>
                            <wps:cNvSpPr/>
                            <wps:spPr>
                              <a:xfrm>
                                <a:off x="0" y="0"/>
                                <a:ext cx="1319530" cy="277495"/>
                              </a:xfrm>
                              <a:prstGeom prst="rect">
                                <a:avLst/>
                              </a:prstGeom>
                              <a:ln w="15875">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73573AA7" w14:textId="77777777" w:rsidR="009C21AE" w:rsidRPr="003B4AB4" w:rsidRDefault="009C21AE" w:rsidP="0055282D">
                                  <w:pPr>
                                    <w:jc w:val="center"/>
                                    <w:rPr>
                                      <w:rFonts w:ascii="Times New Roman" w:hAnsi="Times New Roman" w:cs="Times New Roman"/>
                                      <w:b/>
                                      <w:lang w:val="en-US"/>
                                    </w:rPr>
                                  </w:pPr>
                                  <w:r w:rsidRPr="003B4AB4">
                                    <w:rPr>
                                      <w:rFonts w:ascii="Times New Roman" w:hAnsi="Times New Roman" w:cs="Times New Roman"/>
                                      <w:b/>
                                      <w:lang w:val="en-US"/>
                                    </w:rPr>
                                    <w:t>Dự thả</w:t>
                                  </w:r>
                                  <w:r>
                                    <w:rPr>
                                      <w:rFonts w:ascii="Times New Roman" w:hAnsi="Times New Roman" w:cs="Times New Roman"/>
                                      <w:b/>
                                      <w:lang w:val="en-US"/>
                                    </w:rPr>
                                    <w:t xml:space="preserve">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8700F7" id="Rectangle 1" o:spid="_x0000_s1026" style="position:absolute;left:0;text-align:left;margin-left:48.95pt;margin-top:25.1pt;width:103.9pt;height:21.8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" fillcolor="white [3201]" strokecolor="black [3213]" strokeweight="1.25pt">
                      <v:textbox>
                        <w:txbxContent>
                          <w:p w14:paraId="73573AA7" w14:textId="77777777" w:rsidR="009C21AE" w:rsidRPr="003B4AB4" w:rsidRDefault="009C21AE" w:rsidP="0055282D">
                            <w:pPr>
                              <w:jc w:val="center"/>
                              <w:rPr>
                                <w:rFonts w:ascii="Times New Roman" w:hAnsi="Times New Roman" w:cs="Times New Roman"/>
                                <w:b/>
                                <w:lang w:val="en-US"/>
                              </w:rPr>
                            </w:pPr>
                            <w:r w:rsidRPr="003B4AB4">
                              <w:rPr>
                                <w:rFonts w:ascii="Times New Roman" w:hAnsi="Times New Roman" w:cs="Times New Roman"/>
                                <w:b/>
                                <w:lang w:val="en-US"/>
                              </w:rPr>
                              <w:t>Dự thả</w:t>
                            </w:r>
                            <w:r>
                              <w:rPr>
                                <w:rFonts w:ascii="Times New Roman" w:hAnsi="Times New Roman" w:cs="Times New Roman"/>
                                <w:b/>
                                <w:lang w:val="en-US"/>
                              </w:rPr>
                              <w:t xml:space="preserve">o </w:t>
                            </w:r>
                          </w:p>
                        </w:txbxContent>
                      </v:textbox>
                    </v:rect>
                  </w:pict>
                </mc:Fallback>
              </mc:AlternateContent>
            </w:r>
            <w:r w:rsidRPr="00CA4294">
              <w:rPr>
                <w:rFonts w:ascii="Times New Roman" w:eastAsia="Times New Roman" w:hAnsi="Times New Roman" w:cs="Times New Roman"/>
                <w:b/>
                <w:bCs/>
                <w:noProof/>
                <w:color w:val="000000" w:themeColor="text1"/>
                <w:sz w:val="28"/>
                <w:szCs w:val="28"/>
                <w:lang w:val="en-US"/>
              </w:rPr>
              <mc:AlternateContent>
                <mc:Choice Requires="wps">
                  <w:drawing>
                    <wp:anchor distT="0" distB="0" distL="114300" distR="114300" simplePos="0" relativeHeight="251660288" behindDoc="0" locked="0" layoutInCell="1" allowOverlap="1" wp14:anchorId="3AA5975F" wp14:editId="7DACE2D0">
                      <wp:simplePos x="0" y="0"/>
                      <wp:positionH relativeFrom="column">
                        <wp:posOffset>859790</wp:posOffset>
                      </wp:positionH>
                      <wp:positionV relativeFrom="paragraph">
                        <wp:posOffset>265381</wp:posOffset>
                      </wp:positionV>
                      <wp:extent cx="1025525" cy="0"/>
                      <wp:effectExtent l="0" t="0" r="22225" b="19050"/>
                      <wp:wrapNone/>
                      <wp:docPr id="2" name="Straight Connector 2"/>
                      <wp:cNvGraphicFramePr/>
                      <a:graphic xmlns:a="http://schemas.openxmlformats.org/drawingml/2006/main">
                        <a:graphicData uri="http://schemas.microsoft.com/office/word/2010/wordprocessingShape">
                          <wps:wsp>
                            <wps:cNvCnPr/>
                            <wps:spPr>
                              <a:xfrm flipV="1">
                                <a:off x="0" y="0"/>
                                <a:ext cx="1025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F287856" id="Straight Connector 2"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7.7pt,20.9pt" to="148.4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" strokecolor="black [3213]" strokeweight=".5pt">
                      <v:stroke joinstyle="miter"/>
                    </v:line>
                  </w:pict>
                </mc:Fallback>
              </mc:AlternateContent>
            </w:r>
            <w:r w:rsidRPr="00CA4294">
              <w:rPr>
                <w:rFonts w:ascii="Times New Roman" w:eastAsia="Times New Roman" w:hAnsi="Times New Roman" w:cs="Times New Roman"/>
                <w:b/>
                <w:bCs/>
                <w:color w:val="000000" w:themeColor="text1"/>
                <w:sz w:val="28"/>
                <w:szCs w:val="28"/>
                <w:lang w:val="en-US"/>
              </w:rPr>
              <w:t xml:space="preserve"> </w:t>
            </w:r>
            <w:r w:rsidRPr="00CA4294">
              <w:rPr>
                <w:rFonts w:ascii="Times New Roman" w:eastAsia="Times New Roman" w:hAnsi="Times New Roman" w:cs="Times New Roman"/>
                <w:b/>
                <w:bCs/>
                <w:color w:val="000000" w:themeColor="text1"/>
                <w:sz w:val="28"/>
                <w:szCs w:val="28"/>
              </w:rPr>
              <w:t>THỦ TƯỚNG CHÍNH PHỦ</w:t>
            </w:r>
            <w:r w:rsidRPr="00CA4294">
              <w:rPr>
                <w:rFonts w:ascii="Times New Roman" w:eastAsia="Times New Roman" w:hAnsi="Times New Roman" w:cs="Times New Roman"/>
                <w:b/>
                <w:bCs/>
                <w:color w:val="000000" w:themeColor="text1"/>
                <w:sz w:val="28"/>
                <w:szCs w:val="28"/>
              </w:rPr>
              <w:br/>
            </w:r>
          </w:p>
        </w:tc>
        <w:tc>
          <w:tcPr>
            <w:tcW w:w="5907" w:type="dxa"/>
            <w:tcBorders>
              <w:top w:val="nil"/>
              <w:left w:val="nil"/>
              <w:bottom w:val="nil"/>
              <w:right w:val="nil"/>
              <w:tl2br w:val="nil"/>
              <w:tr2bl w:val="nil"/>
            </w:tcBorders>
            <w:shd w:val="clear" w:color="auto" w:fill="auto"/>
            <w:tcMar>
              <w:top w:w="0" w:type="dxa"/>
              <w:left w:w="108" w:type="dxa"/>
              <w:bottom w:w="0" w:type="dxa"/>
              <w:right w:w="108" w:type="dxa"/>
            </w:tcMar>
          </w:tcPr>
          <w:p w14:paraId="54C71C13" w14:textId="77777777" w:rsidR="0055282D" w:rsidRPr="00CA4294" w:rsidRDefault="0055282D" w:rsidP="00B30FCC">
            <w:pPr>
              <w:spacing w:after="0" w:line="240" w:lineRule="auto"/>
              <w:ind w:left="-75" w:right="-105"/>
              <w:jc w:val="center"/>
              <w:rPr>
                <w:rFonts w:ascii="Times New Roman" w:eastAsia="Times New Roman" w:hAnsi="Times New Roman" w:cs="Times New Roman"/>
                <w:color w:val="000000" w:themeColor="text1"/>
                <w:sz w:val="28"/>
                <w:szCs w:val="28"/>
              </w:rPr>
            </w:pPr>
            <w:r w:rsidRPr="00CA4294">
              <w:rPr>
                <w:rFonts w:ascii="Times New Roman" w:eastAsia="Times New Roman" w:hAnsi="Times New Roman" w:cs="Times New Roman"/>
                <w:b/>
                <w:bCs/>
                <w:noProof/>
                <w:color w:val="000000" w:themeColor="text1"/>
                <w:sz w:val="28"/>
                <w:szCs w:val="28"/>
                <w:lang w:val="en-US"/>
              </w:rPr>
              <mc:AlternateContent>
                <mc:Choice Requires="wps">
                  <w:drawing>
                    <wp:anchor distT="0" distB="0" distL="114300" distR="114300" simplePos="0" relativeHeight="251662336" behindDoc="0" locked="0" layoutInCell="1" allowOverlap="1" wp14:anchorId="6C863474" wp14:editId="73973FBF">
                      <wp:simplePos x="0" y="0"/>
                      <wp:positionH relativeFrom="column">
                        <wp:posOffset>852805</wp:posOffset>
                      </wp:positionH>
                      <wp:positionV relativeFrom="paragraph">
                        <wp:posOffset>466090</wp:posOffset>
                      </wp:positionV>
                      <wp:extent cx="1927274" cy="0"/>
                      <wp:effectExtent l="0" t="0" r="15875" b="19050"/>
                      <wp:wrapNone/>
                      <wp:docPr id="3" name="Straight Connector 3"/>
                      <wp:cNvGraphicFramePr/>
                      <a:graphic xmlns:a="http://schemas.openxmlformats.org/drawingml/2006/main">
                        <a:graphicData uri="http://schemas.microsoft.com/office/word/2010/wordprocessingShape">
                          <wps:wsp>
                            <wps:cNvCnPr/>
                            <wps:spPr>
                              <a:xfrm>
                                <a:off x="0" y="0"/>
                                <a:ext cx="19272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6D4771"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15pt,36.7pt" to="218.9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" strokecolor="black [3213]" strokeweight=".5pt">
                      <v:stroke joinstyle="miter"/>
                    </v:line>
                  </w:pict>
                </mc:Fallback>
              </mc:AlternateContent>
            </w:r>
            <w:r w:rsidRPr="00CA4294">
              <w:rPr>
                <w:rFonts w:ascii="Times New Roman" w:eastAsia="Times New Roman" w:hAnsi="Times New Roman" w:cs="Times New Roman"/>
                <w:b/>
                <w:bCs/>
                <w:color w:val="000000" w:themeColor="text1"/>
                <w:sz w:val="28"/>
                <w:szCs w:val="28"/>
              </w:rPr>
              <w:t>CỘNG HÒA XÃ HỘI CHỦ NGHĨA VIỆT NAM</w:t>
            </w:r>
            <w:r w:rsidRPr="00CA4294">
              <w:rPr>
                <w:rFonts w:ascii="Times New Roman" w:eastAsia="Times New Roman" w:hAnsi="Times New Roman" w:cs="Times New Roman"/>
                <w:b/>
                <w:bCs/>
                <w:color w:val="000000" w:themeColor="text1"/>
                <w:sz w:val="28"/>
                <w:szCs w:val="28"/>
              </w:rPr>
              <w:br/>
              <w:t xml:space="preserve">Độc lập - Tự do - Hạnh phúc </w:t>
            </w:r>
            <w:r w:rsidRPr="00CA4294">
              <w:rPr>
                <w:rFonts w:ascii="Times New Roman" w:eastAsia="Times New Roman" w:hAnsi="Times New Roman" w:cs="Times New Roman"/>
                <w:b/>
                <w:bCs/>
                <w:color w:val="000000" w:themeColor="text1"/>
                <w:sz w:val="28"/>
                <w:szCs w:val="28"/>
              </w:rPr>
              <w:br/>
            </w:r>
          </w:p>
        </w:tc>
      </w:tr>
      <w:tr w:rsidR="00CA4294" w:rsidRPr="00CA4294" w14:paraId="0C563336" w14:textId="77777777" w:rsidTr="00B30FCC">
        <w:tblPrEx>
          <w:tblBorders>
            <w:top w:val="none" w:sz="0" w:space="0" w:color="auto"/>
            <w:bottom w:val="none" w:sz="0" w:space="0" w:color="auto"/>
            <w:insideH w:val="none" w:sz="0" w:space="0" w:color="auto"/>
            <w:insideV w:val="none" w:sz="0" w:space="0" w:color="auto"/>
          </w:tblBorders>
        </w:tblPrEx>
        <w:tc>
          <w:tcPr>
            <w:tcW w:w="4158" w:type="dxa"/>
            <w:tcBorders>
              <w:top w:val="nil"/>
              <w:left w:val="nil"/>
              <w:bottom w:val="nil"/>
              <w:right w:val="nil"/>
              <w:tl2br w:val="nil"/>
              <w:tr2bl w:val="nil"/>
            </w:tcBorders>
            <w:shd w:val="clear" w:color="auto" w:fill="auto"/>
            <w:tcMar>
              <w:top w:w="0" w:type="dxa"/>
              <w:left w:w="108" w:type="dxa"/>
              <w:bottom w:w="0" w:type="dxa"/>
              <w:right w:w="108" w:type="dxa"/>
            </w:tcMar>
          </w:tcPr>
          <w:p w14:paraId="374CFC14" w14:textId="77777777" w:rsidR="0055282D" w:rsidRPr="00CA4294" w:rsidRDefault="0055282D" w:rsidP="00B30FCC">
            <w:pPr>
              <w:spacing w:after="0" w:line="240" w:lineRule="auto"/>
              <w:ind w:left="-75" w:right="-331"/>
              <w:jc w:val="center"/>
              <w:rPr>
                <w:rFonts w:ascii="Times New Roman" w:eastAsia="Times New Roman" w:hAnsi="Times New Roman" w:cs="Times New Roman"/>
                <w:color w:val="000000" w:themeColor="text1"/>
                <w:sz w:val="28"/>
                <w:szCs w:val="28"/>
              </w:rPr>
            </w:pPr>
            <w:r w:rsidRPr="00CA4294">
              <w:rPr>
                <w:rFonts w:ascii="Times New Roman" w:eastAsia="Times New Roman" w:hAnsi="Times New Roman" w:cs="Times New Roman"/>
                <w:color w:val="000000" w:themeColor="text1"/>
                <w:sz w:val="28"/>
                <w:szCs w:val="28"/>
              </w:rPr>
              <w:t xml:space="preserve">Số:   </w:t>
            </w:r>
            <w:r w:rsidRPr="00CA4294">
              <w:rPr>
                <w:rFonts w:ascii="Times New Roman" w:eastAsia="Times New Roman" w:hAnsi="Times New Roman" w:cs="Times New Roman"/>
                <w:color w:val="000000" w:themeColor="text1"/>
                <w:sz w:val="28"/>
                <w:szCs w:val="28"/>
                <w:lang w:val="en-US"/>
              </w:rPr>
              <w:t xml:space="preserve">  </w:t>
            </w:r>
            <w:r w:rsidRPr="00CA4294">
              <w:rPr>
                <w:rFonts w:ascii="Times New Roman" w:eastAsia="Times New Roman" w:hAnsi="Times New Roman" w:cs="Times New Roman"/>
                <w:color w:val="000000" w:themeColor="text1"/>
                <w:sz w:val="28"/>
                <w:szCs w:val="28"/>
              </w:rPr>
              <w:t xml:space="preserve"> /</w:t>
            </w:r>
            <w:r w:rsidRPr="00CA4294">
              <w:rPr>
                <w:rFonts w:ascii="Times New Roman" w:eastAsia="Times New Roman" w:hAnsi="Times New Roman" w:cs="Times New Roman"/>
                <w:color w:val="000000" w:themeColor="text1"/>
                <w:sz w:val="28"/>
                <w:szCs w:val="28"/>
                <w:lang w:val="en-US"/>
              </w:rPr>
              <w:t>202.../</w:t>
            </w:r>
            <w:r w:rsidRPr="00CA4294">
              <w:rPr>
                <w:rFonts w:ascii="Times New Roman" w:eastAsia="Times New Roman" w:hAnsi="Times New Roman" w:cs="Times New Roman"/>
                <w:color w:val="000000" w:themeColor="text1"/>
                <w:sz w:val="28"/>
                <w:szCs w:val="28"/>
              </w:rPr>
              <w:t>QĐ-TTg</w:t>
            </w:r>
          </w:p>
        </w:tc>
        <w:tc>
          <w:tcPr>
            <w:tcW w:w="5907" w:type="dxa"/>
            <w:tcBorders>
              <w:top w:val="nil"/>
              <w:left w:val="nil"/>
              <w:bottom w:val="nil"/>
              <w:right w:val="nil"/>
              <w:tl2br w:val="nil"/>
              <w:tr2bl w:val="nil"/>
            </w:tcBorders>
            <w:shd w:val="clear" w:color="auto" w:fill="auto"/>
            <w:tcMar>
              <w:top w:w="0" w:type="dxa"/>
              <w:left w:w="108" w:type="dxa"/>
              <w:bottom w:w="0" w:type="dxa"/>
              <w:right w:w="108" w:type="dxa"/>
            </w:tcMar>
          </w:tcPr>
          <w:p w14:paraId="1F6F4FD4" w14:textId="77777777" w:rsidR="0055282D" w:rsidRPr="00CA4294" w:rsidRDefault="0055282D" w:rsidP="00B30FCC">
            <w:pPr>
              <w:spacing w:after="0" w:line="240" w:lineRule="auto"/>
              <w:ind w:left="-75" w:right="162"/>
              <w:jc w:val="center"/>
              <w:rPr>
                <w:rFonts w:ascii="Times New Roman" w:eastAsia="Times New Roman" w:hAnsi="Times New Roman" w:cs="Times New Roman"/>
                <w:color w:val="000000" w:themeColor="text1"/>
                <w:sz w:val="28"/>
                <w:szCs w:val="28"/>
              </w:rPr>
            </w:pPr>
            <w:r w:rsidRPr="00CA4294">
              <w:rPr>
                <w:rFonts w:ascii="Times New Roman" w:eastAsia="Times New Roman" w:hAnsi="Times New Roman" w:cs="Times New Roman"/>
                <w:i/>
                <w:iCs/>
                <w:color w:val="000000" w:themeColor="text1"/>
                <w:sz w:val="28"/>
                <w:szCs w:val="28"/>
              </w:rPr>
              <w:t>Hà Nội, ngày    tháng    năm 202…</w:t>
            </w:r>
          </w:p>
        </w:tc>
      </w:tr>
    </w:tbl>
    <w:p w14:paraId="61F7651F" w14:textId="77777777" w:rsidR="0055282D" w:rsidRPr="00CA4294" w:rsidRDefault="0055282D" w:rsidP="0055282D">
      <w:pPr>
        <w:spacing w:before="90" w:after="90" w:line="240" w:lineRule="auto"/>
        <w:ind w:left="-86"/>
        <w:jc w:val="center"/>
        <w:rPr>
          <w:rFonts w:ascii="Times New Roman" w:eastAsia="Times New Roman" w:hAnsi="Times New Roman" w:cs="Times New Roman"/>
          <w:b/>
          <w:bCs/>
          <w:color w:val="000000" w:themeColor="text1"/>
          <w:sz w:val="28"/>
          <w:szCs w:val="28"/>
        </w:rPr>
      </w:pPr>
    </w:p>
    <w:p w14:paraId="6AEF538A" w14:textId="77777777" w:rsidR="0055282D" w:rsidRPr="00CA4294" w:rsidRDefault="0055282D" w:rsidP="0055282D">
      <w:pPr>
        <w:spacing w:before="90" w:after="90" w:line="240" w:lineRule="auto"/>
        <w:ind w:right="-331"/>
        <w:jc w:val="center"/>
        <w:rPr>
          <w:rFonts w:ascii="Times New Roman" w:eastAsia="Times New Roman" w:hAnsi="Times New Roman" w:cs="Times New Roman"/>
          <w:color w:val="000000" w:themeColor="text1"/>
          <w:sz w:val="28"/>
          <w:szCs w:val="28"/>
        </w:rPr>
      </w:pPr>
      <w:r w:rsidRPr="00CA4294">
        <w:rPr>
          <w:rFonts w:ascii="Times New Roman" w:eastAsia="Times New Roman" w:hAnsi="Times New Roman" w:cs="Times New Roman"/>
          <w:b/>
          <w:bCs/>
          <w:color w:val="000000" w:themeColor="text1"/>
          <w:sz w:val="28"/>
          <w:szCs w:val="28"/>
        </w:rPr>
        <w:t>QUYẾT ĐỊNH</w:t>
      </w:r>
    </w:p>
    <w:p w14:paraId="154D3DDA" w14:textId="77777777" w:rsidR="009C21AE" w:rsidRPr="00CA4294" w:rsidRDefault="009C21AE" w:rsidP="0055282D">
      <w:pPr>
        <w:spacing w:before="90" w:after="90" w:line="240" w:lineRule="auto"/>
        <w:ind w:right="-329"/>
        <w:jc w:val="center"/>
        <w:rPr>
          <w:rFonts w:ascii="Times New Roman" w:eastAsia="Times New Roman" w:hAnsi="Times New Roman" w:cs="Times New Roman"/>
          <w:b/>
          <w:color w:val="000000" w:themeColor="text1"/>
          <w:sz w:val="28"/>
          <w:szCs w:val="28"/>
        </w:rPr>
      </w:pPr>
      <w:r w:rsidRPr="00CA4294">
        <w:rPr>
          <w:rFonts w:ascii="Times New Roman" w:eastAsia="Times New Roman" w:hAnsi="Times New Roman" w:cs="Times New Roman"/>
          <w:b/>
          <w:bCs/>
          <w:color w:val="000000" w:themeColor="text1"/>
          <w:sz w:val="28"/>
          <w:szCs w:val="28"/>
          <w:lang w:val="en-US"/>
        </w:rPr>
        <w:t>B</w:t>
      </w:r>
      <w:r w:rsidR="0055282D" w:rsidRPr="00CA4294">
        <w:rPr>
          <w:rFonts w:ascii="Times New Roman" w:eastAsia="Times New Roman" w:hAnsi="Times New Roman" w:cs="Times New Roman"/>
          <w:b/>
          <w:color w:val="000000" w:themeColor="text1"/>
          <w:sz w:val="28"/>
          <w:szCs w:val="28"/>
        </w:rPr>
        <w:t xml:space="preserve">an hành </w:t>
      </w:r>
      <w:r w:rsidRPr="00CA4294">
        <w:rPr>
          <w:rFonts w:ascii="Times New Roman" w:eastAsia="Times New Roman" w:hAnsi="Times New Roman" w:cs="Times New Roman"/>
          <w:b/>
          <w:color w:val="000000" w:themeColor="text1"/>
          <w:sz w:val="28"/>
          <w:szCs w:val="28"/>
          <w:lang w:val="en-US"/>
        </w:rPr>
        <w:t>Q</w:t>
      </w:r>
      <w:r w:rsidR="0055282D" w:rsidRPr="00CA4294">
        <w:rPr>
          <w:rFonts w:ascii="Times New Roman" w:eastAsia="Times New Roman" w:hAnsi="Times New Roman" w:cs="Times New Roman"/>
          <w:b/>
          <w:color w:val="000000" w:themeColor="text1"/>
          <w:sz w:val="28"/>
          <w:szCs w:val="28"/>
        </w:rPr>
        <w:t xml:space="preserve">uy định tiêu chí môi trường và việc xác nhận </w:t>
      </w:r>
    </w:p>
    <w:p w14:paraId="7A64C9F1" w14:textId="27236E5A" w:rsidR="0055282D" w:rsidRPr="00CA4294" w:rsidRDefault="0055282D" w:rsidP="0055282D">
      <w:pPr>
        <w:spacing w:before="90" w:after="90" w:line="240" w:lineRule="auto"/>
        <w:ind w:right="-329"/>
        <w:jc w:val="center"/>
        <w:rPr>
          <w:rFonts w:ascii="Times New Roman" w:eastAsia="Times New Roman" w:hAnsi="Times New Roman" w:cs="Times New Roman"/>
          <w:b/>
          <w:color w:val="000000" w:themeColor="text1"/>
          <w:sz w:val="28"/>
          <w:szCs w:val="28"/>
        </w:rPr>
      </w:pPr>
      <w:r w:rsidRPr="00CA4294">
        <w:rPr>
          <w:rFonts w:ascii="Times New Roman" w:eastAsia="Times New Roman" w:hAnsi="Times New Roman" w:cs="Times New Roman"/>
          <w:b/>
          <w:color w:val="000000" w:themeColor="text1"/>
          <w:sz w:val="28"/>
          <w:szCs w:val="28"/>
        </w:rPr>
        <w:t>đối với dự án được cấp tín dụng xanh, phát hành trái phiếu xanh</w:t>
      </w:r>
    </w:p>
    <w:p w14:paraId="07A429A6" w14:textId="77777777" w:rsidR="0055282D" w:rsidRPr="00CA4294" w:rsidRDefault="0055282D" w:rsidP="0055282D">
      <w:pPr>
        <w:spacing w:before="90" w:after="90" w:line="240" w:lineRule="auto"/>
        <w:ind w:right="-331"/>
        <w:jc w:val="center"/>
        <w:rPr>
          <w:rFonts w:ascii="Times New Roman" w:eastAsia="Times New Roman" w:hAnsi="Times New Roman" w:cs="Times New Roman"/>
          <w:b/>
          <w:bCs/>
          <w:color w:val="000000" w:themeColor="text1"/>
          <w:sz w:val="28"/>
          <w:szCs w:val="28"/>
        </w:rPr>
      </w:pPr>
    </w:p>
    <w:p w14:paraId="3FDE8BF6" w14:textId="77777777" w:rsidR="0055282D" w:rsidRPr="00CA4294" w:rsidRDefault="0055282D" w:rsidP="0055282D">
      <w:pPr>
        <w:spacing w:before="90" w:after="90" w:line="240" w:lineRule="auto"/>
        <w:ind w:firstLine="720"/>
        <w:jc w:val="both"/>
        <w:rPr>
          <w:rFonts w:ascii="Times New Roman" w:eastAsia="Times New Roman" w:hAnsi="Times New Roman" w:cs="Times New Roman"/>
          <w:i/>
          <w:iCs/>
          <w:color w:val="000000" w:themeColor="text1"/>
          <w:sz w:val="28"/>
          <w:szCs w:val="28"/>
          <w:lang w:eastAsia="zh-CN"/>
        </w:rPr>
      </w:pPr>
      <w:r w:rsidRPr="00CA4294">
        <w:rPr>
          <w:rFonts w:ascii="Times New Roman" w:eastAsia="Times New Roman" w:hAnsi="Times New Roman" w:cs="Times New Roman"/>
          <w:i/>
          <w:iCs/>
          <w:color w:val="000000" w:themeColor="text1"/>
          <w:sz w:val="28"/>
          <w:szCs w:val="28"/>
          <w:lang w:eastAsia="zh-CN"/>
        </w:rPr>
        <w:t>Căn cứ Luật Tổ chức Chính phủ ngày 19 tháng 6 năm 2015; Luật sửa đổi, bổ sung một số điều của Luật Tổ chức Chính phủ và Luật Tổ chức chính quyền địa phương ngày 22 tháng 11 năm 2019;</w:t>
      </w:r>
    </w:p>
    <w:p w14:paraId="57AC4138" w14:textId="77777777" w:rsidR="0055282D" w:rsidRPr="00CA4294" w:rsidRDefault="0055282D" w:rsidP="0055282D">
      <w:pPr>
        <w:spacing w:before="90" w:after="90" w:line="240" w:lineRule="auto"/>
        <w:ind w:firstLine="720"/>
        <w:jc w:val="both"/>
        <w:rPr>
          <w:rFonts w:ascii="Times New Roman" w:eastAsia="Times New Roman" w:hAnsi="Times New Roman" w:cs="Times New Roman"/>
          <w:i/>
          <w:iCs/>
          <w:color w:val="000000" w:themeColor="text1"/>
          <w:sz w:val="28"/>
          <w:szCs w:val="28"/>
          <w:lang w:eastAsia="zh-CN"/>
        </w:rPr>
      </w:pPr>
      <w:r w:rsidRPr="00CA4294">
        <w:rPr>
          <w:rFonts w:ascii="Times New Roman" w:eastAsia="Times New Roman" w:hAnsi="Times New Roman" w:cs="Times New Roman"/>
          <w:i/>
          <w:iCs/>
          <w:color w:val="000000" w:themeColor="text1"/>
          <w:sz w:val="28"/>
          <w:szCs w:val="28"/>
          <w:lang w:eastAsia="zh-CN"/>
        </w:rPr>
        <w:t>Căn cứ Luật Bảo vệ môi trường ngày 17 tháng 11 năm 2020;</w:t>
      </w:r>
    </w:p>
    <w:p w14:paraId="064EEDEB" w14:textId="77777777" w:rsidR="0055282D" w:rsidRPr="00CA4294" w:rsidRDefault="0055282D" w:rsidP="0055282D">
      <w:pPr>
        <w:spacing w:before="90" w:after="90" w:line="240" w:lineRule="auto"/>
        <w:jc w:val="both"/>
        <w:rPr>
          <w:rFonts w:ascii="Times New Roman" w:eastAsia="Times New Roman" w:hAnsi="Times New Roman" w:cs="Times New Roman"/>
          <w:i/>
          <w:iCs/>
          <w:color w:val="000000" w:themeColor="text1"/>
          <w:sz w:val="28"/>
          <w:szCs w:val="28"/>
        </w:rPr>
      </w:pPr>
      <w:r w:rsidRPr="00CA4294">
        <w:rPr>
          <w:rFonts w:ascii="Times New Roman" w:eastAsia="Times New Roman" w:hAnsi="Times New Roman" w:cs="Times New Roman"/>
          <w:i/>
          <w:iCs/>
          <w:color w:val="000000" w:themeColor="text1"/>
          <w:sz w:val="28"/>
          <w:szCs w:val="28"/>
        </w:rPr>
        <w:tab/>
        <w:t>Căn cứ Nghị định số 08/2022/NĐCP ngày 10 tháng 01 năm 2022 của Chính phủ quy định chi tiết một số điều của Luật Bảo vệ môi trường;</w:t>
      </w:r>
    </w:p>
    <w:p w14:paraId="1D0A0B6B" w14:textId="77777777" w:rsidR="0055282D" w:rsidRPr="00CA4294" w:rsidRDefault="0055282D" w:rsidP="0055282D">
      <w:pPr>
        <w:spacing w:before="90" w:after="90" w:line="240" w:lineRule="auto"/>
        <w:ind w:firstLine="720"/>
        <w:jc w:val="both"/>
        <w:rPr>
          <w:rFonts w:ascii="Times New Roman" w:eastAsia="Times New Roman" w:hAnsi="Times New Roman" w:cs="Times New Roman"/>
          <w:i/>
          <w:iCs/>
          <w:color w:val="000000" w:themeColor="text1"/>
          <w:sz w:val="28"/>
          <w:szCs w:val="28"/>
        </w:rPr>
      </w:pPr>
      <w:r w:rsidRPr="00CA4294">
        <w:rPr>
          <w:rFonts w:ascii="Times New Roman" w:eastAsia="Times New Roman" w:hAnsi="Times New Roman" w:cs="Times New Roman"/>
          <w:i/>
          <w:iCs/>
          <w:color w:val="000000" w:themeColor="text1"/>
          <w:sz w:val="28"/>
          <w:szCs w:val="28"/>
        </w:rPr>
        <w:t xml:space="preserve">Theo đề nghị của Bộ trưởng Bộ Tài nguyên và Môi trường; </w:t>
      </w:r>
    </w:p>
    <w:p w14:paraId="2564C072" w14:textId="6F3D9781" w:rsidR="0055282D" w:rsidRPr="00CA4294" w:rsidRDefault="0055282D" w:rsidP="0055282D">
      <w:pPr>
        <w:spacing w:before="90" w:after="90" w:line="240" w:lineRule="auto"/>
        <w:ind w:firstLine="720"/>
        <w:jc w:val="both"/>
        <w:rPr>
          <w:rFonts w:ascii="Times New Roman" w:eastAsia="Times New Roman" w:hAnsi="Times New Roman" w:cs="Times New Roman"/>
          <w:bCs/>
          <w:i/>
          <w:color w:val="000000" w:themeColor="text1"/>
          <w:sz w:val="28"/>
          <w:szCs w:val="28"/>
        </w:rPr>
      </w:pPr>
      <w:r w:rsidRPr="00CA4294">
        <w:rPr>
          <w:rFonts w:ascii="Times New Roman" w:eastAsia="Times New Roman" w:hAnsi="Times New Roman" w:cs="Times New Roman"/>
          <w:bCs/>
          <w:i/>
          <w:iCs/>
          <w:color w:val="000000" w:themeColor="text1"/>
          <w:sz w:val="28"/>
          <w:szCs w:val="28"/>
        </w:rPr>
        <w:t xml:space="preserve">Thủ tướng Chính phủ ban hành Quyết định </w:t>
      </w:r>
      <w:r w:rsidR="009C21AE" w:rsidRPr="00CA4294">
        <w:rPr>
          <w:rFonts w:ascii="Times New Roman" w:eastAsia="Times New Roman" w:hAnsi="Times New Roman" w:cs="Times New Roman"/>
          <w:bCs/>
          <w:i/>
          <w:iCs/>
          <w:color w:val="000000" w:themeColor="text1"/>
          <w:sz w:val="28"/>
          <w:szCs w:val="28"/>
          <w:lang w:val="en-US"/>
        </w:rPr>
        <w:t>ban hành Q</w:t>
      </w:r>
      <w:r w:rsidRPr="00CA4294">
        <w:rPr>
          <w:rFonts w:ascii="Times New Roman" w:eastAsia="Times New Roman" w:hAnsi="Times New Roman" w:cs="Times New Roman"/>
          <w:bCs/>
          <w:i/>
          <w:iCs/>
          <w:color w:val="000000" w:themeColor="text1"/>
          <w:sz w:val="28"/>
          <w:szCs w:val="28"/>
        </w:rPr>
        <w:t>uy định tiêu chí môi trường và việc xác nhận đối với dự án được cấp tín dụng xanh, phát hành trái phiếu xanh.</w:t>
      </w:r>
    </w:p>
    <w:p w14:paraId="25378E36" w14:textId="77777777" w:rsidR="0055282D" w:rsidRPr="00CA4294" w:rsidRDefault="0055282D" w:rsidP="0055282D">
      <w:pPr>
        <w:spacing w:before="240" w:after="120" w:line="240" w:lineRule="auto"/>
        <w:ind w:firstLine="720"/>
        <w:jc w:val="both"/>
        <w:rPr>
          <w:rFonts w:ascii="Times New Roman" w:eastAsia="Times New Roman" w:hAnsi="Times New Roman" w:cs="Times New Roman"/>
          <w:color w:val="000000" w:themeColor="text1"/>
          <w:spacing w:val="-2"/>
          <w:sz w:val="28"/>
          <w:szCs w:val="28"/>
        </w:rPr>
      </w:pPr>
      <w:r w:rsidRPr="00CA4294">
        <w:rPr>
          <w:rFonts w:ascii="Times New Roman" w:eastAsia="Times New Roman" w:hAnsi="Times New Roman" w:cs="Times New Roman"/>
          <w:b/>
          <w:bCs/>
          <w:color w:val="000000" w:themeColor="text1"/>
          <w:spacing w:val="-2"/>
          <w:sz w:val="28"/>
          <w:szCs w:val="28"/>
        </w:rPr>
        <w:t>Điều 1.</w:t>
      </w:r>
      <w:r w:rsidRPr="00CA4294">
        <w:rPr>
          <w:rFonts w:ascii="Times New Roman" w:eastAsia="Times New Roman" w:hAnsi="Times New Roman" w:cs="Times New Roman"/>
          <w:color w:val="000000" w:themeColor="text1"/>
          <w:spacing w:val="-2"/>
          <w:sz w:val="28"/>
          <w:szCs w:val="28"/>
        </w:rPr>
        <w:t xml:space="preserve"> Ban hành kèm theo Quyết định này Quy định tiêu chí môi trường và việc xác nhận đối với dự án được cấp tín dụng xanh, phát hành trái phiếu xanh.</w:t>
      </w:r>
    </w:p>
    <w:p w14:paraId="5F577B51" w14:textId="77777777" w:rsidR="0055282D" w:rsidRPr="00CA4294" w:rsidRDefault="0055282D" w:rsidP="0055282D">
      <w:pPr>
        <w:spacing w:before="90" w:after="90" w:line="240" w:lineRule="auto"/>
        <w:ind w:firstLine="720"/>
        <w:jc w:val="both"/>
        <w:rPr>
          <w:rFonts w:ascii="Times New Roman" w:eastAsia="Times New Roman" w:hAnsi="Times New Roman" w:cs="Times New Roman"/>
          <w:color w:val="000000" w:themeColor="text1"/>
          <w:spacing w:val="-6"/>
          <w:sz w:val="28"/>
          <w:szCs w:val="28"/>
        </w:rPr>
      </w:pPr>
      <w:r w:rsidRPr="00CA4294">
        <w:rPr>
          <w:rFonts w:ascii="Times New Roman" w:eastAsia="Times New Roman" w:hAnsi="Times New Roman" w:cs="Times New Roman"/>
          <w:b/>
          <w:bCs/>
          <w:color w:val="000000" w:themeColor="text1"/>
          <w:spacing w:val="-6"/>
          <w:sz w:val="28"/>
          <w:szCs w:val="28"/>
        </w:rPr>
        <w:t>Điều 2.</w:t>
      </w:r>
      <w:r w:rsidRPr="00CA4294">
        <w:rPr>
          <w:rFonts w:ascii="Times New Roman" w:eastAsia="Times New Roman" w:hAnsi="Times New Roman" w:cs="Times New Roman"/>
          <w:color w:val="000000" w:themeColor="text1"/>
          <w:spacing w:val="-6"/>
          <w:sz w:val="28"/>
          <w:szCs w:val="28"/>
        </w:rPr>
        <w:t xml:space="preserve"> Quyết định này có hiệu lực thi hành kể từ ngày … tháng .. năm 202...</w:t>
      </w:r>
    </w:p>
    <w:p w14:paraId="3A22BA21" w14:textId="1A38A61B" w:rsidR="0055282D" w:rsidRPr="00CA4294" w:rsidRDefault="0055282D" w:rsidP="0055282D">
      <w:pPr>
        <w:spacing w:before="90" w:after="90" w:line="240" w:lineRule="auto"/>
        <w:ind w:firstLine="720"/>
        <w:jc w:val="both"/>
        <w:rPr>
          <w:rFonts w:ascii="Times New Roman" w:eastAsia="Times New Roman" w:hAnsi="Times New Roman" w:cs="Times New Roman"/>
          <w:color w:val="000000" w:themeColor="text1"/>
          <w:sz w:val="28"/>
          <w:szCs w:val="28"/>
        </w:rPr>
      </w:pPr>
      <w:r w:rsidRPr="00CA4294">
        <w:rPr>
          <w:rFonts w:ascii="Times New Roman" w:eastAsia="Times New Roman" w:hAnsi="Times New Roman" w:cs="Times New Roman"/>
          <w:b/>
          <w:bCs/>
          <w:color w:val="000000" w:themeColor="text1"/>
          <w:sz w:val="28"/>
          <w:szCs w:val="28"/>
        </w:rPr>
        <w:t>Điều 3.</w:t>
      </w:r>
      <w:r w:rsidRPr="00CA4294">
        <w:rPr>
          <w:rFonts w:ascii="Times New Roman" w:eastAsia="Times New Roman" w:hAnsi="Times New Roman" w:cs="Times New Roman"/>
          <w:color w:val="000000" w:themeColor="text1"/>
          <w:sz w:val="28"/>
          <w:szCs w:val="28"/>
        </w:rPr>
        <w:t xml:space="preserve"> Các Bộ trưởng, Thủ trưởng cơ quan ngang bộ, Thủ trưởng cơ quan thuộc Chính phủ, Chủ tịch Ủy ban nhân dân các tỉnh, thành phố trực thuộc </w:t>
      </w:r>
      <w:r w:rsidR="009C21AE" w:rsidRPr="00CA4294">
        <w:rPr>
          <w:rFonts w:ascii="Times New Roman" w:eastAsia="Times New Roman" w:hAnsi="Times New Roman" w:cs="Times New Roman"/>
          <w:color w:val="000000" w:themeColor="text1"/>
          <w:sz w:val="28"/>
          <w:szCs w:val="28"/>
          <w:lang w:val="en-US"/>
        </w:rPr>
        <w:t>T</w:t>
      </w:r>
      <w:r w:rsidRPr="00CA4294">
        <w:rPr>
          <w:rFonts w:ascii="Times New Roman" w:eastAsia="Times New Roman" w:hAnsi="Times New Roman" w:cs="Times New Roman"/>
          <w:color w:val="000000" w:themeColor="text1"/>
          <w:sz w:val="28"/>
          <w:szCs w:val="28"/>
        </w:rPr>
        <w:t xml:space="preserve">rung ương và các cơ quan, tổ chức, cá nhân </w:t>
      </w:r>
      <w:r w:rsidR="009C21AE" w:rsidRPr="00CA4294">
        <w:rPr>
          <w:rFonts w:ascii="Times New Roman" w:eastAsia="Times New Roman" w:hAnsi="Times New Roman" w:cs="Times New Roman"/>
          <w:color w:val="000000" w:themeColor="text1"/>
          <w:sz w:val="28"/>
          <w:szCs w:val="28"/>
          <w:lang w:val="en-US"/>
        </w:rPr>
        <w:t xml:space="preserve">có </w:t>
      </w:r>
      <w:r w:rsidRPr="00CA4294">
        <w:rPr>
          <w:rFonts w:ascii="Times New Roman" w:eastAsia="Times New Roman" w:hAnsi="Times New Roman" w:cs="Times New Roman"/>
          <w:color w:val="000000" w:themeColor="text1"/>
          <w:sz w:val="28"/>
          <w:szCs w:val="28"/>
        </w:rPr>
        <w:t>liên quan chịu trách nhiệm thi hành Quyết định này./.</w:t>
      </w:r>
    </w:p>
    <w:tbl>
      <w:tblPr>
        <w:tblW w:w="10278" w:type="dxa"/>
        <w:tblInd w:w="-360" w:type="dxa"/>
        <w:tblBorders>
          <w:top w:val="nil"/>
          <w:bottom w:val="nil"/>
          <w:insideH w:val="nil"/>
          <w:insideV w:val="nil"/>
        </w:tblBorders>
        <w:tblCellMar>
          <w:left w:w="0" w:type="dxa"/>
          <w:right w:w="0" w:type="dxa"/>
        </w:tblCellMar>
        <w:tblLook w:val="04A0" w:firstRow="1" w:lastRow="0" w:firstColumn="1" w:lastColumn="0" w:noHBand="0" w:noVBand="1"/>
      </w:tblPr>
      <w:tblGrid>
        <w:gridCol w:w="5688"/>
        <w:gridCol w:w="4590"/>
      </w:tblGrid>
      <w:tr w:rsidR="00CA4294" w:rsidRPr="00CA4294" w14:paraId="78179A5B" w14:textId="77777777" w:rsidTr="00B30FCC">
        <w:tc>
          <w:tcPr>
            <w:tcW w:w="5688" w:type="dxa"/>
            <w:tcBorders>
              <w:top w:val="nil"/>
              <w:left w:val="nil"/>
              <w:bottom w:val="nil"/>
              <w:right w:val="nil"/>
              <w:tl2br w:val="nil"/>
              <w:tr2bl w:val="nil"/>
            </w:tcBorders>
            <w:shd w:val="clear" w:color="auto" w:fill="auto"/>
            <w:tcMar>
              <w:top w:w="0" w:type="dxa"/>
              <w:left w:w="108" w:type="dxa"/>
              <w:bottom w:w="0" w:type="dxa"/>
              <w:right w:w="108" w:type="dxa"/>
            </w:tcMar>
          </w:tcPr>
          <w:p w14:paraId="614B4673" w14:textId="77777777" w:rsidR="0055282D" w:rsidRPr="00CA4294" w:rsidRDefault="0055282D" w:rsidP="00B30FCC">
            <w:pPr>
              <w:tabs>
                <w:tab w:val="left" w:pos="345"/>
              </w:tabs>
              <w:spacing w:after="0" w:line="240" w:lineRule="auto"/>
              <w:ind w:left="165" w:right="-331"/>
              <w:rPr>
                <w:rFonts w:ascii="Times New Roman" w:eastAsia="Times New Roman" w:hAnsi="Times New Roman" w:cs="Times New Roman"/>
                <w:b/>
                <w:i/>
                <w:color w:val="000000" w:themeColor="text1"/>
              </w:rPr>
            </w:pPr>
          </w:p>
          <w:p w14:paraId="1FDA880A" w14:textId="77777777" w:rsidR="0055282D" w:rsidRPr="00CA4294" w:rsidRDefault="0055282D" w:rsidP="00B30FCC">
            <w:pPr>
              <w:tabs>
                <w:tab w:val="left" w:pos="345"/>
              </w:tabs>
              <w:spacing w:after="0" w:line="240" w:lineRule="auto"/>
              <w:ind w:left="165" w:right="-315"/>
              <w:rPr>
                <w:rFonts w:ascii="Times New Roman" w:eastAsia="Times New Roman" w:hAnsi="Times New Roman" w:cs="Times New Roman"/>
                <w:b/>
                <w:i/>
                <w:color w:val="000000" w:themeColor="text1"/>
              </w:rPr>
            </w:pPr>
            <w:r w:rsidRPr="00CA4294">
              <w:rPr>
                <w:rFonts w:ascii="Times New Roman" w:eastAsia="Times New Roman" w:hAnsi="Times New Roman" w:cs="Times New Roman"/>
                <w:b/>
                <w:i/>
                <w:color w:val="000000" w:themeColor="text1"/>
              </w:rPr>
              <w:t>Nơi nhận:</w:t>
            </w:r>
          </w:p>
          <w:p w14:paraId="1DA1AE71" w14:textId="77777777" w:rsidR="0055282D" w:rsidRPr="00CA4294" w:rsidRDefault="0055282D" w:rsidP="00B30FCC">
            <w:pPr>
              <w:pStyle w:val="ListParagraph"/>
              <w:numPr>
                <w:ilvl w:val="0"/>
                <w:numId w:val="1"/>
              </w:numPr>
              <w:tabs>
                <w:tab w:val="left" w:pos="345"/>
              </w:tabs>
              <w:spacing w:after="0" w:line="240" w:lineRule="auto"/>
              <w:ind w:right="-315" w:hanging="353"/>
              <w:jc w:val="both"/>
              <w:rPr>
                <w:rFonts w:ascii="Times New Roman" w:eastAsia="Times New Roman" w:hAnsi="Times New Roman" w:cs="Times New Roman"/>
                <w:color w:val="000000" w:themeColor="text1"/>
                <w:sz w:val="22"/>
                <w:szCs w:val="22"/>
              </w:rPr>
            </w:pPr>
            <w:r w:rsidRPr="00CA4294">
              <w:rPr>
                <w:rFonts w:ascii="Times New Roman" w:eastAsia="Times New Roman" w:hAnsi="Times New Roman" w:cs="Times New Roman"/>
                <w:color w:val="000000" w:themeColor="text1"/>
                <w:sz w:val="22"/>
                <w:szCs w:val="22"/>
              </w:rPr>
              <w:t>Ban Bí thư Trung ương Đảng;</w:t>
            </w:r>
          </w:p>
          <w:p w14:paraId="5EADF17A" w14:textId="77777777" w:rsidR="0055282D" w:rsidRPr="00CA4294" w:rsidRDefault="0055282D" w:rsidP="00B30FCC">
            <w:pPr>
              <w:pStyle w:val="ListParagraph"/>
              <w:numPr>
                <w:ilvl w:val="0"/>
                <w:numId w:val="1"/>
              </w:numPr>
              <w:tabs>
                <w:tab w:val="left" w:pos="345"/>
              </w:tabs>
              <w:spacing w:after="0" w:line="240" w:lineRule="auto"/>
              <w:ind w:right="-315" w:hanging="353"/>
              <w:jc w:val="both"/>
              <w:rPr>
                <w:rFonts w:ascii="Times New Roman" w:eastAsia="Times New Roman" w:hAnsi="Times New Roman" w:cs="Times New Roman"/>
                <w:color w:val="000000" w:themeColor="text1"/>
                <w:sz w:val="22"/>
                <w:szCs w:val="22"/>
              </w:rPr>
            </w:pPr>
            <w:r w:rsidRPr="00CA4294">
              <w:rPr>
                <w:rFonts w:ascii="Times New Roman" w:eastAsia="Times New Roman" w:hAnsi="Times New Roman" w:cs="Times New Roman"/>
                <w:color w:val="000000" w:themeColor="text1"/>
                <w:sz w:val="22"/>
                <w:szCs w:val="22"/>
              </w:rPr>
              <w:t>Thủ tướng, các Phó Thủ tướng Chính phủ;</w:t>
            </w:r>
          </w:p>
          <w:p w14:paraId="5215B9A6" w14:textId="77777777" w:rsidR="0055282D" w:rsidRPr="00CA4294" w:rsidRDefault="0055282D" w:rsidP="00B30FCC">
            <w:pPr>
              <w:pStyle w:val="ListParagraph"/>
              <w:numPr>
                <w:ilvl w:val="0"/>
                <w:numId w:val="1"/>
              </w:numPr>
              <w:tabs>
                <w:tab w:val="left" w:pos="345"/>
              </w:tabs>
              <w:spacing w:after="0" w:line="240" w:lineRule="auto"/>
              <w:ind w:right="-315" w:hanging="353"/>
              <w:jc w:val="both"/>
              <w:rPr>
                <w:rFonts w:ascii="Times New Roman" w:eastAsia="Times New Roman" w:hAnsi="Times New Roman" w:cs="Times New Roman"/>
                <w:color w:val="000000" w:themeColor="text1"/>
                <w:sz w:val="22"/>
                <w:szCs w:val="22"/>
              </w:rPr>
            </w:pPr>
            <w:r w:rsidRPr="00CA4294">
              <w:rPr>
                <w:rFonts w:ascii="Times New Roman" w:eastAsia="Times New Roman" w:hAnsi="Times New Roman" w:cs="Times New Roman"/>
                <w:color w:val="000000" w:themeColor="text1"/>
                <w:sz w:val="22"/>
                <w:szCs w:val="22"/>
              </w:rPr>
              <w:t>Các bộ, cơ quan ngang bộ, cơ quan thuộc Chính phủ;</w:t>
            </w:r>
          </w:p>
          <w:p w14:paraId="267FF776" w14:textId="77777777" w:rsidR="0055282D" w:rsidRPr="00CA4294" w:rsidRDefault="0055282D" w:rsidP="00B30FCC">
            <w:pPr>
              <w:pStyle w:val="ListParagraph"/>
              <w:numPr>
                <w:ilvl w:val="0"/>
                <w:numId w:val="1"/>
              </w:numPr>
              <w:tabs>
                <w:tab w:val="left" w:pos="345"/>
              </w:tabs>
              <w:spacing w:after="0" w:line="240" w:lineRule="auto"/>
              <w:ind w:right="-315" w:hanging="353"/>
              <w:jc w:val="both"/>
              <w:rPr>
                <w:rFonts w:ascii="Times New Roman" w:eastAsia="Times New Roman" w:hAnsi="Times New Roman" w:cs="Times New Roman"/>
                <w:color w:val="000000" w:themeColor="text1"/>
                <w:sz w:val="22"/>
                <w:szCs w:val="22"/>
              </w:rPr>
            </w:pPr>
            <w:r w:rsidRPr="00CA4294">
              <w:rPr>
                <w:rFonts w:ascii="Times New Roman" w:eastAsia="Times New Roman" w:hAnsi="Times New Roman" w:cs="Times New Roman"/>
                <w:color w:val="000000" w:themeColor="text1"/>
                <w:sz w:val="22"/>
                <w:szCs w:val="22"/>
              </w:rPr>
              <w:t>HĐND, UBND các tỉnh, thành phố trực thuộc trung ương;</w:t>
            </w:r>
          </w:p>
          <w:p w14:paraId="164541C3" w14:textId="77777777" w:rsidR="0055282D" w:rsidRPr="00CA4294" w:rsidRDefault="0055282D" w:rsidP="00B30FCC">
            <w:pPr>
              <w:pStyle w:val="ListParagraph"/>
              <w:numPr>
                <w:ilvl w:val="0"/>
                <w:numId w:val="1"/>
              </w:numPr>
              <w:tabs>
                <w:tab w:val="left" w:pos="345"/>
              </w:tabs>
              <w:spacing w:after="0" w:line="240" w:lineRule="auto"/>
              <w:ind w:right="-315" w:hanging="353"/>
              <w:jc w:val="both"/>
              <w:rPr>
                <w:rFonts w:ascii="Times New Roman" w:eastAsia="Times New Roman" w:hAnsi="Times New Roman" w:cs="Times New Roman"/>
                <w:color w:val="000000" w:themeColor="text1"/>
                <w:sz w:val="22"/>
                <w:szCs w:val="22"/>
              </w:rPr>
            </w:pPr>
            <w:r w:rsidRPr="00CA4294">
              <w:rPr>
                <w:rFonts w:ascii="Times New Roman" w:eastAsia="Times New Roman" w:hAnsi="Times New Roman" w:cs="Times New Roman"/>
                <w:color w:val="000000" w:themeColor="text1"/>
                <w:sz w:val="22"/>
                <w:szCs w:val="22"/>
              </w:rPr>
              <w:t>Văn phòng Trung ương và các Ban của Đảng;</w:t>
            </w:r>
          </w:p>
          <w:p w14:paraId="79F88BC9" w14:textId="77777777" w:rsidR="0055282D" w:rsidRPr="00CA4294" w:rsidRDefault="0055282D" w:rsidP="00B30FCC">
            <w:pPr>
              <w:pStyle w:val="ListParagraph"/>
              <w:numPr>
                <w:ilvl w:val="0"/>
                <w:numId w:val="1"/>
              </w:numPr>
              <w:tabs>
                <w:tab w:val="left" w:pos="345"/>
              </w:tabs>
              <w:spacing w:after="0" w:line="240" w:lineRule="auto"/>
              <w:ind w:right="-315" w:hanging="353"/>
              <w:jc w:val="both"/>
              <w:rPr>
                <w:rFonts w:ascii="Times New Roman" w:eastAsia="Times New Roman" w:hAnsi="Times New Roman" w:cs="Times New Roman"/>
                <w:color w:val="000000" w:themeColor="text1"/>
                <w:sz w:val="22"/>
                <w:szCs w:val="22"/>
              </w:rPr>
            </w:pPr>
            <w:r w:rsidRPr="00CA4294">
              <w:rPr>
                <w:rFonts w:ascii="Times New Roman" w:eastAsia="Times New Roman" w:hAnsi="Times New Roman" w:cs="Times New Roman"/>
                <w:color w:val="000000" w:themeColor="text1"/>
                <w:sz w:val="22"/>
                <w:szCs w:val="22"/>
              </w:rPr>
              <w:t>Văn phòng Tổng Bí thư;</w:t>
            </w:r>
          </w:p>
          <w:p w14:paraId="4F1795D4" w14:textId="77777777" w:rsidR="0055282D" w:rsidRPr="00CA4294" w:rsidRDefault="0055282D" w:rsidP="00B30FCC">
            <w:pPr>
              <w:pStyle w:val="ListParagraph"/>
              <w:numPr>
                <w:ilvl w:val="0"/>
                <w:numId w:val="1"/>
              </w:numPr>
              <w:tabs>
                <w:tab w:val="left" w:pos="345"/>
              </w:tabs>
              <w:spacing w:after="0" w:line="240" w:lineRule="auto"/>
              <w:ind w:right="-315" w:hanging="353"/>
              <w:jc w:val="both"/>
              <w:rPr>
                <w:rFonts w:ascii="Times New Roman" w:eastAsia="Times New Roman" w:hAnsi="Times New Roman" w:cs="Times New Roman"/>
                <w:color w:val="000000" w:themeColor="text1"/>
                <w:sz w:val="22"/>
                <w:szCs w:val="22"/>
              </w:rPr>
            </w:pPr>
            <w:r w:rsidRPr="00CA4294">
              <w:rPr>
                <w:rFonts w:ascii="Times New Roman" w:eastAsia="Times New Roman" w:hAnsi="Times New Roman" w:cs="Times New Roman"/>
                <w:color w:val="000000" w:themeColor="text1"/>
                <w:sz w:val="22"/>
                <w:szCs w:val="22"/>
              </w:rPr>
              <w:t>Văn phòng Chủ tịch nước;</w:t>
            </w:r>
          </w:p>
          <w:p w14:paraId="56DBD0F0" w14:textId="77777777" w:rsidR="0055282D" w:rsidRPr="00CA4294" w:rsidRDefault="0055282D" w:rsidP="00B30FCC">
            <w:pPr>
              <w:pStyle w:val="ListParagraph"/>
              <w:numPr>
                <w:ilvl w:val="0"/>
                <w:numId w:val="1"/>
              </w:numPr>
              <w:tabs>
                <w:tab w:val="left" w:pos="345"/>
              </w:tabs>
              <w:spacing w:after="0" w:line="240" w:lineRule="auto"/>
              <w:ind w:right="-315" w:hanging="353"/>
              <w:jc w:val="both"/>
              <w:rPr>
                <w:rFonts w:ascii="Times New Roman" w:eastAsia="Times New Roman" w:hAnsi="Times New Roman" w:cs="Times New Roman"/>
                <w:color w:val="000000" w:themeColor="text1"/>
                <w:sz w:val="22"/>
                <w:szCs w:val="22"/>
              </w:rPr>
            </w:pPr>
            <w:r w:rsidRPr="00CA4294">
              <w:rPr>
                <w:rFonts w:ascii="Times New Roman" w:eastAsia="Times New Roman" w:hAnsi="Times New Roman" w:cs="Times New Roman"/>
                <w:color w:val="000000" w:themeColor="text1"/>
                <w:sz w:val="22"/>
                <w:szCs w:val="22"/>
              </w:rPr>
              <w:t>Hội đồng Dân tộc và các Ủy ban của Quốc hội;</w:t>
            </w:r>
          </w:p>
          <w:p w14:paraId="49EB68BE" w14:textId="77777777" w:rsidR="0055282D" w:rsidRPr="00CA4294" w:rsidRDefault="0055282D" w:rsidP="00B30FCC">
            <w:pPr>
              <w:pStyle w:val="ListParagraph"/>
              <w:numPr>
                <w:ilvl w:val="0"/>
                <w:numId w:val="1"/>
              </w:numPr>
              <w:tabs>
                <w:tab w:val="left" w:pos="345"/>
              </w:tabs>
              <w:spacing w:after="0" w:line="240" w:lineRule="auto"/>
              <w:ind w:right="-315" w:hanging="353"/>
              <w:jc w:val="both"/>
              <w:rPr>
                <w:rFonts w:ascii="Times New Roman" w:eastAsia="Times New Roman" w:hAnsi="Times New Roman" w:cs="Times New Roman"/>
                <w:color w:val="000000" w:themeColor="text1"/>
                <w:sz w:val="22"/>
                <w:szCs w:val="22"/>
              </w:rPr>
            </w:pPr>
            <w:r w:rsidRPr="00CA4294">
              <w:rPr>
                <w:rFonts w:ascii="Times New Roman" w:eastAsia="Times New Roman" w:hAnsi="Times New Roman" w:cs="Times New Roman"/>
                <w:color w:val="000000" w:themeColor="text1"/>
                <w:sz w:val="22"/>
                <w:szCs w:val="22"/>
              </w:rPr>
              <w:t>Văn phòng Quốc hội;</w:t>
            </w:r>
          </w:p>
          <w:p w14:paraId="671E2DE4" w14:textId="77777777" w:rsidR="0055282D" w:rsidRPr="00CA4294" w:rsidRDefault="0055282D" w:rsidP="00B30FCC">
            <w:pPr>
              <w:pStyle w:val="ListParagraph"/>
              <w:numPr>
                <w:ilvl w:val="0"/>
                <w:numId w:val="1"/>
              </w:numPr>
              <w:tabs>
                <w:tab w:val="left" w:pos="345"/>
              </w:tabs>
              <w:spacing w:after="0" w:line="240" w:lineRule="auto"/>
              <w:ind w:right="-315" w:hanging="353"/>
              <w:jc w:val="both"/>
              <w:rPr>
                <w:rFonts w:ascii="Times New Roman" w:eastAsia="Times New Roman" w:hAnsi="Times New Roman" w:cs="Times New Roman"/>
                <w:color w:val="000000" w:themeColor="text1"/>
                <w:sz w:val="22"/>
                <w:szCs w:val="22"/>
              </w:rPr>
            </w:pPr>
            <w:r w:rsidRPr="00CA4294">
              <w:rPr>
                <w:rFonts w:ascii="Times New Roman" w:eastAsia="Times New Roman" w:hAnsi="Times New Roman" w:cs="Times New Roman"/>
                <w:color w:val="000000" w:themeColor="text1"/>
                <w:sz w:val="22"/>
                <w:szCs w:val="22"/>
              </w:rPr>
              <w:t>Tòa án nhân dân tối cao;</w:t>
            </w:r>
          </w:p>
          <w:p w14:paraId="0BD3811D" w14:textId="77777777" w:rsidR="0055282D" w:rsidRPr="00CA4294" w:rsidRDefault="0055282D" w:rsidP="00B30FCC">
            <w:pPr>
              <w:pStyle w:val="ListParagraph"/>
              <w:numPr>
                <w:ilvl w:val="0"/>
                <w:numId w:val="1"/>
              </w:numPr>
              <w:tabs>
                <w:tab w:val="left" w:pos="345"/>
              </w:tabs>
              <w:spacing w:after="0" w:line="240" w:lineRule="auto"/>
              <w:ind w:right="-315" w:hanging="353"/>
              <w:jc w:val="both"/>
              <w:rPr>
                <w:rFonts w:ascii="Times New Roman" w:eastAsia="Times New Roman" w:hAnsi="Times New Roman" w:cs="Times New Roman"/>
                <w:color w:val="000000" w:themeColor="text1"/>
                <w:sz w:val="22"/>
                <w:szCs w:val="22"/>
              </w:rPr>
            </w:pPr>
            <w:r w:rsidRPr="00CA4294">
              <w:rPr>
                <w:rFonts w:ascii="Times New Roman" w:eastAsia="Times New Roman" w:hAnsi="Times New Roman" w:cs="Times New Roman"/>
                <w:color w:val="000000" w:themeColor="text1"/>
                <w:sz w:val="22"/>
                <w:szCs w:val="22"/>
              </w:rPr>
              <w:t>Viện kiểm sát nhân dân tối cao;</w:t>
            </w:r>
          </w:p>
          <w:p w14:paraId="4C0CDD9F" w14:textId="77777777" w:rsidR="0055282D" w:rsidRPr="00CA4294" w:rsidRDefault="0055282D" w:rsidP="00B30FCC">
            <w:pPr>
              <w:pStyle w:val="ListParagraph"/>
              <w:numPr>
                <w:ilvl w:val="0"/>
                <w:numId w:val="1"/>
              </w:numPr>
              <w:tabs>
                <w:tab w:val="left" w:pos="345"/>
              </w:tabs>
              <w:spacing w:after="0" w:line="240" w:lineRule="auto"/>
              <w:ind w:right="-315" w:hanging="353"/>
              <w:jc w:val="both"/>
              <w:rPr>
                <w:rFonts w:ascii="Times New Roman" w:eastAsia="Times New Roman" w:hAnsi="Times New Roman" w:cs="Times New Roman"/>
                <w:color w:val="000000" w:themeColor="text1"/>
                <w:sz w:val="22"/>
                <w:szCs w:val="22"/>
              </w:rPr>
            </w:pPr>
            <w:r w:rsidRPr="00CA4294">
              <w:rPr>
                <w:rFonts w:ascii="Times New Roman" w:eastAsia="Times New Roman" w:hAnsi="Times New Roman" w:cs="Times New Roman"/>
                <w:color w:val="000000" w:themeColor="text1"/>
                <w:sz w:val="22"/>
                <w:szCs w:val="22"/>
              </w:rPr>
              <w:t>Cơ quan trung ương của các đoàn thể;</w:t>
            </w:r>
          </w:p>
          <w:p w14:paraId="249EFD6C" w14:textId="77777777" w:rsidR="0055282D" w:rsidRPr="00CA4294" w:rsidRDefault="0055282D" w:rsidP="00B30FCC">
            <w:pPr>
              <w:pStyle w:val="ListParagraph"/>
              <w:numPr>
                <w:ilvl w:val="0"/>
                <w:numId w:val="1"/>
              </w:numPr>
              <w:tabs>
                <w:tab w:val="left" w:pos="345"/>
              </w:tabs>
              <w:spacing w:after="0" w:line="240" w:lineRule="auto"/>
              <w:ind w:left="345" w:right="-315" w:hanging="180"/>
              <w:jc w:val="both"/>
              <w:rPr>
                <w:rFonts w:ascii="Times New Roman" w:eastAsia="Times New Roman" w:hAnsi="Times New Roman" w:cs="Times New Roman"/>
                <w:color w:val="000000" w:themeColor="text1"/>
                <w:sz w:val="22"/>
                <w:szCs w:val="22"/>
              </w:rPr>
            </w:pPr>
            <w:r w:rsidRPr="00CA4294">
              <w:rPr>
                <w:rFonts w:ascii="Times New Roman" w:eastAsia="Times New Roman" w:hAnsi="Times New Roman" w:cs="Times New Roman"/>
                <w:color w:val="000000" w:themeColor="text1"/>
                <w:sz w:val="22"/>
                <w:szCs w:val="22"/>
              </w:rPr>
              <w:t xml:space="preserve">VPCP: BTCN, các PCN, Trợ lý TTg, TGĐ Cổng TTĐT, </w:t>
            </w:r>
          </w:p>
          <w:p w14:paraId="026CD7DA" w14:textId="77777777" w:rsidR="0055282D" w:rsidRPr="00CA4294" w:rsidRDefault="0055282D" w:rsidP="00B30FCC">
            <w:pPr>
              <w:pStyle w:val="ListParagraph"/>
              <w:tabs>
                <w:tab w:val="left" w:pos="345"/>
              </w:tabs>
              <w:spacing w:after="0" w:line="240" w:lineRule="auto"/>
              <w:ind w:left="345" w:right="-315"/>
              <w:jc w:val="both"/>
              <w:rPr>
                <w:rFonts w:ascii="Times New Roman" w:eastAsia="Times New Roman" w:hAnsi="Times New Roman" w:cs="Times New Roman"/>
                <w:color w:val="000000" w:themeColor="text1"/>
                <w:sz w:val="22"/>
                <w:szCs w:val="22"/>
              </w:rPr>
            </w:pPr>
            <w:r w:rsidRPr="00CA4294">
              <w:rPr>
                <w:rFonts w:ascii="Times New Roman" w:eastAsia="Times New Roman" w:hAnsi="Times New Roman" w:cs="Times New Roman"/>
                <w:color w:val="000000" w:themeColor="text1"/>
                <w:sz w:val="22"/>
                <w:szCs w:val="22"/>
              </w:rPr>
              <w:t>các Vụ, Cục, Công báo;</w:t>
            </w:r>
          </w:p>
          <w:p w14:paraId="24A181D7" w14:textId="77777777" w:rsidR="0055282D" w:rsidRPr="00CA4294" w:rsidRDefault="0055282D" w:rsidP="00B30FCC">
            <w:pPr>
              <w:pStyle w:val="ListParagraph"/>
              <w:numPr>
                <w:ilvl w:val="0"/>
                <w:numId w:val="1"/>
              </w:numPr>
              <w:tabs>
                <w:tab w:val="left" w:pos="345"/>
              </w:tabs>
              <w:spacing w:after="0" w:line="240" w:lineRule="auto"/>
              <w:ind w:left="345" w:right="-315" w:hanging="180"/>
              <w:jc w:val="both"/>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sz w:val="22"/>
                <w:szCs w:val="22"/>
              </w:rPr>
              <w:t>Lưu: VT, NN(2b).</w:t>
            </w:r>
          </w:p>
        </w:tc>
        <w:tc>
          <w:tcPr>
            <w:tcW w:w="4590" w:type="dxa"/>
            <w:tcBorders>
              <w:top w:val="nil"/>
              <w:left w:val="nil"/>
              <w:bottom w:val="nil"/>
              <w:right w:val="nil"/>
              <w:tl2br w:val="nil"/>
              <w:tr2bl w:val="nil"/>
            </w:tcBorders>
            <w:shd w:val="clear" w:color="auto" w:fill="auto"/>
            <w:tcMar>
              <w:top w:w="0" w:type="dxa"/>
              <w:left w:w="108" w:type="dxa"/>
              <w:bottom w:w="0" w:type="dxa"/>
              <w:right w:w="108" w:type="dxa"/>
            </w:tcMar>
          </w:tcPr>
          <w:p w14:paraId="62FEDF0F" w14:textId="77777777" w:rsidR="0055282D" w:rsidRPr="00CA4294" w:rsidRDefault="0055282D" w:rsidP="00B30FCC">
            <w:pPr>
              <w:spacing w:after="0" w:line="240" w:lineRule="auto"/>
              <w:ind w:left="-86" w:right="510"/>
              <w:jc w:val="center"/>
              <w:rPr>
                <w:rFonts w:ascii="Times New Roman" w:eastAsia="Times New Roman" w:hAnsi="Times New Roman" w:cs="Times New Roman"/>
                <w:b/>
                <w:bCs/>
                <w:color w:val="000000" w:themeColor="text1"/>
                <w:sz w:val="28"/>
                <w:szCs w:val="28"/>
              </w:rPr>
            </w:pPr>
            <w:r w:rsidRPr="00CA4294">
              <w:rPr>
                <w:rFonts w:ascii="Times New Roman" w:eastAsia="Times New Roman" w:hAnsi="Times New Roman" w:cs="Times New Roman"/>
                <w:b/>
                <w:bCs/>
                <w:color w:val="000000" w:themeColor="text1"/>
                <w:sz w:val="28"/>
                <w:szCs w:val="28"/>
              </w:rPr>
              <w:t>KT. THỦ TƯỚNG</w:t>
            </w:r>
            <w:r w:rsidRPr="00CA4294">
              <w:rPr>
                <w:rFonts w:ascii="Times New Roman" w:eastAsia="Times New Roman" w:hAnsi="Times New Roman" w:cs="Times New Roman"/>
                <w:b/>
                <w:bCs/>
                <w:color w:val="000000" w:themeColor="text1"/>
                <w:sz w:val="28"/>
                <w:szCs w:val="28"/>
              </w:rPr>
              <w:br/>
              <w:t>PHÓ THỦ TƯỚNG</w:t>
            </w:r>
            <w:r w:rsidRPr="00CA4294">
              <w:rPr>
                <w:rFonts w:ascii="Times New Roman" w:eastAsia="Times New Roman" w:hAnsi="Times New Roman" w:cs="Times New Roman"/>
                <w:b/>
                <w:bCs/>
                <w:color w:val="000000" w:themeColor="text1"/>
                <w:sz w:val="28"/>
                <w:szCs w:val="28"/>
              </w:rPr>
              <w:br/>
            </w:r>
            <w:r w:rsidRPr="00CA4294">
              <w:rPr>
                <w:rFonts w:ascii="Times New Roman" w:eastAsia="Times New Roman" w:hAnsi="Times New Roman" w:cs="Times New Roman"/>
                <w:b/>
                <w:bCs/>
                <w:color w:val="000000" w:themeColor="text1"/>
                <w:sz w:val="28"/>
                <w:szCs w:val="28"/>
              </w:rPr>
              <w:br/>
            </w:r>
            <w:r w:rsidRPr="00CA4294">
              <w:rPr>
                <w:rFonts w:ascii="Times New Roman" w:eastAsia="Times New Roman" w:hAnsi="Times New Roman" w:cs="Times New Roman"/>
                <w:b/>
                <w:bCs/>
                <w:color w:val="000000" w:themeColor="text1"/>
                <w:sz w:val="28"/>
                <w:szCs w:val="28"/>
              </w:rPr>
              <w:br/>
            </w:r>
            <w:r w:rsidRPr="00CA4294">
              <w:rPr>
                <w:rFonts w:ascii="Times New Roman" w:eastAsia="Times New Roman" w:hAnsi="Times New Roman" w:cs="Times New Roman"/>
                <w:b/>
                <w:bCs/>
                <w:color w:val="000000" w:themeColor="text1"/>
                <w:sz w:val="28"/>
                <w:szCs w:val="28"/>
              </w:rPr>
              <w:br/>
            </w:r>
          </w:p>
          <w:p w14:paraId="66C03E01" w14:textId="77777777" w:rsidR="0055282D" w:rsidRPr="00CA4294" w:rsidRDefault="0055282D" w:rsidP="00B30FCC">
            <w:pPr>
              <w:spacing w:after="0" w:line="240" w:lineRule="auto"/>
              <w:ind w:left="-86" w:right="510"/>
              <w:jc w:val="center"/>
              <w:rPr>
                <w:rFonts w:ascii="Times New Roman" w:eastAsia="Times New Roman" w:hAnsi="Times New Roman" w:cs="Times New Roman"/>
                <w:color w:val="000000" w:themeColor="text1"/>
                <w:sz w:val="28"/>
                <w:szCs w:val="28"/>
              </w:rPr>
            </w:pPr>
            <w:r w:rsidRPr="00CA4294">
              <w:rPr>
                <w:rFonts w:ascii="Times New Roman" w:eastAsia="Times New Roman" w:hAnsi="Times New Roman" w:cs="Times New Roman"/>
                <w:b/>
                <w:bCs/>
                <w:color w:val="000000" w:themeColor="text1"/>
                <w:sz w:val="28"/>
                <w:szCs w:val="28"/>
              </w:rPr>
              <w:br/>
              <w:t>Lê Văn Thành</w:t>
            </w:r>
          </w:p>
        </w:tc>
      </w:tr>
    </w:tbl>
    <w:p w14:paraId="3C8987C6" w14:textId="77777777" w:rsidR="0055282D" w:rsidRPr="00CA4294" w:rsidRDefault="0055282D" w:rsidP="0055282D">
      <w:pPr>
        <w:spacing w:before="90" w:after="90" w:line="240" w:lineRule="auto"/>
        <w:ind w:left="-90" w:right="-331"/>
        <w:jc w:val="center"/>
        <w:rPr>
          <w:rFonts w:ascii="Times New Roman" w:eastAsia="Times New Roman" w:hAnsi="Times New Roman" w:cs="Times New Roman"/>
          <w:b/>
          <w:color w:val="000000" w:themeColor="text1"/>
          <w:sz w:val="28"/>
          <w:szCs w:val="28"/>
        </w:rPr>
        <w:sectPr w:rsidR="0055282D" w:rsidRPr="00CA4294" w:rsidSect="009105A3">
          <w:headerReference w:type="even" r:id="rId9"/>
          <w:headerReference w:type="default" r:id="rId10"/>
          <w:footerReference w:type="even" r:id="rId11"/>
          <w:footerReference w:type="default" r:id="rId12"/>
          <w:headerReference w:type="first" r:id="rId13"/>
          <w:footerReference w:type="first" r:id="rId14"/>
          <w:pgSz w:w="11909" w:h="16834" w:code="9"/>
          <w:pgMar w:top="1134" w:right="1134" w:bottom="1134" w:left="1701" w:header="720" w:footer="720" w:gutter="0"/>
          <w:pgNumType w:start="1"/>
          <w:cols w:space="720"/>
          <w:docGrid w:linePitch="326"/>
        </w:sectPr>
      </w:pPr>
    </w:p>
    <w:tbl>
      <w:tblPr>
        <w:tblW w:w="5155" w:type="pct"/>
        <w:tblLook w:val="01E0" w:firstRow="1" w:lastRow="1" w:firstColumn="1" w:lastColumn="1" w:noHBand="0" w:noVBand="0"/>
      </w:tblPr>
      <w:tblGrid>
        <w:gridCol w:w="3656"/>
        <w:gridCol w:w="5699"/>
      </w:tblGrid>
      <w:tr w:rsidR="00CA4294" w:rsidRPr="00CA4294" w14:paraId="4850834E" w14:textId="77777777" w:rsidTr="00B30FCC">
        <w:trPr>
          <w:trHeight w:val="1058"/>
        </w:trPr>
        <w:tc>
          <w:tcPr>
            <w:tcW w:w="1954" w:type="pct"/>
          </w:tcPr>
          <w:p w14:paraId="032A945F" w14:textId="77777777" w:rsidR="0055282D" w:rsidRPr="00CA4294" w:rsidRDefault="0055282D" w:rsidP="00B30FCC">
            <w:pPr>
              <w:widowControl w:val="0"/>
              <w:jc w:val="center"/>
              <w:rPr>
                <w:rFonts w:ascii="Times New Roman" w:hAnsi="Times New Roman" w:cs="Times New Roman"/>
                <w:b/>
                <w:color w:val="000000" w:themeColor="text1"/>
                <w:sz w:val="26"/>
                <w:szCs w:val="26"/>
                <w:vertAlign w:val="superscript"/>
              </w:rPr>
            </w:pPr>
            <w:r w:rsidRPr="00CA4294">
              <w:rPr>
                <w:rFonts w:ascii="Times New Roman" w:hAnsi="Times New Roman" w:cs="Times New Roman"/>
                <w:b/>
                <w:noProof/>
                <w:color w:val="000000" w:themeColor="text1"/>
                <w:sz w:val="26"/>
                <w:szCs w:val="26"/>
                <w:lang w:val="en-US"/>
              </w:rPr>
              <w:lastRenderedPageBreak/>
              <mc:AlternateContent>
                <mc:Choice Requires="wps">
                  <w:drawing>
                    <wp:anchor distT="0" distB="0" distL="114300" distR="114300" simplePos="0" relativeHeight="251666432" behindDoc="0" locked="0" layoutInCell="1" allowOverlap="1" wp14:anchorId="0C757B1A" wp14:editId="1200398A">
                      <wp:simplePos x="0" y="0"/>
                      <wp:positionH relativeFrom="column">
                        <wp:posOffset>670560</wp:posOffset>
                      </wp:positionH>
                      <wp:positionV relativeFrom="paragraph">
                        <wp:posOffset>227330</wp:posOffset>
                      </wp:positionV>
                      <wp:extent cx="1211580" cy="0"/>
                      <wp:effectExtent l="0" t="0" r="0" b="0"/>
                      <wp:wrapNone/>
                      <wp:docPr id="201" name="Line 134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11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923BF" id="Line 1345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8pt,17.9pt" to="148.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">
                      <o:lock v:ext="edit" shapetype="f"/>
                    </v:line>
                  </w:pict>
                </mc:Fallback>
              </mc:AlternateContent>
            </w:r>
            <w:r w:rsidRPr="00CA4294">
              <w:rPr>
                <w:rFonts w:ascii="Times New Roman" w:hAnsi="Times New Roman" w:cs="Times New Roman"/>
                <w:b/>
                <w:color w:val="000000" w:themeColor="text1"/>
                <w:sz w:val="26"/>
                <w:szCs w:val="26"/>
              </w:rPr>
              <w:t>THỦ TƯỚNG CHÍNH PHỦ</w:t>
            </w:r>
            <w:r w:rsidRPr="00CA4294">
              <w:rPr>
                <w:rFonts w:ascii="Times New Roman" w:hAnsi="Times New Roman" w:cs="Times New Roman"/>
                <w:b/>
                <w:color w:val="000000" w:themeColor="text1"/>
                <w:sz w:val="26"/>
                <w:szCs w:val="26"/>
              </w:rPr>
              <w:br/>
            </w:r>
          </w:p>
        </w:tc>
        <w:tc>
          <w:tcPr>
            <w:tcW w:w="3046" w:type="pct"/>
          </w:tcPr>
          <w:p w14:paraId="138AA109" w14:textId="77777777" w:rsidR="0055282D" w:rsidRPr="00CA4294" w:rsidRDefault="0055282D" w:rsidP="00B30FCC">
            <w:pPr>
              <w:widowControl w:val="0"/>
              <w:jc w:val="center"/>
              <w:rPr>
                <w:rFonts w:ascii="Times New Roman" w:hAnsi="Times New Roman" w:cs="Times New Roman"/>
                <w:color w:val="000000" w:themeColor="text1"/>
                <w:sz w:val="26"/>
                <w:szCs w:val="26"/>
                <w:vertAlign w:val="superscript"/>
              </w:rPr>
            </w:pPr>
            <w:r w:rsidRPr="00CA4294">
              <w:rPr>
                <w:rFonts w:ascii="Times New Roman" w:hAnsi="Times New Roman" w:cs="Times New Roman"/>
                <w:b/>
                <w:noProof/>
                <w:color w:val="000000" w:themeColor="text1"/>
                <w:sz w:val="26"/>
                <w:szCs w:val="26"/>
                <w:lang w:val="en-US"/>
              </w:rPr>
              <mc:AlternateContent>
                <mc:Choice Requires="wps">
                  <w:drawing>
                    <wp:anchor distT="0" distB="0" distL="114300" distR="114300" simplePos="0" relativeHeight="251664384" behindDoc="0" locked="0" layoutInCell="1" allowOverlap="1" wp14:anchorId="2DAC133D" wp14:editId="3D6AD62A">
                      <wp:simplePos x="0" y="0"/>
                      <wp:positionH relativeFrom="column">
                        <wp:posOffset>768985</wp:posOffset>
                      </wp:positionH>
                      <wp:positionV relativeFrom="paragraph">
                        <wp:posOffset>411524</wp:posOffset>
                      </wp:positionV>
                      <wp:extent cx="1943100" cy="0"/>
                      <wp:effectExtent l="0" t="0" r="12700" b="12700"/>
                      <wp:wrapNone/>
                      <wp:docPr id="200" name="Line 134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3079A" id="Line 1345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5pt,32.4pt" to="213.5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">
                      <o:lock v:ext="edit" shapetype="f"/>
                    </v:line>
                  </w:pict>
                </mc:Fallback>
              </mc:AlternateContent>
            </w:r>
            <w:r w:rsidRPr="00CA4294">
              <w:rPr>
                <w:rFonts w:ascii="Times New Roman" w:hAnsi="Times New Roman" w:cs="Times New Roman"/>
                <w:b/>
                <w:color w:val="000000" w:themeColor="text1"/>
                <w:sz w:val="26"/>
                <w:szCs w:val="26"/>
              </w:rPr>
              <w:t>CỘNG HÒA XÃ HỘI CHỦ NGHĨA VIỆT NAM</w:t>
            </w:r>
            <w:r w:rsidRPr="00CA4294">
              <w:rPr>
                <w:rFonts w:ascii="Times New Roman" w:hAnsi="Times New Roman" w:cs="Times New Roman"/>
                <w:b/>
                <w:color w:val="000000" w:themeColor="text1"/>
                <w:sz w:val="26"/>
                <w:szCs w:val="26"/>
              </w:rPr>
              <w:br/>
              <w:t xml:space="preserve">Độc lập - Tự do - Hạnh phúc </w:t>
            </w:r>
            <w:r w:rsidRPr="00CA4294">
              <w:rPr>
                <w:rFonts w:ascii="Times New Roman" w:hAnsi="Times New Roman" w:cs="Times New Roman"/>
                <w:b/>
                <w:color w:val="000000" w:themeColor="text1"/>
                <w:sz w:val="26"/>
                <w:szCs w:val="26"/>
              </w:rPr>
              <w:br/>
            </w:r>
          </w:p>
        </w:tc>
      </w:tr>
    </w:tbl>
    <w:p w14:paraId="53CA182F" w14:textId="77777777" w:rsidR="0055282D" w:rsidRPr="00CA4294" w:rsidRDefault="0055282D" w:rsidP="0055282D">
      <w:pPr>
        <w:spacing w:before="120" w:after="0" w:line="240" w:lineRule="auto"/>
        <w:jc w:val="center"/>
        <w:rPr>
          <w:rFonts w:ascii="Times New Roman" w:eastAsia="Times New Roman" w:hAnsi="Times New Roman" w:cs="Times New Roman"/>
          <w:b/>
          <w:color w:val="000000" w:themeColor="text1"/>
          <w:sz w:val="28"/>
          <w:szCs w:val="28"/>
        </w:rPr>
      </w:pPr>
      <w:r w:rsidRPr="00CA4294">
        <w:rPr>
          <w:rFonts w:ascii="Times New Roman" w:eastAsia="Times New Roman" w:hAnsi="Times New Roman" w:cs="Times New Roman"/>
          <w:b/>
          <w:color w:val="000000" w:themeColor="text1"/>
          <w:sz w:val="28"/>
          <w:szCs w:val="28"/>
        </w:rPr>
        <w:t xml:space="preserve">QUY ĐỊNH </w:t>
      </w:r>
    </w:p>
    <w:p w14:paraId="27D9D18D" w14:textId="77777777" w:rsidR="00291A67" w:rsidRPr="00CA4294" w:rsidRDefault="0055282D" w:rsidP="0055282D">
      <w:pPr>
        <w:spacing w:before="120" w:after="0" w:line="240" w:lineRule="auto"/>
        <w:jc w:val="center"/>
        <w:rPr>
          <w:rFonts w:ascii="Times New Roman" w:eastAsia="Times New Roman" w:hAnsi="Times New Roman" w:cs="Times New Roman"/>
          <w:b/>
          <w:color w:val="000000" w:themeColor="text1"/>
          <w:sz w:val="28"/>
          <w:szCs w:val="28"/>
        </w:rPr>
      </w:pPr>
      <w:r w:rsidRPr="00CA4294">
        <w:rPr>
          <w:rFonts w:ascii="Times New Roman" w:eastAsia="Times New Roman" w:hAnsi="Times New Roman" w:cs="Times New Roman"/>
          <w:b/>
          <w:color w:val="000000" w:themeColor="text1"/>
          <w:sz w:val="28"/>
          <w:szCs w:val="28"/>
        </w:rPr>
        <w:t xml:space="preserve">Tiêu chí môi trường và việc xác nhận </w:t>
      </w:r>
    </w:p>
    <w:p w14:paraId="0B0E9C8B" w14:textId="0D0C31A9" w:rsidR="0055282D" w:rsidRPr="00CA4294" w:rsidRDefault="0055282D" w:rsidP="00291A67">
      <w:pPr>
        <w:spacing w:after="0" w:line="240" w:lineRule="auto"/>
        <w:jc w:val="center"/>
        <w:rPr>
          <w:rFonts w:ascii="Times New Roman" w:eastAsia="Times New Roman" w:hAnsi="Times New Roman" w:cs="Times New Roman"/>
          <w:b/>
          <w:color w:val="000000" w:themeColor="text1"/>
          <w:sz w:val="28"/>
          <w:szCs w:val="28"/>
        </w:rPr>
      </w:pPr>
      <w:r w:rsidRPr="00CA4294">
        <w:rPr>
          <w:rFonts w:ascii="Times New Roman" w:eastAsia="Times New Roman" w:hAnsi="Times New Roman" w:cs="Times New Roman"/>
          <w:b/>
          <w:color w:val="000000" w:themeColor="text1"/>
          <w:sz w:val="28"/>
          <w:szCs w:val="28"/>
        </w:rPr>
        <w:t>đối với dự án được cấp tín dụng xanh, phát hành trái phiếu xanh</w:t>
      </w:r>
    </w:p>
    <w:p w14:paraId="4A982F53" w14:textId="77777777" w:rsidR="0055282D" w:rsidRPr="00CA4294" w:rsidRDefault="0055282D" w:rsidP="0055282D">
      <w:pPr>
        <w:spacing w:before="120" w:after="0" w:line="240" w:lineRule="auto"/>
        <w:jc w:val="center"/>
        <w:rPr>
          <w:rFonts w:ascii="Times New Roman" w:eastAsia="Times New Roman" w:hAnsi="Times New Roman" w:cs="Times New Roman"/>
          <w:bCs/>
          <w:i/>
          <w:iCs/>
          <w:color w:val="000000" w:themeColor="text1"/>
          <w:sz w:val="28"/>
          <w:szCs w:val="28"/>
        </w:rPr>
      </w:pPr>
      <w:r w:rsidRPr="00CA4294">
        <w:rPr>
          <w:rFonts w:ascii="Times New Roman" w:eastAsia="Times New Roman" w:hAnsi="Times New Roman" w:cs="Times New Roman"/>
          <w:bCs/>
          <w:i/>
          <w:iCs/>
          <w:color w:val="000000" w:themeColor="text1"/>
          <w:sz w:val="28"/>
          <w:szCs w:val="28"/>
        </w:rPr>
        <w:t xml:space="preserve">(Kèm theo Quyết định số……./202../QĐ-TTg </w:t>
      </w:r>
      <w:r w:rsidRPr="00CA4294">
        <w:rPr>
          <w:rFonts w:ascii="Times New Roman" w:eastAsia="Times New Roman" w:hAnsi="Times New Roman" w:cs="Times New Roman"/>
          <w:bCs/>
          <w:i/>
          <w:iCs/>
          <w:color w:val="000000" w:themeColor="text1"/>
          <w:sz w:val="28"/>
          <w:szCs w:val="28"/>
        </w:rPr>
        <w:br/>
        <w:t>ngày        tháng      năm 202..  của Thủ tướng Chính phủ)</w:t>
      </w:r>
    </w:p>
    <w:p w14:paraId="4B5C7126" w14:textId="77777777" w:rsidR="0055282D" w:rsidRPr="00CA4294" w:rsidRDefault="0055282D" w:rsidP="0055282D">
      <w:pPr>
        <w:spacing w:before="120" w:after="0" w:line="240" w:lineRule="auto"/>
        <w:jc w:val="center"/>
        <w:rPr>
          <w:rFonts w:ascii="Times New Roman" w:eastAsia="Times New Roman" w:hAnsi="Times New Roman" w:cs="Times New Roman"/>
          <w:bCs/>
          <w:i/>
          <w:iCs/>
          <w:color w:val="000000" w:themeColor="text1"/>
          <w:sz w:val="28"/>
          <w:szCs w:val="28"/>
        </w:rPr>
      </w:pPr>
      <w:r w:rsidRPr="00CA4294">
        <w:rPr>
          <w:rFonts w:ascii="Times New Roman" w:hAnsi="Times New Roman" w:cs="Times New Roman"/>
          <w:b/>
          <w:noProof/>
          <w:color w:val="000000" w:themeColor="text1"/>
          <w:sz w:val="26"/>
          <w:szCs w:val="26"/>
          <w:lang w:val="en-US"/>
        </w:rPr>
        <mc:AlternateContent>
          <mc:Choice Requires="wps">
            <w:drawing>
              <wp:anchor distT="0" distB="0" distL="114300" distR="114300" simplePos="0" relativeHeight="251668480" behindDoc="0" locked="0" layoutInCell="1" allowOverlap="1" wp14:anchorId="46A6DC47" wp14:editId="0A5D7387">
                <wp:simplePos x="0" y="0"/>
                <wp:positionH relativeFrom="column">
                  <wp:posOffset>2291259</wp:posOffset>
                </wp:positionH>
                <wp:positionV relativeFrom="paragraph">
                  <wp:posOffset>75565</wp:posOffset>
                </wp:positionV>
                <wp:extent cx="1211580" cy="0"/>
                <wp:effectExtent l="0" t="0" r="7620" b="12700"/>
                <wp:wrapNone/>
                <wp:docPr id="5" name="Line 134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11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28033" id="Line 1345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4pt,5.95pt" to="275.8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">
                <o:lock v:ext="edit" shapetype="f"/>
              </v:line>
            </w:pict>
          </mc:Fallback>
        </mc:AlternateContent>
      </w:r>
    </w:p>
    <w:p w14:paraId="346D8B28" w14:textId="77777777" w:rsidR="0055282D" w:rsidRPr="00CA4294" w:rsidRDefault="0055282D" w:rsidP="0055282D">
      <w:pPr>
        <w:spacing w:before="90" w:after="90" w:line="240" w:lineRule="auto"/>
        <w:ind w:firstLine="720"/>
        <w:jc w:val="both"/>
        <w:rPr>
          <w:rFonts w:ascii="Times New Roman" w:eastAsia="Times New Roman" w:hAnsi="Times New Roman" w:cs="Times New Roman"/>
          <w:b/>
          <w:color w:val="000000" w:themeColor="text1"/>
          <w:sz w:val="28"/>
          <w:szCs w:val="28"/>
        </w:rPr>
      </w:pPr>
      <w:bookmarkStart w:id="1" w:name="_Hlk120636984"/>
      <w:r w:rsidRPr="00CA4294">
        <w:rPr>
          <w:rFonts w:ascii="Times New Roman" w:eastAsia="Times New Roman" w:hAnsi="Times New Roman" w:cs="Times New Roman"/>
          <w:b/>
          <w:color w:val="000000" w:themeColor="text1"/>
          <w:sz w:val="28"/>
          <w:szCs w:val="28"/>
        </w:rPr>
        <w:t>Điều 1. Phạm vi điều chỉnh</w:t>
      </w:r>
    </w:p>
    <w:p w14:paraId="69805AE4" w14:textId="7EE72D02" w:rsidR="0055282D" w:rsidRPr="00CA4294" w:rsidRDefault="0055282D" w:rsidP="0055282D">
      <w:pPr>
        <w:spacing w:before="90" w:after="90" w:line="240" w:lineRule="auto"/>
        <w:ind w:firstLine="720"/>
        <w:jc w:val="both"/>
        <w:rPr>
          <w:rFonts w:ascii="Times New Roman" w:eastAsia="Times New Roman" w:hAnsi="Times New Roman" w:cs="Times New Roman"/>
          <w:bCs/>
          <w:color w:val="000000" w:themeColor="text1"/>
          <w:sz w:val="28"/>
          <w:szCs w:val="28"/>
        </w:rPr>
      </w:pPr>
      <w:bookmarkStart w:id="2" w:name="_Hlk110846504"/>
      <w:r w:rsidRPr="00CA4294">
        <w:rPr>
          <w:rFonts w:ascii="Times New Roman" w:eastAsia="Times New Roman" w:hAnsi="Times New Roman" w:cs="Times New Roman"/>
          <w:bCs/>
          <w:color w:val="000000" w:themeColor="text1"/>
          <w:sz w:val="28"/>
          <w:szCs w:val="28"/>
        </w:rPr>
        <w:t xml:space="preserve">Quy định này quy định tiêu chí môi trường đối với dự án đầu tư để được cấp tín dụng xanh, phát hành trái phiếu xanh (sau đây gọi là </w:t>
      </w:r>
      <w:r w:rsidR="006D71AE" w:rsidRPr="00CA4294">
        <w:rPr>
          <w:rFonts w:ascii="Times New Roman" w:eastAsia="Times New Roman" w:hAnsi="Times New Roman" w:cs="Times New Roman"/>
          <w:bCs/>
          <w:color w:val="000000" w:themeColor="text1"/>
          <w:sz w:val="28"/>
          <w:szCs w:val="28"/>
        </w:rPr>
        <w:t>Danh mục phân loại xanh</w:t>
      </w:r>
      <w:r w:rsidRPr="00CA4294">
        <w:rPr>
          <w:rFonts w:ascii="Times New Roman" w:eastAsia="Times New Roman" w:hAnsi="Times New Roman" w:cs="Times New Roman"/>
          <w:bCs/>
          <w:color w:val="000000" w:themeColor="text1"/>
          <w:sz w:val="28"/>
          <w:szCs w:val="28"/>
        </w:rPr>
        <w:t xml:space="preserve">); việc xác nhận dự án đầu tư thuộc </w:t>
      </w:r>
      <w:r w:rsidR="006D71AE" w:rsidRPr="00CA4294">
        <w:rPr>
          <w:rFonts w:ascii="Times New Roman" w:eastAsia="Times New Roman" w:hAnsi="Times New Roman" w:cs="Times New Roman"/>
          <w:bCs/>
          <w:color w:val="000000" w:themeColor="text1"/>
          <w:sz w:val="28"/>
          <w:szCs w:val="28"/>
        </w:rPr>
        <w:t>Danh mục phân loại xanh</w:t>
      </w:r>
      <w:r w:rsidRPr="00CA4294">
        <w:rPr>
          <w:rFonts w:ascii="Times New Roman" w:eastAsia="Times New Roman" w:hAnsi="Times New Roman" w:cs="Times New Roman"/>
          <w:bCs/>
          <w:color w:val="000000" w:themeColor="text1"/>
          <w:sz w:val="28"/>
          <w:szCs w:val="28"/>
        </w:rPr>
        <w:t>.</w:t>
      </w:r>
      <w:bookmarkEnd w:id="2"/>
    </w:p>
    <w:p w14:paraId="7C2BC31A" w14:textId="77777777" w:rsidR="0055282D" w:rsidRPr="00CA4294" w:rsidRDefault="0055282D" w:rsidP="0055282D">
      <w:pPr>
        <w:spacing w:before="90" w:after="90" w:line="240" w:lineRule="auto"/>
        <w:ind w:firstLine="720"/>
        <w:jc w:val="both"/>
        <w:rPr>
          <w:rFonts w:ascii="Times New Roman" w:eastAsia="Times New Roman" w:hAnsi="Times New Roman" w:cs="Times New Roman"/>
          <w:b/>
          <w:bCs/>
          <w:color w:val="000000" w:themeColor="text1"/>
          <w:sz w:val="28"/>
          <w:szCs w:val="28"/>
        </w:rPr>
      </w:pPr>
      <w:r w:rsidRPr="00CA4294">
        <w:rPr>
          <w:rFonts w:ascii="Times New Roman" w:eastAsia="Times New Roman" w:hAnsi="Times New Roman" w:cs="Times New Roman"/>
          <w:b/>
          <w:bCs/>
          <w:color w:val="000000" w:themeColor="text1"/>
          <w:sz w:val="28"/>
          <w:szCs w:val="28"/>
        </w:rPr>
        <w:t xml:space="preserve">Điều 2. Đối tượng áp dụng </w:t>
      </w:r>
    </w:p>
    <w:p w14:paraId="35E8BA53" w14:textId="3A28B76C" w:rsidR="0055282D" w:rsidRPr="00CA4294" w:rsidRDefault="0055282D" w:rsidP="0055282D">
      <w:pPr>
        <w:spacing w:before="90" w:after="90" w:line="240" w:lineRule="auto"/>
        <w:ind w:firstLine="720"/>
        <w:jc w:val="both"/>
        <w:rPr>
          <w:rFonts w:ascii="Times New Roman" w:eastAsia="Times New Roman" w:hAnsi="Times New Roman" w:cs="Times New Roman"/>
          <w:bCs/>
          <w:color w:val="000000" w:themeColor="text1"/>
          <w:sz w:val="28"/>
          <w:szCs w:val="28"/>
        </w:rPr>
      </w:pPr>
      <w:bookmarkStart w:id="3" w:name="_Hlk110846523"/>
      <w:r w:rsidRPr="00CA4294">
        <w:rPr>
          <w:rFonts w:ascii="Times New Roman" w:eastAsia="Times New Roman" w:hAnsi="Times New Roman" w:cs="Times New Roman"/>
          <w:color w:val="000000" w:themeColor="text1"/>
          <w:spacing w:val="-4"/>
          <w:sz w:val="28"/>
          <w:szCs w:val="28"/>
        </w:rPr>
        <w:t>1. Tổ chức</w:t>
      </w:r>
      <w:r w:rsidR="00B56258" w:rsidRPr="00CA4294">
        <w:rPr>
          <w:rFonts w:ascii="Times New Roman" w:eastAsia="Times New Roman" w:hAnsi="Times New Roman" w:cs="Times New Roman"/>
          <w:color w:val="000000" w:themeColor="text1"/>
          <w:spacing w:val="-4"/>
          <w:sz w:val="28"/>
          <w:szCs w:val="28"/>
        </w:rPr>
        <w:t xml:space="preserve">, </w:t>
      </w:r>
      <w:r w:rsidRPr="00CA4294">
        <w:rPr>
          <w:rFonts w:ascii="Times New Roman" w:eastAsia="Times New Roman" w:hAnsi="Times New Roman" w:cs="Times New Roman"/>
          <w:color w:val="000000" w:themeColor="text1"/>
          <w:spacing w:val="-4"/>
          <w:sz w:val="28"/>
          <w:szCs w:val="28"/>
        </w:rPr>
        <w:t>cá nhân có</w:t>
      </w:r>
      <w:r w:rsidR="000E29D4" w:rsidRPr="00CA4294">
        <w:rPr>
          <w:rFonts w:ascii="Times New Roman" w:eastAsia="Times New Roman" w:hAnsi="Times New Roman" w:cs="Times New Roman"/>
          <w:color w:val="000000" w:themeColor="text1"/>
          <w:spacing w:val="-4"/>
          <w:sz w:val="28"/>
          <w:szCs w:val="28"/>
        </w:rPr>
        <w:t xml:space="preserve"> nhu cầu được cấp tín dụng xanh</w:t>
      </w:r>
      <w:r w:rsidR="000E29D4" w:rsidRPr="00CA4294">
        <w:rPr>
          <w:rFonts w:ascii="Times New Roman" w:eastAsia="Times New Roman" w:hAnsi="Times New Roman" w:cs="Times New Roman"/>
          <w:color w:val="000000" w:themeColor="text1"/>
          <w:spacing w:val="-4"/>
          <w:sz w:val="28"/>
          <w:szCs w:val="28"/>
          <w:lang w:val="en-US"/>
        </w:rPr>
        <w:t>.</w:t>
      </w:r>
      <w:r w:rsidRPr="00CA4294">
        <w:rPr>
          <w:rFonts w:ascii="Times New Roman" w:eastAsia="Times New Roman" w:hAnsi="Times New Roman" w:cs="Times New Roman"/>
          <w:color w:val="000000" w:themeColor="text1"/>
          <w:spacing w:val="-4"/>
          <w:sz w:val="28"/>
          <w:szCs w:val="28"/>
        </w:rPr>
        <w:t xml:space="preserve"> </w:t>
      </w:r>
    </w:p>
    <w:p w14:paraId="3C40E1FC" w14:textId="4BA5FC67" w:rsidR="0055282D" w:rsidRPr="00CA4294" w:rsidRDefault="0055282D" w:rsidP="0055282D">
      <w:pPr>
        <w:spacing w:before="90" w:after="90" w:line="240" w:lineRule="auto"/>
        <w:ind w:firstLine="720"/>
        <w:jc w:val="both"/>
        <w:rPr>
          <w:rFonts w:ascii="Times New Roman" w:eastAsia="Times New Roman" w:hAnsi="Times New Roman" w:cs="Times New Roman"/>
          <w:color w:val="000000" w:themeColor="text1"/>
          <w:spacing w:val="-4"/>
          <w:sz w:val="28"/>
          <w:szCs w:val="28"/>
          <w:lang w:val="en-US"/>
        </w:rPr>
      </w:pPr>
      <w:r w:rsidRPr="00CA4294">
        <w:rPr>
          <w:rFonts w:ascii="Times New Roman" w:eastAsia="Times New Roman" w:hAnsi="Times New Roman" w:cs="Times New Roman"/>
          <w:color w:val="000000" w:themeColor="text1"/>
          <w:spacing w:val="-4"/>
          <w:sz w:val="28"/>
          <w:szCs w:val="28"/>
        </w:rPr>
        <w:t>2. Chủ thể phát h</w:t>
      </w:r>
      <w:r w:rsidR="000E29D4" w:rsidRPr="00CA4294">
        <w:rPr>
          <w:rFonts w:ascii="Times New Roman" w:eastAsia="Times New Roman" w:hAnsi="Times New Roman" w:cs="Times New Roman"/>
          <w:color w:val="000000" w:themeColor="text1"/>
          <w:spacing w:val="-4"/>
          <w:sz w:val="28"/>
          <w:szCs w:val="28"/>
        </w:rPr>
        <w:t>ành trái phiếu xanh</w:t>
      </w:r>
      <w:r w:rsidR="000E29D4" w:rsidRPr="00CA4294">
        <w:rPr>
          <w:rFonts w:ascii="Times New Roman" w:eastAsia="Times New Roman" w:hAnsi="Times New Roman" w:cs="Times New Roman"/>
          <w:color w:val="000000" w:themeColor="text1"/>
          <w:spacing w:val="-4"/>
          <w:sz w:val="28"/>
          <w:szCs w:val="28"/>
          <w:lang w:val="en-US"/>
        </w:rPr>
        <w:t>.</w:t>
      </w:r>
    </w:p>
    <w:p w14:paraId="202A669A" w14:textId="5783BF13" w:rsidR="0055282D" w:rsidRPr="00CA4294" w:rsidRDefault="0055282D" w:rsidP="0055282D">
      <w:pPr>
        <w:spacing w:before="90" w:after="90" w:line="240" w:lineRule="auto"/>
        <w:ind w:firstLine="720"/>
        <w:jc w:val="both"/>
        <w:rPr>
          <w:rFonts w:ascii="Times New Roman" w:eastAsia="Times New Roman" w:hAnsi="Times New Roman" w:cs="Times New Roman"/>
          <w:color w:val="000000" w:themeColor="text1"/>
          <w:sz w:val="28"/>
          <w:szCs w:val="28"/>
          <w:lang w:val="en-US"/>
        </w:rPr>
      </w:pPr>
      <w:r w:rsidRPr="00CA4294">
        <w:rPr>
          <w:rFonts w:ascii="Times New Roman" w:eastAsia="Times New Roman" w:hAnsi="Times New Roman" w:cs="Times New Roman"/>
          <w:color w:val="000000" w:themeColor="text1"/>
          <w:sz w:val="28"/>
          <w:szCs w:val="28"/>
        </w:rPr>
        <w:t>3. Tổ chức tín dụng, chi nhánh ng</w:t>
      </w:r>
      <w:r w:rsidR="000E29D4" w:rsidRPr="00CA4294">
        <w:rPr>
          <w:rFonts w:ascii="Times New Roman" w:eastAsia="Times New Roman" w:hAnsi="Times New Roman" w:cs="Times New Roman"/>
          <w:color w:val="000000" w:themeColor="text1"/>
          <w:sz w:val="28"/>
          <w:szCs w:val="28"/>
        </w:rPr>
        <w:t>ân hàng nước ngoài tại Việt Nam</w:t>
      </w:r>
      <w:r w:rsidR="000E29D4" w:rsidRPr="00CA4294">
        <w:rPr>
          <w:rFonts w:ascii="Times New Roman" w:eastAsia="Times New Roman" w:hAnsi="Times New Roman" w:cs="Times New Roman"/>
          <w:color w:val="000000" w:themeColor="text1"/>
          <w:sz w:val="28"/>
          <w:szCs w:val="28"/>
          <w:lang w:val="en-US"/>
        </w:rPr>
        <w:t>.</w:t>
      </w:r>
    </w:p>
    <w:p w14:paraId="6AD2C353" w14:textId="6172728F" w:rsidR="00E85AD5" w:rsidRPr="00CA4294" w:rsidRDefault="0055282D" w:rsidP="00E85AD5">
      <w:pPr>
        <w:spacing w:before="90" w:after="90" w:line="240" w:lineRule="auto"/>
        <w:ind w:firstLine="720"/>
        <w:jc w:val="both"/>
        <w:rPr>
          <w:rFonts w:ascii="Times New Roman" w:hAnsi="Times New Roman" w:cs="Times New Roman"/>
          <w:color w:val="000000" w:themeColor="text1"/>
          <w:sz w:val="28"/>
          <w:szCs w:val="28"/>
          <w:shd w:val="clear" w:color="auto" w:fill="FFFFFF"/>
          <w:lang w:val="en-US"/>
        </w:rPr>
      </w:pPr>
      <w:r w:rsidRPr="00CA4294">
        <w:rPr>
          <w:rFonts w:ascii="Times New Roman" w:hAnsi="Times New Roman" w:cs="Times New Roman"/>
          <w:color w:val="000000" w:themeColor="text1"/>
          <w:sz w:val="28"/>
          <w:szCs w:val="28"/>
          <w:shd w:val="clear" w:color="auto" w:fill="FFFFFF"/>
        </w:rPr>
        <w:t>4.</w:t>
      </w:r>
      <w:r w:rsidR="00E85AD5" w:rsidRPr="00CA4294">
        <w:rPr>
          <w:rFonts w:ascii="Times New Roman" w:hAnsi="Times New Roman" w:cs="Times New Roman"/>
          <w:color w:val="000000" w:themeColor="text1"/>
          <w:sz w:val="28"/>
          <w:szCs w:val="28"/>
          <w:shd w:val="clear" w:color="auto" w:fill="FFFFFF"/>
          <w:lang w:val="en-US"/>
        </w:rPr>
        <w:t xml:space="preserve"> </w:t>
      </w:r>
      <w:r w:rsidR="00442EAE" w:rsidRPr="00CA4294">
        <w:rPr>
          <w:rFonts w:ascii="Times New Roman" w:hAnsi="Times New Roman" w:cs="Times New Roman"/>
          <w:color w:val="000000" w:themeColor="text1"/>
          <w:sz w:val="28"/>
          <w:szCs w:val="28"/>
          <w:shd w:val="clear" w:color="auto" w:fill="FFFFFF"/>
        </w:rPr>
        <w:t>Tổ chức kiểm toán hoạt động hợp pháp tại Việt Nam theo quy định của pháp luật về kiểm toán độc lập và pháp luậ</w:t>
      </w:r>
      <w:r w:rsidR="000E29D4" w:rsidRPr="00CA4294">
        <w:rPr>
          <w:rFonts w:ascii="Times New Roman" w:hAnsi="Times New Roman" w:cs="Times New Roman"/>
          <w:color w:val="000000" w:themeColor="text1"/>
          <w:sz w:val="28"/>
          <w:szCs w:val="28"/>
          <w:shd w:val="clear" w:color="auto" w:fill="FFFFFF"/>
        </w:rPr>
        <w:t>t khác có liên quan</w:t>
      </w:r>
      <w:r w:rsidR="000E29D4" w:rsidRPr="00CA4294">
        <w:rPr>
          <w:rFonts w:ascii="Times New Roman" w:hAnsi="Times New Roman" w:cs="Times New Roman"/>
          <w:color w:val="000000" w:themeColor="text1"/>
          <w:sz w:val="28"/>
          <w:szCs w:val="28"/>
          <w:shd w:val="clear" w:color="auto" w:fill="FFFFFF"/>
          <w:lang w:val="en-US"/>
        </w:rPr>
        <w:t>.</w:t>
      </w:r>
    </w:p>
    <w:p w14:paraId="4E668E35" w14:textId="4AA6B19B" w:rsidR="00442EAE" w:rsidRPr="00CA4294" w:rsidRDefault="00E85AD5" w:rsidP="00E85AD5">
      <w:pPr>
        <w:spacing w:before="90" w:after="90" w:line="240" w:lineRule="auto"/>
        <w:ind w:firstLine="720"/>
        <w:jc w:val="both"/>
        <w:rPr>
          <w:rFonts w:ascii="Times New Roman" w:hAnsi="Times New Roman" w:cs="Times New Roman"/>
          <w:color w:val="000000" w:themeColor="text1"/>
          <w:sz w:val="28"/>
          <w:szCs w:val="28"/>
          <w:shd w:val="clear" w:color="auto" w:fill="FFFFFF"/>
        </w:rPr>
      </w:pPr>
      <w:r w:rsidRPr="00CA4294">
        <w:rPr>
          <w:rFonts w:ascii="Times New Roman" w:hAnsi="Times New Roman" w:cs="Times New Roman"/>
          <w:color w:val="000000" w:themeColor="text1"/>
          <w:sz w:val="28"/>
          <w:szCs w:val="28"/>
          <w:shd w:val="clear" w:color="auto" w:fill="FFFFFF"/>
          <w:lang w:val="en-US"/>
        </w:rPr>
        <w:t xml:space="preserve">5. </w:t>
      </w:r>
      <w:r w:rsidR="00442EAE" w:rsidRPr="00CA4294">
        <w:rPr>
          <w:rFonts w:ascii="Times New Roman" w:hAnsi="Times New Roman" w:cs="Times New Roman"/>
          <w:color w:val="000000" w:themeColor="text1"/>
          <w:sz w:val="28"/>
          <w:szCs w:val="28"/>
          <w:shd w:val="clear" w:color="auto" w:fill="FFFFFF"/>
        </w:rPr>
        <w:t xml:space="preserve">Tổ chức khác (nếu có) cung cấp các dịch vụ phù hợp với yêu cầu về xác nhận dự án đầu tư thuộc </w:t>
      </w:r>
      <w:r w:rsidR="006D71AE" w:rsidRPr="00CA4294">
        <w:rPr>
          <w:rFonts w:ascii="Times New Roman" w:hAnsi="Times New Roman" w:cs="Times New Roman"/>
          <w:color w:val="000000" w:themeColor="text1"/>
          <w:sz w:val="28"/>
          <w:szCs w:val="28"/>
          <w:shd w:val="clear" w:color="auto" w:fill="FFFFFF"/>
        </w:rPr>
        <w:t>Danh mục phân loại xanh</w:t>
      </w:r>
      <w:r w:rsidR="00442EAE" w:rsidRPr="00CA4294">
        <w:rPr>
          <w:rFonts w:ascii="Times New Roman" w:hAnsi="Times New Roman" w:cs="Times New Roman"/>
          <w:color w:val="000000" w:themeColor="text1"/>
          <w:sz w:val="28"/>
          <w:szCs w:val="28"/>
          <w:shd w:val="clear" w:color="auto" w:fill="FFFFFF"/>
        </w:rPr>
        <w:t xml:space="preserve"> và theo quy định của pháp luật.</w:t>
      </w:r>
    </w:p>
    <w:p w14:paraId="6A5BD046" w14:textId="0DAE2C40" w:rsidR="0055282D" w:rsidRPr="00CA4294" w:rsidRDefault="00E85AD5" w:rsidP="00E85AD5">
      <w:pPr>
        <w:widowControl w:val="0"/>
        <w:shd w:val="clear" w:color="auto" w:fill="FFFFFF"/>
        <w:spacing w:before="90" w:after="90" w:line="240" w:lineRule="auto"/>
        <w:ind w:firstLine="720"/>
        <w:jc w:val="both"/>
        <w:rPr>
          <w:rFonts w:ascii="Times New Roman" w:eastAsia="Times New Roman" w:hAnsi="Times New Roman" w:cs="Times New Roman"/>
          <w:color w:val="000000" w:themeColor="text1"/>
          <w:sz w:val="28"/>
          <w:szCs w:val="28"/>
        </w:rPr>
      </w:pPr>
      <w:r w:rsidRPr="00CA4294">
        <w:rPr>
          <w:rFonts w:ascii="Times New Roman" w:hAnsi="Times New Roman" w:cs="Times New Roman"/>
          <w:color w:val="000000" w:themeColor="text1"/>
          <w:sz w:val="28"/>
          <w:szCs w:val="28"/>
          <w:shd w:val="clear" w:color="auto" w:fill="FFFFFF"/>
          <w:lang w:val="en-US"/>
        </w:rPr>
        <w:t xml:space="preserve">6. </w:t>
      </w:r>
      <w:r w:rsidR="0055282D" w:rsidRPr="00CA4294">
        <w:rPr>
          <w:rFonts w:ascii="Times New Roman" w:eastAsia="Times New Roman" w:hAnsi="Times New Roman" w:cs="Times New Roman"/>
          <w:color w:val="000000" w:themeColor="text1"/>
          <w:sz w:val="28"/>
          <w:szCs w:val="28"/>
        </w:rPr>
        <w:t xml:space="preserve">Cơ quan nhà nước có thẩm quyền xác nhận dự án đầu tư thuộc </w:t>
      </w:r>
      <w:r w:rsidR="006D71AE" w:rsidRPr="00CA4294">
        <w:rPr>
          <w:rFonts w:ascii="Times New Roman" w:eastAsia="Times New Roman" w:hAnsi="Times New Roman" w:cs="Times New Roman"/>
          <w:color w:val="000000" w:themeColor="text1"/>
          <w:sz w:val="28"/>
          <w:szCs w:val="28"/>
        </w:rPr>
        <w:t>Danh mục phân loại xanh</w:t>
      </w:r>
      <w:r w:rsidR="0055282D" w:rsidRPr="00CA4294">
        <w:rPr>
          <w:rFonts w:ascii="Times New Roman" w:eastAsia="Times New Roman" w:hAnsi="Times New Roman" w:cs="Times New Roman"/>
          <w:color w:val="000000" w:themeColor="text1"/>
          <w:sz w:val="28"/>
          <w:szCs w:val="28"/>
        </w:rPr>
        <w:t>.</w:t>
      </w:r>
    </w:p>
    <w:bookmarkEnd w:id="3"/>
    <w:p w14:paraId="5369E962" w14:textId="68212EC2" w:rsidR="00397CFF" w:rsidRPr="00CA4294" w:rsidRDefault="00E85AD5" w:rsidP="0055282D">
      <w:pPr>
        <w:spacing w:before="90" w:after="90" w:line="240" w:lineRule="auto"/>
        <w:ind w:firstLine="720"/>
        <w:jc w:val="both"/>
        <w:rPr>
          <w:rFonts w:ascii="Times New Roman" w:eastAsia="Times New Roman" w:hAnsi="Times New Roman" w:cs="Times New Roman"/>
          <w:color w:val="000000" w:themeColor="text1"/>
          <w:sz w:val="28"/>
          <w:szCs w:val="28"/>
          <w:lang w:val="en-US"/>
        </w:rPr>
      </w:pPr>
      <w:r w:rsidRPr="00CA4294">
        <w:rPr>
          <w:rFonts w:ascii="Times New Roman" w:eastAsia="Times New Roman" w:hAnsi="Times New Roman" w:cs="Times New Roman"/>
          <w:color w:val="000000" w:themeColor="text1"/>
          <w:sz w:val="28"/>
          <w:szCs w:val="28"/>
          <w:lang w:val="en-US"/>
        </w:rPr>
        <w:t>7</w:t>
      </w:r>
      <w:r w:rsidR="0055282D" w:rsidRPr="00CA4294">
        <w:rPr>
          <w:rFonts w:ascii="Times New Roman" w:eastAsia="Times New Roman" w:hAnsi="Times New Roman" w:cs="Times New Roman"/>
          <w:color w:val="000000" w:themeColor="text1"/>
          <w:sz w:val="28"/>
          <w:szCs w:val="28"/>
        </w:rPr>
        <w:t xml:space="preserve">. Các </w:t>
      </w:r>
      <w:r w:rsidR="000E29D4" w:rsidRPr="00CA4294">
        <w:rPr>
          <w:rFonts w:ascii="Times New Roman" w:eastAsia="Times New Roman" w:hAnsi="Times New Roman" w:cs="Times New Roman"/>
          <w:color w:val="000000" w:themeColor="text1"/>
          <w:sz w:val="28"/>
          <w:szCs w:val="28"/>
          <w:lang w:val="en-US"/>
        </w:rPr>
        <w:t xml:space="preserve">cơ quan, </w:t>
      </w:r>
      <w:r w:rsidR="0055282D" w:rsidRPr="00CA4294">
        <w:rPr>
          <w:rFonts w:ascii="Times New Roman" w:eastAsia="Times New Roman" w:hAnsi="Times New Roman" w:cs="Times New Roman"/>
          <w:color w:val="000000" w:themeColor="text1"/>
          <w:sz w:val="28"/>
          <w:szCs w:val="28"/>
        </w:rPr>
        <w:t xml:space="preserve">tổ chức, cá nhân khác có liên quan </w:t>
      </w:r>
      <w:r w:rsidR="000E29D4" w:rsidRPr="00CA4294">
        <w:rPr>
          <w:rFonts w:ascii="Times New Roman" w:eastAsia="Times New Roman" w:hAnsi="Times New Roman" w:cs="Times New Roman"/>
          <w:color w:val="000000" w:themeColor="text1"/>
          <w:sz w:val="28"/>
          <w:szCs w:val="28"/>
          <w:lang w:val="en-US"/>
        </w:rPr>
        <w:t xml:space="preserve">đến hoạt động cấp tín dụng xanh, phát hành trái phiếu xanh, xác nhận dự án đầu tư thuộc </w:t>
      </w:r>
      <w:r w:rsidR="006D71AE" w:rsidRPr="00CA4294">
        <w:rPr>
          <w:rFonts w:ascii="Times New Roman" w:eastAsia="Times New Roman" w:hAnsi="Times New Roman" w:cs="Times New Roman"/>
          <w:color w:val="000000" w:themeColor="text1"/>
          <w:sz w:val="28"/>
          <w:szCs w:val="28"/>
          <w:lang w:val="en-US"/>
        </w:rPr>
        <w:t>Danh mục phân loại xanh</w:t>
      </w:r>
      <w:bookmarkEnd w:id="1"/>
      <w:r w:rsidR="00397CFF" w:rsidRPr="00CA4294">
        <w:rPr>
          <w:rFonts w:ascii="Times New Roman" w:eastAsia="Times New Roman" w:hAnsi="Times New Roman" w:cs="Times New Roman"/>
          <w:color w:val="000000" w:themeColor="text1"/>
          <w:sz w:val="28"/>
          <w:szCs w:val="28"/>
          <w:lang w:val="en-US"/>
        </w:rPr>
        <w:t xml:space="preserve">, </w:t>
      </w:r>
      <w:r w:rsidR="00397CFF" w:rsidRPr="00CA4294">
        <w:rPr>
          <w:rFonts w:ascii="Times New Roman" w:hAnsi="Times New Roman" w:cs="Times New Roman"/>
          <w:color w:val="000000" w:themeColor="text1"/>
          <w:sz w:val="28"/>
          <w:szCs w:val="28"/>
          <w:shd w:val="clear" w:color="auto" w:fill="FFFFFF"/>
        </w:rPr>
        <w:t>các hoạt động khác theo quy định của pháp luật</w:t>
      </w:r>
      <w:r w:rsidR="00397CFF" w:rsidRPr="00CA4294">
        <w:rPr>
          <w:rFonts w:ascii="Times New Roman" w:hAnsi="Times New Roman" w:cs="Times New Roman"/>
          <w:color w:val="000000" w:themeColor="text1"/>
          <w:sz w:val="28"/>
          <w:szCs w:val="28"/>
          <w:shd w:val="clear" w:color="auto" w:fill="FFFFFF"/>
          <w:lang w:val="en-US"/>
        </w:rPr>
        <w:t>.</w:t>
      </w:r>
    </w:p>
    <w:p w14:paraId="6A1B4EEF" w14:textId="77777777" w:rsidR="0055282D" w:rsidRPr="00CA4294" w:rsidRDefault="0055282D" w:rsidP="0055282D">
      <w:pPr>
        <w:spacing w:before="90" w:after="90"/>
        <w:ind w:firstLine="720"/>
        <w:jc w:val="both"/>
        <w:rPr>
          <w:rFonts w:ascii="Times New Roman" w:eastAsia="Times New Roman" w:hAnsi="Times New Roman" w:cs="Times New Roman"/>
          <w:b/>
          <w:bCs/>
          <w:color w:val="000000" w:themeColor="text1"/>
          <w:sz w:val="28"/>
          <w:szCs w:val="28"/>
        </w:rPr>
      </w:pPr>
      <w:r w:rsidRPr="00CA4294">
        <w:rPr>
          <w:rFonts w:ascii="Times New Roman" w:eastAsia="Times New Roman" w:hAnsi="Times New Roman" w:cs="Times New Roman"/>
          <w:b/>
          <w:bCs/>
          <w:color w:val="000000" w:themeColor="text1"/>
          <w:sz w:val="28"/>
          <w:szCs w:val="28"/>
        </w:rPr>
        <w:t>Điều 3. Giải thích từ ngữ</w:t>
      </w:r>
    </w:p>
    <w:p w14:paraId="34B020E2" w14:textId="0123FB4F" w:rsidR="0055282D" w:rsidRPr="00CA4294" w:rsidRDefault="0055282D" w:rsidP="0055282D">
      <w:pPr>
        <w:spacing w:before="90" w:after="90"/>
        <w:ind w:firstLine="720"/>
        <w:jc w:val="both"/>
        <w:rPr>
          <w:rFonts w:ascii="Times New Roman" w:hAnsi="Times New Roman" w:cs="Times New Roman"/>
          <w:iCs/>
          <w:color w:val="000000" w:themeColor="text1"/>
          <w:sz w:val="28"/>
          <w:szCs w:val="28"/>
          <w:lang w:val="en-US"/>
        </w:rPr>
      </w:pPr>
      <w:bookmarkStart w:id="4" w:name="_Hlk119246614"/>
      <w:r w:rsidRPr="00CA4294">
        <w:rPr>
          <w:rFonts w:ascii="Times New Roman" w:hAnsi="Times New Roman" w:cs="Times New Roman"/>
          <w:color w:val="000000" w:themeColor="text1"/>
          <w:sz w:val="28"/>
          <w:szCs w:val="28"/>
        </w:rPr>
        <w:t>1.</w:t>
      </w:r>
      <w:bookmarkStart w:id="5" w:name="_Hlk120636565"/>
      <w:r w:rsidRPr="00CA4294">
        <w:rPr>
          <w:rFonts w:ascii="Times New Roman" w:hAnsi="Times New Roman" w:cs="Times New Roman"/>
          <w:color w:val="000000" w:themeColor="text1"/>
          <w:sz w:val="28"/>
          <w:szCs w:val="28"/>
        </w:rPr>
        <w:t xml:space="preserve"> </w:t>
      </w:r>
      <w:r w:rsidRPr="00CA4294">
        <w:rPr>
          <w:rFonts w:ascii="Times New Roman" w:hAnsi="Times New Roman" w:cs="Times New Roman"/>
          <w:i/>
          <w:iCs/>
          <w:color w:val="000000" w:themeColor="text1"/>
          <w:sz w:val="28"/>
          <w:szCs w:val="28"/>
          <w:lang w:val="kk-KZ"/>
        </w:rPr>
        <w:t>Danh mục phân loại xanh</w:t>
      </w:r>
      <w:r w:rsidRPr="00CA4294">
        <w:rPr>
          <w:rFonts w:ascii="Times New Roman" w:hAnsi="Times New Roman" w:cs="Times New Roman"/>
          <w:color w:val="000000" w:themeColor="text1"/>
          <w:sz w:val="28"/>
          <w:szCs w:val="28"/>
          <w:lang w:val="kk-KZ"/>
        </w:rPr>
        <w:t xml:space="preserve"> là một danh mục sắp xếp các loại hình dự án</w:t>
      </w:r>
      <w:r w:rsidRPr="00CA4294">
        <w:rPr>
          <w:rFonts w:ascii="Times New Roman" w:hAnsi="Times New Roman" w:cs="Times New Roman"/>
          <w:color w:val="000000" w:themeColor="text1"/>
          <w:sz w:val="28"/>
          <w:szCs w:val="28"/>
        </w:rPr>
        <w:t xml:space="preserve"> đầu tư có hoạt động bảo vệ môi trường hoặc </w:t>
      </w:r>
      <w:r w:rsidRPr="00CA4294">
        <w:rPr>
          <w:rFonts w:ascii="Times New Roman" w:hAnsi="Times New Roman" w:cs="Times New Roman"/>
          <w:color w:val="000000" w:themeColor="text1"/>
          <w:sz w:val="28"/>
          <w:szCs w:val="28"/>
          <w:lang w:val="kk-KZ"/>
        </w:rPr>
        <w:t>mang lại lợi ích về môi trường</w:t>
      </w:r>
      <w:r w:rsidRPr="00CA4294">
        <w:rPr>
          <w:rFonts w:ascii="Times New Roman" w:hAnsi="Times New Roman" w:cs="Times New Roman"/>
          <w:color w:val="000000" w:themeColor="text1"/>
          <w:sz w:val="28"/>
          <w:szCs w:val="28"/>
        </w:rPr>
        <w:t xml:space="preserve"> đồng thời</w:t>
      </w:r>
      <w:r w:rsidRPr="00CA4294">
        <w:rPr>
          <w:rFonts w:ascii="Times New Roman" w:hAnsi="Times New Roman" w:cs="Times New Roman"/>
          <w:iCs/>
          <w:color w:val="000000" w:themeColor="text1"/>
          <w:sz w:val="28"/>
          <w:szCs w:val="28"/>
        </w:rPr>
        <w:t xml:space="preserve"> </w:t>
      </w:r>
      <w:r w:rsidRPr="00CA4294">
        <w:rPr>
          <w:rFonts w:ascii="Times New Roman" w:eastAsia="Times New Roman" w:hAnsi="Times New Roman" w:cs="Times New Roman"/>
          <w:iCs/>
          <w:color w:val="000000" w:themeColor="text1"/>
          <w:sz w:val="28"/>
          <w:szCs w:val="28"/>
        </w:rPr>
        <w:t>đáp ứng</w:t>
      </w:r>
      <w:r w:rsidR="001611D1" w:rsidRPr="00CA4294">
        <w:rPr>
          <w:rFonts w:ascii="Times New Roman" w:eastAsia="Times New Roman" w:hAnsi="Times New Roman" w:cs="Times New Roman"/>
          <w:iCs/>
          <w:color w:val="000000" w:themeColor="text1"/>
          <w:sz w:val="28"/>
          <w:szCs w:val="28"/>
          <w:lang w:val="en-US"/>
        </w:rPr>
        <w:t xml:space="preserve"> </w:t>
      </w:r>
      <w:r w:rsidR="00955691" w:rsidRPr="00CA4294">
        <w:rPr>
          <w:rFonts w:ascii="Times New Roman" w:eastAsia="Times New Roman" w:hAnsi="Times New Roman" w:cs="Times New Roman"/>
          <w:iCs/>
          <w:color w:val="000000" w:themeColor="text1"/>
          <w:sz w:val="28"/>
          <w:szCs w:val="28"/>
          <w:lang w:val="en-US"/>
        </w:rPr>
        <w:t xml:space="preserve">yêu cầu </w:t>
      </w:r>
      <w:r w:rsidR="00CA3FF5" w:rsidRPr="00CA4294">
        <w:rPr>
          <w:rFonts w:ascii="Times New Roman" w:eastAsia="Times New Roman" w:hAnsi="Times New Roman" w:cs="Times New Roman"/>
          <w:iCs/>
          <w:color w:val="000000" w:themeColor="text1"/>
          <w:sz w:val="28"/>
          <w:szCs w:val="28"/>
          <w:lang w:val="en-US"/>
        </w:rPr>
        <w:t>không gây hại đáng kể đến các mục tiêu</w:t>
      </w:r>
      <w:r w:rsidR="00291A67" w:rsidRPr="00CA4294">
        <w:rPr>
          <w:rFonts w:ascii="Times New Roman" w:eastAsia="Times New Roman" w:hAnsi="Times New Roman" w:cs="Times New Roman"/>
          <w:iCs/>
          <w:color w:val="000000" w:themeColor="text1"/>
          <w:sz w:val="28"/>
          <w:szCs w:val="28"/>
        </w:rPr>
        <w:t xml:space="preserve"> bảo vệ</w:t>
      </w:r>
      <w:r w:rsidR="00CA3FF5" w:rsidRPr="00CA4294">
        <w:rPr>
          <w:rFonts w:ascii="Times New Roman" w:eastAsia="Times New Roman" w:hAnsi="Times New Roman" w:cs="Times New Roman"/>
          <w:iCs/>
          <w:color w:val="000000" w:themeColor="text1"/>
          <w:sz w:val="28"/>
          <w:szCs w:val="28"/>
          <w:lang w:val="en-US"/>
        </w:rPr>
        <w:t xml:space="preserve"> môi trường khác</w:t>
      </w:r>
      <w:r w:rsidR="00A422FB" w:rsidRPr="00CA4294">
        <w:rPr>
          <w:rFonts w:ascii="Times New Roman" w:eastAsia="Times New Roman" w:hAnsi="Times New Roman" w:cs="Times New Roman"/>
          <w:iCs/>
          <w:color w:val="000000" w:themeColor="text1"/>
          <w:sz w:val="28"/>
          <w:szCs w:val="28"/>
          <w:lang w:val="en-US"/>
        </w:rPr>
        <w:t xml:space="preserve"> </w:t>
      </w:r>
      <w:r w:rsidR="00E935B7" w:rsidRPr="00CA4294">
        <w:rPr>
          <w:rFonts w:ascii="Times New Roman" w:hAnsi="Times New Roman" w:cs="Times New Roman"/>
          <w:color w:val="000000" w:themeColor="text1"/>
          <w:sz w:val="28"/>
          <w:szCs w:val="28"/>
        </w:rPr>
        <w:t>theo quy định tại Quy định này</w:t>
      </w:r>
      <w:r w:rsidR="000E29D4" w:rsidRPr="00CA4294">
        <w:rPr>
          <w:rFonts w:ascii="Times New Roman" w:hAnsi="Times New Roman" w:cs="Times New Roman"/>
          <w:iCs/>
          <w:color w:val="000000" w:themeColor="text1"/>
          <w:sz w:val="28"/>
          <w:szCs w:val="28"/>
          <w:lang w:val="en-US"/>
        </w:rPr>
        <w:t>.</w:t>
      </w:r>
    </w:p>
    <w:p w14:paraId="6901731B" w14:textId="6A49C79D" w:rsidR="00D60874" w:rsidRPr="00CA4294" w:rsidRDefault="007F3DEB" w:rsidP="007F3DEB">
      <w:pPr>
        <w:ind w:firstLine="720"/>
        <w:jc w:val="both"/>
        <w:rPr>
          <w:rFonts w:ascii="Times New Roman" w:hAnsi="Times New Roman" w:cs="Times New Roman"/>
          <w:color w:val="000000" w:themeColor="text1"/>
          <w:sz w:val="28"/>
          <w:szCs w:val="28"/>
        </w:rPr>
      </w:pPr>
      <w:r w:rsidRPr="00CA4294">
        <w:rPr>
          <w:rFonts w:ascii="Times New Roman" w:hAnsi="Times New Roman" w:cs="Times New Roman"/>
          <w:color w:val="000000" w:themeColor="text1"/>
          <w:sz w:val="28"/>
          <w:szCs w:val="28"/>
        </w:rPr>
        <w:t xml:space="preserve">2. </w:t>
      </w:r>
      <w:r w:rsidR="00D60874" w:rsidRPr="00CA4294">
        <w:rPr>
          <w:rFonts w:ascii="Times New Roman" w:hAnsi="Times New Roman" w:cs="Times New Roman"/>
          <w:i/>
          <w:iCs/>
          <w:color w:val="000000" w:themeColor="text1"/>
          <w:sz w:val="28"/>
          <w:szCs w:val="28"/>
        </w:rPr>
        <w:t>Dự án đầu tư được</w:t>
      </w:r>
      <w:r w:rsidR="008C219D" w:rsidRPr="00CA4294">
        <w:rPr>
          <w:rFonts w:ascii="Times New Roman" w:hAnsi="Times New Roman" w:cs="Times New Roman"/>
          <w:i/>
          <w:iCs/>
          <w:color w:val="000000" w:themeColor="text1"/>
          <w:sz w:val="28"/>
          <w:szCs w:val="28"/>
        </w:rPr>
        <w:t xml:space="preserve"> cấp tín dụng xanh,</w:t>
      </w:r>
      <w:r w:rsidR="00D60874" w:rsidRPr="00CA4294">
        <w:rPr>
          <w:rFonts w:ascii="Times New Roman" w:hAnsi="Times New Roman" w:cs="Times New Roman"/>
          <w:i/>
          <w:iCs/>
          <w:color w:val="000000" w:themeColor="text1"/>
          <w:sz w:val="28"/>
          <w:szCs w:val="28"/>
        </w:rPr>
        <w:t xml:space="preserve"> phát hành trái phiếu xanh </w:t>
      </w:r>
      <w:r w:rsidR="00D60874" w:rsidRPr="00CA4294">
        <w:rPr>
          <w:rFonts w:ascii="Times New Roman" w:hAnsi="Times New Roman" w:cs="Times New Roman"/>
          <w:iCs/>
          <w:color w:val="000000" w:themeColor="text1"/>
          <w:sz w:val="28"/>
          <w:szCs w:val="28"/>
        </w:rPr>
        <w:t>quy định</w:t>
      </w:r>
      <w:r w:rsidR="00D60874" w:rsidRPr="00CA4294">
        <w:rPr>
          <w:rFonts w:ascii="Times New Roman" w:hAnsi="Times New Roman" w:cs="Times New Roman"/>
          <w:i/>
          <w:iCs/>
          <w:color w:val="000000" w:themeColor="text1"/>
          <w:sz w:val="28"/>
          <w:szCs w:val="28"/>
        </w:rPr>
        <w:t xml:space="preserve"> </w:t>
      </w:r>
      <w:r w:rsidR="00D60874" w:rsidRPr="00CA4294">
        <w:rPr>
          <w:rFonts w:ascii="Times New Roman" w:hAnsi="Times New Roman" w:cs="Times New Roman"/>
          <w:color w:val="000000" w:themeColor="text1"/>
          <w:sz w:val="28"/>
          <w:szCs w:val="28"/>
        </w:rPr>
        <w:t>trong Quy định này là dự án đầu tư</w:t>
      </w:r>
      <w:r w:rsidR="000F416E" w:rsidRPr="00CA4294">
        <w:rPr>
          <w:rFonts w:ascii="Times New Roman" w:hAnsi="Times New Roman" w:cs="Times New Roman"/>
          <w:color w:val="000000" w:themeColor="text1"/>
          <w:sz w:val="28"/>
          <w:szCs w:val="28"/>
        </w:rPr>
        <w:t xml:space="preserve">, </w:t>
      </w:r>
      <w:r w:rsidR="00D60874" w:rsidRPr="00CA4294">
        <w:rPr>
          <w:rFonts w:ascii="Times New Roman" w:hAnsi="Times New Roman" w:cs="Times New Roman"/>
          <w:color w:val="000000" w:themeColor="text1"/>
          <w:sz w:val="28"/>
          <w:szCs w:val="28"/>
        </w:rPr>
        <w:t>hạng mục của dự án đầu tư</w:t>
      </w:r>
      <w:r w:rsidR="000F416E" w:rsidRPr="00CA4294">
        <w:rPr>
          <w:rFonts w:ascii="Times New Roman" w:hAnsi="Times New Roman" w:cs="Times New Roman"/>
          <w:color w:val="000000" w:themeColor="text1"/>
          <w:sz w:val="28"/>
          <w:szCs w:val="28"/>
        </w:rPr>
        <w:t xml:space="preserve"> hoặc hoạt động bảo vệ môi trường</w:t>
      </w:r>
      <w:r w:rsidR="00D60874" w:rsidRPr="00CA4294">
        <w:rPr>
          <w:rFonts w:ascii="Times New Roman" w:hAnsi="Times New Roman" w:cs="Times New Roman"/>
          <w:color w:val="000000" w:themeColor="text1"/>
          <w:sz w:val="28"/>
          <w:szCs w:val="28"/>
        </w:rPr>
        <w:t xml:space="preserve"> đáp ứng các tiêu chí môi trường theo quy định tại Quy định này.</w:t>
      </w:r>
    </w:p>
    <w:bookmarkEnd w:id="5"/>
    <w:p w14:paraId="5937A2ED" w14:textId="1321FBB2" w:rsidR="007F3DEB" w:rsidRPr="00CA4294" w:rsidRDefault="007F3DEB" w:rsidP="007F3DEB">
      <w:pPr>
        <w:ind w:firstLine="720"/>
        <w:jc w:val="both"/>
        <w:rPr>
          <w:rFonts w:ascii="Times New Roman" w:hAnsi="Times New Roman" w:cs="Times New Roman"/>
          <w:color w:val="000000" w:themeColor="text1"/>
          <w:sz w:val="28"/>
          <w:szCs w:val="28"/>
        </w:rPr>
      </w:pPr>
      <w:r w:rsidRPr="00CA4294">
        <w:rPr>
          <w:rFonts w:ascii="Times New Roman" w:hAnsi="Times New Roman" w:cs="Times New Roman"/>
          <w:color w:val="000000" w:themeColor="text1"/>
          <w:sz w:val="28"/>
          <w:szCs w:val="28"/>
        </w:rPr>
        <w:t xml:space="preserve">3. </w:t>
      </w:r>
      <w:r w:rsidRPr="00CA4294">
        <w:rPr>
          <w:rFonts w:ascii="Times New Roman" w:hAnsi="Times New Roman" w:cs="Times New Roman"/>
          <w:i/>
          <w:iCs/>
          <w:color w:val="000000" w:themeColor="text1"/>
          <w:sz w:val="28"/>
          <w:szCs w:val="28"/>
        </w:rPr>
        <w:t>Dự án chuyển đổi xanh</w:t>
      </w:r>
      <w:r w:rsidRPr="00CA4294">
        <w:rPr>
          <w:rFonts w:ascii="Times New Roman" w:hAnsi="Times New Roman" w:cs="Times New Roman"/>
          <w:color w:val="000000" w:themeColor="text1"/>
          <w:sz w:val="28"/>
          <w:szCs w:val="28"/>
        </w:rPr>
        <w:t xml:space="preserve"> là loại hình dự án đầu tư có phát thải khí nhà kính lớn nhưng có áp dụng các giải pháp kỹ thuật, công nghệ giảm thiểu phát thải khí nhà kính và bảo đảm các yêu cầu về bảo vệ môi trường.</w:t>
      </w:r>
    </w:p>
    <w:p w14:paraId="63EA53D1" w14:textId="4A6C54E7" w:rsidR="0055282D" w:rsidRPr="00CA4294" w:rsidRDefault="007F3DEB" w:rsidP="0055282D">
      <w:pPr>
        <w:spacing w:before="90" w:after="90" w:line="240" w:lineRule="auto"/>
        <w:ind w:firstLine="720"/>
        <w:jc w:val="both"/>
        <w:rPr>
          <w:rFonts w:ascii="Times New Roman" w:hAnsi="Times New Roman" w:cs="Times New Roman"/>
          <w:color w:val="000000" w:themeColor="text1"/>
          <w:sz w:val="28"/>
          <w:szCs w:val="28"/>
          <w:lang w:val="en-US"/>
        </w:rPr>
      </w:pPr>
      <w:r w:rsidRPr="00CA4294">
        <w:rPr>
          <w:rFonts w:ascii="Times New Roman" w:eastAsia="Times New Roman" w:hAnsi="Times New Roman" w:cs="Times New Roman"/>
          <w:bCs/>
          <w:color w:val="000000" w:themeColor="text1"/>
          <w:sz w:val="28"/>
          <w:szCs w:val="28"/>
        </w:rPr>
        <w:lastRenderedPageBreak/>
        <w:t>4</w:t>
      </w:r>
      <w:r w:rsidR="0055282D" w:rsidRPr="00CA4294">
        <w:rPr>
          <w:rFonts w:ascii="Times New Roman" w:eastAsia="Times New Roman" w:hAnsi="Times New Roman" w:cs="Times New Roman"/>
          <w:bCs/>
          <w:color w:val="000000" w:themeColor="text1"/>
          <w:sz w:val="28"/>
          <w:szCs w:val="28"/>
        </w:rPr>
        <w:t xml:space="preserve">. </w:t>
      </w:r>
      <w:r w:rsidR="0055282D" w:rsidRPr="00CA4294">
        <w:rPr>
          <w:rFonts w:ascii="Times New Roman" w:eastAsia="Times New Roman" w:hAnsi="Times New Roman" w:cs="Times New Roman"/>
          <w:bCs/>
          <w:i/>
          <w:iCs/>
          <w:color w:val="000000" w:themeColor="text1"/>
          <w:sz w:val="28"/>
          <w:szCs w:val="28"/>
        </w:rPr>
        <w:t>Tiêu chí sàng lọc</w:t>
      </w:r>
      <w:r w:rsidR="0055282D" w:rsidRPr="00CA4294">
        <w:rPr>
          <w:rFonts w:ascii="Times New Roman" w:eastAsia="Times New Roman" w:hAnsi="Times New Roman" w:cs="Times New Roman"/>
          <w:bCs/>
          <w:color w:val="000000" w:themeColor="text1"/>
          <w:sz w:val="28"/>
          <w:szCs w:val="28"/>
          <w:lang w:val="kk-KZ"/>
        </w:rPr>
        <w:t xml:space="preserve"> </w:t>
      </w:r>
      <w:r w:rsidR="0055282D" w:rsidRPr="00CA4294">
        <w:rPr>
          <w:rFonts w:ascii="Times New Roman" w:eastAsia="Times New Roman" w:hAnsi="Times New Roman" w:cs="Times New Roman"/>
          <w:bCs/>
          <w:color w:val="000000" w:themeColor="text1"/>
          <w:sz w:val="28"/>
          <w:szCs w:val="28"/>
        </w:rPr>
        <w:t>l</w:t>
      </w:r>
      <w:r w:rsidR="0055282D" w:rsidRPr="00CA4294">
        <w:rPr>
          <w:rFonts w:ascii="Times New Roman" w:eastAsia="Times New Roman" w:hAnsi="Times New Roman" w:cs="Times New Roman"/>
          <w:bCs/>
          <w:color w:val="000000" w:themeColor="text1"/>
          <w:sz w:val="28"/>
          <w:szCs w:val="28"/>
          <w:lang w:val="kk-KZ"/>
        </w:rPr>
        <w:t xml:space="preserve">à tiêu chí </w:t>
      </w:r>
      <w:r w:rsidR="0055282D" w:rsidRPr="00CA4294">
        <w:rPr>
          <w:rFonts w:ascii="Times New Roman" w:eastAsia="Times New Roman" w:hAnsi="Times New Roman" w:cs="Times New Roman"/>
          <w:bCs/>
          <w:color w:val="000000" w:themeColor="text1"/>
          <w:sz w:val="28"/>
          <w:szCs w:val="28"/>
        </w:rPr>
        <w:t>thể hiện</w:t>
      </w:r>
      <w:r w:rsidR="0055282D" w:rsidRPr="00CA4294">
        <w:rPr>
          <w:rFonts w:ascii="Times New Roman" w:eastAsia="Times New Roman" w:hAnsi="Times New Roman" w:cs="Times New Roman"/>
          <w:bCs/>
          <w:color w:val="000000" w:themeColor="text1"/>
          <w:sz w:val="28"/>
          <w:szCs w:val="28"/>
          <w:lang w:val="kk-KZ"/>
        </w:rPr>
        <w:t xml:space="preserve"> </w:t>
      </w:r>
      <w:r w:rsidR="0055282D" w:rsidRPr="00CA4294">
        <w:rPr>
          <w:rFonts w:ascii="Times New Roman" w:hAnsi="Times New Roman" w:cs="Times New Roman"/>
          <w:color w:val="000000" w:themeColor="text1"/>
          <w:sz w:val="28"/>
          <w:szCs w:val="28"/>
          <w:lang w:val="kk-KZ"/>
        </w:rPr>
        <w:t xml:space="preserve">một số đặc tính nhất định </w:t>
      </w:r>
      <w:r w:rsidR="0055282D" w:rsidRPr="00CA4294">
        <w:rPr>
          <w:rFonts w:ascii="Times New Roman" w:hAnsi="Times New Roman" w:cs="Times New Roman"/>
          <w:color w:val="000000" w:themeColor="text1"/>
          <w:sz w:val="28"/>
          <w:szCs w:val="28"/>
        </w:rPr>
        <w:t xml:space="preserve">để xác định dự án đầu tư </w:t>
      </w:r>
      <w:r w:rsidR="0055282D" w:rsidRPr="00CA4294">
        <w:rPr>
          <w:rFonts w:ascii="Times New Roman" w:hAnsi="Times New Roman" w:cs="Times New Roman"/>
          <w:color w:val="000000" w:themeColor="text1"/>
          <w:sz w:val="28"/>
          <w:szCs w:val="28"/>
          <w:lang w:val="kk-KZ"/>
        </w:rPr>
        <w:t xml:space="preserve">thuộc </w:t>
      </w:r>
      <w:r w:rsidR="006D71AE" w:rsidRPr="00CA4294">
        <w:rPr>
          <w:rFonts w:ascii="Times New Roman" w:hAnsi="Times New Roman" w:cs="Times New Roman"/>
          <w:color w:val="000000" w:themeColor="text1"/>
          <w:sz w:val="28"/>
          <w:szCs w:val="28"/>
        </w:rPr>
        <w:t>Danh mục phân loại xanh</w:t>
      </w:r>
      <w:r w:rsidR="000E29D4" w:rsidRPr="00CA4294">
        <w:rPr>
          <w:rFonts w:ascii="Times New Roman" w:hAnsi="Times New Roman" w:cs="Times New Roman"/>
          <w:color w:val="000000" w:themeColor="text1"/>
          <w:sz w:val="28"/>
          <w:szCs w:val="28"/>
          <w:lang w:val="en-US"/>
        </w:rPr>
        <w:t>.</w:t>
      </w:r>
    </w:p>
    <w:p w14:paraId="2F9E7156" w14:textId="7CFD9651" w:rsidR="0055282D" w:rsidRPr="00CA4294" w:rsidRDefault="007F3DEB" w:rsidP="0055282D">
      <w:pPr>
        <w:spacing w:before="90" w:after="90" w:line="240" w:lineRule="auto"/>
        <w:ind w:firstLine="720"/>
        <w:jc w:val="both"/>
        <w:rPr>
          <w:rFonts w:ascii="Times New Roman" w:hAnsi="Times New Roman" w:cs="Times New Roman"/>
          <w:color w:val="000000" w:themeColor="text1"/>
          <w:spacing w:val="-2"/>
          <w:sz w:val="28"/>
          <w:szCs w:val="28"/>
          <w:lang w:val="en-US"/>
        </w:rPr>
      </w:pPr>
      <w:r w:rsidRPr="00CA4294">
        <w:rPr>
          <w:rFonts w:ascii="Times New Roman" w:hAnsi="Times New Roman" w:cs="Times New Roman"/>
          <w:color w:val="000000" w:themeColor="text1"/>
          <w:spacing w:val="-2"/>
          <w:sz w:val="28"/>
          <w:szCs w:val="28"/>
          <w:lang w:val="kk-KZ"/>
        </w:rPr>
        <w:t>5</w:t>
      </w:r>
      <w:r w:rsidR="0055282D" w:rsidRPr="00CA4294">
        <w:rPr>
          <w:rFonts w:ascii="Times New Roman" w:hAnsi="Times New Roman" w:cs="Times New Roman"/>
          <w:color w:val="000000" w:themeColor="text1"/>
          <w:spacing w:val="-2"/>
          <w:sz w:val="28"/>
          <w:szCs w:val="28"/>
          <w:lang w:val="kk-KZ"/>
        </w:rPr>
        <w:t xml:space="preserve">. </w:t>
      </w:r>
      <w:r w:rsidR="0055282D" w:rsidRPr="00CA4294">
        <w:rPr>
          <w:rFonts w:ascii="Times New Roman" w:hAnsi="Times New Roman" w:cs="Times New Roman"/>
          <w:i/>
          <w:iCs/>
          <w:color w:val="000000" w:themeColor="text1"/>
          <w:spacing w:val="-2"/>
          <w:sz w:val="28"/>
          <w:szCs w:val="28"/>
          <w:lang w:val="kk-KZ"/>
        </w:rPr>
        <w:t>Chỉ tiêu</w:t>
      </w:r>
      <w:r w:rsidR="0055282D" w:rsidRPr="00CA4294">
        <w:rPr>
          <w:rFonts w:ascii="Times New Roman" w:hAnsi="Times New Roman" w:cs="Times New Roman"/>
          <w:color w:val="000000" w:themeColor="text1"/>
          <w:spacing w:val="-2"/>
          <w:sz w:val="28"/>
          <w:szCs w:val="28"/>
          <w:lang w:val="kk-KZ"/>
        </w:rPr>
        <w:t xml:space="preserve"> là thông tin cụ thể của tiêu chí sàng lọc được thể hiện thông qua giá trị giới hạn của thông số kỹ thuật của nguyên liệu, nhiên liệu, vật liệu, thiết bị, sản phẩm, hàng hóa, chất thải, quy trình sản xuất, kinh doanh và yêu cầu quản lý được cơ quan nhà nước có thẩm quyền ban hành theo quy định của pháp luậ</w:t>
      </w:r>
      <w:r w:rsidR="000E29D4" w:rsidRPr="00CA4294">
        <w:rPr>
          <w:rFonts w:ascii="Times New Roman" w:hAnsi="Times New Roman" w:cs="Times New Roman"/>
          <w:color w:val="000000" w:themeColor="text1"/>
          <w:spacing w:val="-2"/>
          <w:sz w:val="28"/>
          <w:szCs w:val="28"/>
          <w:lang w:val="kk-KZ"/>
        </w:rPr>
        <w:t>t</w:t>
      </w:r>
      <w:r w:rsidR="000E29D4" w:rsidRPr="00CA4294">
        <w:rPr>
          <w:rFonts w:ascii="Times New Roman" w:hAnsi="Times New Roman" w:cs="Times New Roman"/>
          <w:color w:val="000000" w:themeColor="text1"/>
          <w:spacing w:val="-2"/>
          <w:sz w:val="28"/>
          <w:szCs w:val="28"/>
          <w:lang w:val="en-US"/>
        </w:rPr>
        <w:t>.</w:t>
      </w:r>
    </w:p>
    <w:p w14:paraId="6C6EC61C" w14:textId="60BDF519" w:rsidR="0055282D" w:rsidRPr="00CA4294" w:rsidRDefault="003E77C8" w:rsidP="0055282D">
      <w:pPr>
        <w:spacing w:before="90" w:after="90"/>
        <w:ind w:firstLine="720"/>
        <w:jc w:val="both"/>
        <w:rPr>
          <w:rFonts w:ascii="Times New Roman" w:hAnsi="Times New Roman" w:cs="Times New Roman"/>
          <w:color w:val="000000" w:themeColor="text1"/>
          <w:sz w:val="28"/>
          <w:szCs w:val="28"/>
        </w:rPr>
      </w:pPr>
      <w:r w:rsidRPr="00CA4294">
        <w:rPr>
          <w:rFonts w:ascii="Times New Roman" w:hAnsi="Times New Roman" w:cs="Times New Roman"/>
          <w:iCs/>
          <w:color w:val="000000" w:themeColor="text1"/>
          <w:sz w:val="28"/>
          <w:szCs w:val="28"/>
          <w:lang w:val="kk-KZ"/>
        </w:rPr>
        <w:t>6</w:t>
      </w:r>
      <w:r w:rsidR="0055282D" w:rsidRPr="00CA4294">
        <w:rPr>
          <w:rFonts w:ascii="Times New Roman" w:hAnsi="Times New Roman" w:cs="Times New Roman"/>
          <w:iCs/>
          <w:color w:val="000000" w:themeColor="text1"/>
          <w:sz w:val="28"/>
          <w:szCs w:val="28"/>
        </w:rPr>
        <w:t xml:space="preserve">. </w:t>
      </w:r>
      <w:r w:rsidR="0055282D" w:rsidRPr="00CA4294">
        <w:rPr>
          <w:rFonts w:ascii="Times New Roman" w:hAnsi="Times New Roman" w:cs="Times New Roman"/>
          <w:i/>
          <w:iCs/>
          <w:color w:val="000000" w:themeColor="text1"/>
          <w:sz w:val="28"/>
          <w:szCs w:val="28"/>
        </w:rPr>
        <w:t>Điện mặt trời</w:t>
      </w:r>
      <w:r w:rsidR="0055282D" w:rsidRPr="00CA4294">
        <w:rPr>
          <w:rFonts w:ascii="Times New Roman" w:hAnsi="Times New Roman" w:cs="Times New Roman"/>
          <w:color w:val="000000" w:themeColor="text1"/>
          <w:sz w:val="28"/>
          <w:szCs w:val="28"/>
        </w:rPr>
        <w:t xml:space="preserve"> là điện được sản xuất từ các tấm quang điện theo nguyên lý biến đổi từ quang năng thành điện năng.</w:t>
      </w:r>
    </w:p>
    <w:p w14:paraId="70B30027" w14:textId="67537ABD" w:rsidR="0055282D" w:rsidRPr="00CA4294" w:rsidRDefault="003E77C8" w:rsidP="0055282D">
      <w:pPr>
        <w:spacing w:before="90" w:after="90"/>
        <w:ind w:firstLine="720"/>
        <w:jc w:val="both"/>
        <w:rPr>
          <w:rFonts w:ascii="Times New Roman" w:hAnsi="Times New Roman" w:cs="Times New Roman"/>
          <w:color w:val="000000" w:themeColor="text1"/>
          <w:sz w:val="28"/>
          <w:szCs w:val="28"/>
        </w:rPr>
      </w:pPr>
      <w:r w:rsidRPr="00CA4294">
        <w:rPr>
          <w:rFonts w:ascii="Times New Roman" w:hAnsi="Times New Roman" w:cs="Times New Roman"/>
          <w:color w:val="000000" w:themeColor="text1"/>
          <w:sz w:val="28"/>
          <w:szCs w:val="28"/>
        </w:rPr>
        <w:t>7</w:t>
      </w:r>
      <w:r w:rsidR="0055282D" w:rsidRPr="00CA4294">
        <w:rPr>
          <w:rFonts w:ascii="Times New Roman" w:hAnsi="Times New Roman" w:cs="Times New Roman"/>
          <w:color w:val="000000" w:themeColor="text1"/>
          <w:sz w:val="28"/>
          <w:szCs w:val="28"/>
        </w:rPr>
        <w:t xml:space="preserve">. </w:t>
      </w:r>
      <w:r w:rsidR="0055282D" w:rsidRPr="00CA4294">
        <w:rPr>
          <w:rFonts w:ascii="Times New Roman" w:hAnsi="Times New Roman" w:cs="Times New Roman"/>
          <w:i/>
          <w:iCs/>
          <w:color w:val="000000" w:themeColor="text1"/>
          <w:sz w:val="28"/>
          <w:szCs w:val="28"/>
        </w:rPr>
        <w:t>Công nghệ tấm quang điện</w:t>
      </w:r>
      <w:r w:rsidR="0055282D" w:rsidRPr="00CA4294">
        <w:rPr>
          <w:rFonts w:ascii="Times New Roman" w:hAnsi="Times New Roman" w:cs="Times New Roman"/>
          <w:color w:val="000000" w:themeColor="text1"/>
          <w:sz w:val="28"/>
          <w:szCs w:val="28"/>
        </w:rPr>
        <w:t xml:space="preserve"> là công nghệ sử dụng tấm quang điện hoá (Photovoltaic –PV panel) chứa các tế bào quang điện để chuyển hoá quang năng thành điện năng, bao gồm: điện mặt trời mái nhà (điện mặt trời áp mái); điện mặt trời nối lưới (điện mặt trời trang trại); điện mặt trời nổi.</w:t>
      </w:r>
    </w:p>
    <w:p w14:paraId="1E19CC3C" w14:textId="5F562DDB" w:rsidR="0055282D" w:rsidRPr="00CA4294" w:rsidRDefault="003E77C8" w:rsidP="0055282D">
      <w:pPr>
        <w:spacing w:before="90" w:after="90"/>
        <w:ind w:firstLine="720"/>
        <w:jc w:val="both"/>
        <w:rPr>
          <w:rFonts w:ascii="Times New Roman" w:hAnsi="Times New Roman" w:cs="Times New Roman"/>
          <w:color w:val="000000" w:themeColor="text1"/>
          <w:sz w:val="28"/>
          <w:szCs w:val="28"/>
        </w:rPr>
      </w:pPr>
      <w:r w:rsidRPr="00CA4294">
        <w:rPr>
          <w:rFonts w:ascii="Times New Roman" w:hAnsi="Times New Roman" w:cs="Times New Roman"/>
          <w:color w:val="000000" w:themeColor="text1"/>
          <w:sz w:val="28"/>
          <w:szCs w:val="28"/>
        </w:rPr>
        <w:t>8</w:t>
      </w:r>
      <w:r w:rsidR="0055282D" w:rsidRPr="00CA4294">
        <w:rPr>
          <w:rFonts w:ascii="Times New Roman" w:hAnsi="Times New Roman" w:cs="Times New Roman"/>
          <w:color w:val="000000" w:themeColor="text1"/>
          <w:sz w:val="28"/>
          <w:szCs w:val="28"/>
        </w:rPr>
        <w:t xml:space="preserve">. </w:t>
      </w:r>
      <w:r w:rsidR="0055282D" w:rsidRPr="00CA4294">
        <w:rPr>
          <w:rFonts w:ascii="Times New Roman" w:hAnsi="Times New Roman" w:cs="Times New Roman"/>
          <w:i/>
          <w:iCs/>
          <w:color w:val="000000" w:themeColor="text1"/>
          <w:sz w:val="28"/>
          <w:szCs w:val="28"/>
        </w:rPr>
        <w:t>Hệ thống điện mặt trời mái nhà</w:t>
      </w:r>
      <w:r w:rsidR="0055282D" w:rsidRPr="00CA4294">
        <w:rPr>
          <w:rFonts w:ascii="Times New Roman" w:hAnsi="Times New Roman" w:cs="Times New Roman"/>
          <w:color w:val="000000" w:themeColor="text1"/>
          <w:sz w:val="28"/>
          <w:szCs w:val="28"/>
        </w:rPr>
        <w:t xml:space="preserve"> là hệ thống điện mặt trời có các tấm quang điện được lắp đặt trên mái nhà của công trình xây dựng và có công suất không quá 01 MW, đấu nối trực tiếp hoặc gián tiếp vào lưới điện có cấp điện áp từ 35 kV trở xuống của Bên mua điện.</w:t>
      </w:r>
    </w:p>
    <w:p w14:paraId="5EBCDB35" w14:textId="53869A38" w:rsidR="0055282D" w:rsidRPr="00CA4294" w:rsidRDefault="003E77C8" w:rsidP="0055282D">
      <w:pPr>
        <w:spacing w:before="90" w:after="90"/>
        <w:ind w:firstLine="720"/>
        <w:jc w:val="both"/>
        <w:rPr>
          <w:rFonts w:ascii="Times New Roman" w:hAnsi="Times New Roman" w:cs="Times New Roman"/>
          <w:color w:val="000000" w:themeColor="text1"/>
          <w:sz w:val="28"/>
          <w:szCs w:val="28"/>
        </w:rPr>
      </w:pPr>
      <w:r w:rsidRPr="00CA4294">
        <w:rPr>
          <w:rFonts w:ascii="Times New Roman" w:hAnsi="Times New Roman" w:cs="Times New Roman"/>
          <w:color w:val="000000" w:themeColor="text1"/>
          <w:sz w:val="28"/>
          <w:szCs w:val="28"/>
        </w:rPr>
        <w:t>9</w:t>
      </w:r>
      <w:r w:rsidR="0055282D" w:rsidRPr="00CA4294">
        <w:rPr>
          <w:rFonts w:ascii="Times New Roman" w:hAnsi="Times New Roman" w:cs="Times New Roman"/>
          <w:color w:val="000000" w:themeColor="text1"/>
          <w:sz w:val="28"/>
          <w:szCs w:val="28"/>
        </w:rPr>
        <w:t xml:space="preserve">. </w:t>
      </w:r>
      <w:r w:rsidR="0055282D" w:rsidRPr="00CA4294">
        <w:rPr>
          <w:rFonts w:ascii="Times New Roman" w:hAnsi="Times New Roman" w:cs="Times New Roman"/>
          <w:i/>
          <w:iCs/>
          <w:color w:val="000000" w:themeColor="text1"/>
          <w:sz w:val="28"/>
          <w:szCs w:val="28"/>
        </w:rPr>
        <w:t>Nhà máy điện mặt trời nối lưới</w:t>
      </w:r>
      <w:r w:rsidR="0055282D" w:rsidRPr="00CA4294">
        <w:rPr>
          <w:rFonts w:ascii="Times New Roman" w:hAnsi="Times New Roman" w:cs="Times New Roman"/>
          <w:color w:val="000000" w:themeColor="text1"/>
          <w:sz w:val="28"/>
          <w:szCs w:val="28"/>
        </w:rPr>
        <w:t xml:space="preserve"> là các nhà máy điện mặt trời được đấu nối trực tiếp vào lưới điện quốc gia trừ hệ thống điện mặt trời mái nhà.</w:t>
      </w:r>
    </w:p>
    <w:p w14:paraId="0E32700D" w14:textId="5D342C1E" w:rsidR="0055282D" w:rsidRPr="00CA4294" w:rsidRDefault="003E77C8" w:rsidP="0055282D">
      <w:pPr>
        <w:spacing w:before="90" w:after="90"/>
        <w:ind w:firstLine="720"/>
        <w:jc w:val="both"/>
        <w:rPr>
          <w:rFonts w:ascii="Times New Roman" w:hAnsi="Times New Roman" w:cs="Times New Roman"/>
          <w:color w:val="000000" w:themeColor="text1"/>
          <w:sz w:val="28"/>
          <w:szCs w:val="28"/>
        </w:rPr>
      </w:pPr>
      <w:r w:rsidRPr="00CA4294">
        <w:rPr>
          <w:rFonts w:ascii="Times New Roman" w:hAnsi="Times New Roman" w:cs="Times New Roman"/>
          <w:color w:val="000000" w:themeColor="text1"/>
          <w:sz w:val="28"/>
          <w:szCs w:val="28"/>
        </w:rPr>
        <w:t>10</w:t>
      </w:r>
      <w:r w:rsidR="0055282D" w:rsidRPr="00CA4294">
        <w:rPr>
          <w:rFonts w:ascii="Times New Roman" w:hAnsi="Times New Roman" w:cs="Times New Roman"/>
          <w:color w:val="000000" w:themeColor="text1"/>
          <w:sz w:val="28"/>
          <w:szCs w:val="28"/>
        </w:rPr>
        <w:t xml:space="preserve">. </w:t>
      </w:r>
      <w:r w:rsidR="0055282D" w:rsidRPr="00CA4294">
        <w:rPr>
          <w:rFonts w:ascii="Times New Roman" w:hAnsi="Times New Roman" w:cs="Times New Roman"/>
          <w:i/>
          <w:iCs/>
          <w:color w:val="000000" w:themeColor="text1"/>
          <w:sz w:val="28"/>
          <w:szCs w:val="28"/>
        </w:rPr>
        <w:t>Nhà máy điện mặt trời mặt đất</w:t>
      </w:r>
      <w:r w:rsidR="0055282D" w:rsidRPr="00CA4294">
        <w:rPr>
          <w:rFonts w:ascii="Times New Roman" w:hAnsi="Times New Roman" w:cs="Times New Roman"/>
          <w:color w:val="000000" w:themeColor="text1"/>
          <w:sz w:val="28"/>
          <w:szCs w:val="28"/>
        </w:rPr>
        <w:t xml:space="preserve"> là các nhà máy điện mặt trời nối lưới trừ các nhà máy điện quy định tại khoản 8 </w:t>
      </w:r>
      <w:r w:rsidR="009C21AE" w:rsidRPr="00CA4294">
        <w:rPr>
          <w:rFonts w:ascii="Times New Roman" w:hAnsi="Times New Roman" w:cs="Times New Roman"/>
          <w:color w:val="000000" w:themeColor="text1"/>
          <w:sz w:val="28"/>
          <w:szCs w:val="28"/>
          <w:lang w:val="en-US"/>
        </w:rPr>
        <w:t>Đ</w:t>
      </w:r>
      <w:r w:rsidR="0055282D" w:rsidRPr="00CA4294">
        <w:rPr>
          <w:rFonts w:ascii="Times New Roman" w:hAnsi="Times New Roman" w:cs="Times New Roman"/>
          <w:color w:val="000000" w:themeColor="text1"/>
          <w:sz w:val="28"/>
          <w:szCs w:val="28"/>
        </w:rPr>
        <w:t>iều này.</w:t>
      </w:r>
    </w:p>
    <w:p w14:paraId="40015680" w14:textId="22B18476" w:rsidR="0055282D" w:rsidRPr="00CA4294" w:rsidRDefault="003E77C8" w:rsidP="0055282D">
      <w:pPr>
        <w:spacing w:before="90" w:after="90"/>
        <w:ind w:firstLine="720"/>
        <w:jc w:val="both"/>
        <w:rPr>
          <w:rFonts w:ascii="Times New Roman" w:hAnsi="Times New Roman" w:cs="Times New Roman"/>
          <w:color w:val="000000" w:themeColor="text1"/>
          <w:sz w:val="28"/>
          <w:szCs w:val="28"/>
        </w:rPr>
      </w:pPr>
      <w:r w:rsidRPr="00CA4294">
        <w:rPr>
          <w:rFonts w:ascii="Times New Roman" w:hAnsi="Times New Roman" w:cs="Times New Roman"/>
          <w:color w:val="000000" w:themeColor="text1"/>
          <w:sz w:val="28"/>
          <w:szCs w:val="28"/>
        </w:rPr>
        <w:t>11</w:t>
      </w:r>
      <w:r w:rsidR="0055282D" w:rsidRPr="00CA4294">
        <w:rPr>
          <w:rFonts w:ascii="Times New Roman" w:hAnsi="Times New Roman" w:cs="Times New Roman"/>
          <w:color w:val="000000" w:themeColor="text1"/>
          <w:sz w:val="28"/>
          <w:szCs w:val="28"/>
        </w:rPr>
        <w:t xml:space="preserve">. </w:t>
      </w:r>
      <w:r w:rsidR="0055282D" w:rsidRPr="00CA4294">
        <w:rPr>
          <w:rFonts w:ascii="Times New Roman" w:hAnsi="Times New Roman" w:cs="Times New Roman"/>
          <w:i/>
          <w:iCs/>
          <w:color w:val="000000" w:themeColor="text1"/>
          <w:sz w:val="28"/>
          <w:szCs w:val="28"/>
        </w:rPr>
        <w:t xml:space="preserve">Nhà máy điện mặt trời nổi </w:t>
      </w:r>
      <w:r w:rsidR="0055282D" w:rsidRPr="00CA4294">
        <w:rPr>
          <w:rFonts w:ascii="Times New Roman" w:hAnsi="Times New Roman" w:cs="Times New Roman"/>
          <w:color w:val="000000" w:themeColor="text1"/>
          <w:sz w:val="28"/>
          <w:szCs w:val="28"/>
        </w:rPr>
        <w:t>là nhà máy điện mặt trời nối lưới có các tấm quang điện được lắp đặt trên cấu trúc nổi trên mặt nước.</w:t>
      </w:r>
    </w:p>
    <w:p w14:paraId="0E6033AF" w14:textId="4460E7A4" w:rsidR="0055282D" w:rsidRPr="00CA4294" w:rsidRDefault="0055282D" w:rsidP="0055282D">
      <w:pPr>
        <w:spacing w:before="90" w:after="90"/>
        <w:ind w:firstLine="720"/>
        <w:jc w:val="both"/>
        <w:rPr>
          <w:rFonts w:ascii="Times New Roman" w:hAnsi="Times New Roman" w:cs="Times New Roman"/>
          <w:color w:val="000000" w:themeColor="text1"/>
          <w:spacing w:val="-2"/>
          <w:sz w:val="28"/>
          <w:szCs w:val="28"/>
        </w:rPr>
      </w:pPr>
      <w:r w:rsidRPr="00CA4294">
        <w:rPr>
          <w:rFonts w:ascii="Times New Roman" w:hAnsi="Times New Roman" w:cs="Times New Roman"/>
          <w:color w:val="000000" w:themeColor="text1"/>
          <w:spacing w:val="-2"/>
          <w:sz w:val="28"/>
          <w:szCs w:val="28"/>
        </w:rPr>
        <w:t>1</w:t>
      </w:r>
      <w:r w:rsidR="003E77C8" w:rsidRPr="00CA4294">
        <w:rPr>
          <w:rFonts w:ascii="Times New Roman" w:hAnsi="Times New Roman" w:cs="Times New Roman"/>
          <w:color w:val="000000" w:themeColor="text1"/>
          <w:spacing w:val="-2"/>
          <w:sz w:val="28"/>
          <w:szCs w:val="28"/>
        </w:rPr>
        <w:t>2</w:t>
      </w:r>
      <w:r w:rsidRPr="00CA4294">
        <w:rPr>
          <w:rFonts w:ascii="Times New Roman" w:hAnsi="Times New Roman" w:cs="Times New Roman"/>
          <w:color w:val="000000" w:themeColor="text1"/>
          <w:spacing w:val="-2"/>
          <w:sz w:val="28"/>
          <w:szCs w:val="28"/>
        </w:rPr>
        <w:t xml:space="preserve">. </w:t>
      </w:r>
      <w:r w:rsidRPr="00CA4294">
        <w:rPr>
          <w:rFonts w:ascii="Times New Roman" w:hAnsi="Times New Roman" w:cs="Times New Roman"/>
          <w:i/>
          <w:iCs/>
          <w:color w:val="000000" w:themeColor="text1"/>
          <w:spacing w:val="-2"/>
          <w:sz w:val="28"/>
          <w:szCs w:val="28"/>
        </w:rPr>
        <w:t>Công nghệ điện mặt trời hội tụ</w:t>
      </w:r>
      <w:r w:rsidRPr="00CA4294">
        <w:rPr>
          <w:rFonts w:ascii="Times New Roman" w:hAnsi="Times New Roman" w:cs="Times New Roman"/>
          <w:color w:val="000000" w:themeColor="text1"/>
          <w:spacing w:val="-2"/>
          <w:sz w:val="28"/>
          <w:szCs w:val="28"/>
        </w:rPr>
        <w:t xml:space="preserve"> là công nghệ sản xuất điện năng của tấm quang điện mặt trời hội tụ.</w:t>
      </w:r>
    </w:p>
    <w:p w14:paraId="1BAB897B" w14:textId="1C3E531F" w:rsidR="0055282D" w:rsidRPr="00CA4294" w:rsidRDefault="0055282D" w:rsidP="0055282D">
      <w:pPr>
        <w:spacing w:before="90" w:after="90"/>
        <w:ind w:firstLine="720"/>
        <w:jc w:val="both"/>
        <w:rPr>
          <w:rFonts w:ascii="Times New Roman" w:hAnsi="Times New Roman" w:cs="Times New Roman"/>
          <w:color w:val="000000" w:themeColor="text1"/>
          <w:sz w:val="28"/>
          <w:szCs w:val="28"/>
        </w:rPr>
      </w:pPr>
      <w:r w:rsidRPr="00CA4294">
        <w:rPr>
          <w:rFonts w:ascii="Times New Roman" w:hAnsi="Times New Roman" w:cs="Times New Roman"/>
          <w:color w:val="000000" w:themeColor="text1"/>
          <w:sz w:val="28"/>
          <w:szCs w:val="28"/>
        </w:rPr>
        <w:t>1</w:t>
      </w:r>
      <w:r w:rsidR="003E77C8" w:rsidRPr="00CA4294">
        <w:rPr>
          <w:rFonts w:ascii="Times New Roman" w:hAnsi="Times New Roman" w:cs="Times New Roman"/>
          <w:color w:val="000000" w:themeColor="text1"/>
          <w:sz w:val="28"/>
          <w:szCs w:val="28"/>
        </w:rPr>
        <w:t>3</w:t>
      </w:r>
      <w:r w:rsidRPr="00CA4294">
        <w:rPr>
          <w:rFonts w:ascii="Times New Roman" w:hAnsi="Times New Roman" w:cs="Times New Roman"/>
          <w:color w:val="000000" w:themeColor="text1"/>
          <w:sz w:val="28"/>
          <w:szCs w:val="28"/>
        </w:rPr>
        <w:t xml:space="preserve">. </w:t>
      </w:r>
      <w:r w:rsidRPr="00CA4294">
        <w:rPr>
          <w:rFonts w:ascii="Times New Roman" w:hAnsi="Times New Roman" w:cs="Times New Roman"/>
          <w:i/>
          <w:iCs/>
          <w:color w:val="000000" w:themeColor="text1"/>
          <w:sz w:val="28"/>
          <w:szCs w:val="28"/>
        </w:rPr>
        <w:t>Nhà máy điện gió trên biển</w:t>
      </w:r>
      <w:r w:rsidRPr="00CA4294">
        <w:rPr>
          <w:rFonts w:ascii="Times New Roman" w:hAnsi="Times New Roman" w:cs="Times New Roman"/>
          <w:color w:val="000000" w:themeColor="text1"/>
          <w:sz w:val="28"/>
          <w:szCs w:val="28"/>
        </w:rPr>
        <w:t xml:space="preserve"> là các nhà máy điện gió nối lưới có tuabin điện gió được xây dựng và vận hành nằm ngoài đường mép nước biển thấp nhất trung bình trong nhiều năm (18,6 năm) ra ngoài khơi.</w:t>
      </w:r>
    </w:p>
    <w:p w14:paraId="1EC60369" w14:textId="4C00977F" w:rsidR="0055282D" w:rsidRPr="00CA4294" w:rsidRDefault="0055282D" w:rsidP="0055282D">
      <w:pPr>
        <w:spacing w:before="90" w:after="90"/>
        <w:ind w:firstLine="720"/>
        <w:jc w:val="both"/>
        <w:rPr>
          <w:rFonts w:ascii="Times New Roman" w:hAnsi="Times New Roman" w:cs="Times New Roman"/>
          <w:color w:val="000000" w:themeColor="text1"/>
          <w:sz w:val="28"/>
          <w:szCs w:val="28"/>
        </w:rPr>
      </w:pPr>
      <w:r w:rsidRPr="00CA4294">
        <w:rPr>
          <w:rFonts w:ascii="Times New Roman" w:hAnsi="Times New Roman" w:cs="Times New Roman"/>
          <w:color w:val="000000" w:themeColor="text1"/>
          <w:sz w:val="28"/>
          <w:szCs w:val="28"/>
        </w:rPr>
        <w:t>1</w:t>
      </w:r>
      <w:r w:rsidR="003E77C8" w:rsidRPr="00CA4294">
        <w:rPr>
          <w:rFonts w:ascii="Times New Roman" w:hAnsi="Times New Roman" w:cs="Times New Roman"/>
          <w:color w:val="000000" w:themeColor="text1"/>
          <w:sz w:val="28"/>
          <w:szCs w:val="28"/>
        </w:rPr>
        <w:t>4</w:t>
      </w:r>
      <w:r w:rsidRPr="00CA4294">
        <w:rPr>
          <w:rFonts w:ascii="Times New Roman" w:hAnsi="Times New Roman" w:cs="Times New Roman"/>
          <w:color w:val="000000" w:themeColor="text1"/>
          <w:sz w:val="28"/>
          <w:szCs w:val="28"/>
        </w:rPr>
        <w:t xml:space="preserve">. </w:t>
      </w:r>
      <w:r w:rsidRPr="00CA4294">
        <w:rPr>
          <w:rFonts w:ascii="Times New Roman" w:hAnsi="Times New Roman" w:cs="Times New Roman"/>
          <w:i/>
          <w:iCs/>
          <w:color w:val="000000" w:themeColor="text1"/>
          <w:sz w:val="28"/>
          <w:szCs w:val="28"/>
        </w:rPr>
        <w:t>Nhà máy điện gió trong đất liền</w:t>
      </w:r>
      <w:r w:rsidRPr="00CA4294">
        <w:rPr>
          <w:rFonts w:ascii="Times New Roman" w:hAnsi="Times New Roman" w:cs="Times New Roman"/>
          <w:color w:val="000000" w:themeColor="text1"/>
          <w:sz w:val="28"/>
          <w:szCs w:val="28"/>
        </w:rPr>
        <w:t xml:space="preserve"> là các nhà máy điện gió nối lưới có tuabin điện gió được xây dựng và vận hành trên đất liền và vùng đất ven biển có ranh giới ngoài là đường mép nước biển thấp nhất trung bình trong nhiều năm (18,6 năm).</w:t>
      </w:r>
    </w:p>
    <w:p w14:paraId="2D7D90D0" w14:textId="5249903F" w:rsidR="0055282D" w:rsidRPr="00CA4294" w:rsidRDefault="0055282D" w:rsidP="0055282D">
      <w:pPr>
        <w:spacing w:before="90" w:after="90"/>
        <w:ind w:firstLine="720"/>
        <w:jc w:val="both"/>
        <w:rPr>
          <w:rFonts w:ascii="Times New Roman" w:hAnsi="Times New Roman" w:cs="Times New Roman"/>
          <w:color w:val="000000" w:themeColor="text1"/>
          <w:sz w:val="28"/>
          <w:szCs w:val="28"/>
          <w:lang w:val="en-US"/>
        </w:rPr>
      </w:pPr>
      <w:r w:rsidRPr="00CA4294">
        <w:rPr>
          <w:rFonts w:ascii="Times New Roman" w:hAnsi="Times New Roman" w:cs="Times New Roman"/>
          <w:color w:val="000000" w:themeColor="text1"/>
          <w:sz w:val="28"/>
          <w:szCs w:val="28"/>
        </w:rPr>
        <w:t>1</w:t>
      </w:r>
      <w:r w:rsidR="003E77C8" w:rsidRPr="00CA4294">
        <w:rPr>
          <w:rFonts w:ascii="Times New Roman" w:hAnsi="Times New Roman" w:cs="Times New Roman"/>
          <w:color w:val="000000" w:themeColor="text1"/>
          <w:sz w:val="28"/>
          <w:szCs w:val="28"/>
        </w:rPr>
        <w:t>5</w:t>
      </w:r>
      <w:r w:rsidRPr="00CA4294">
        <w:rPr>
          <w:rFonts w:ascii="Times New Roman" w:hAnsi="Times New Roman" w:cs="Times New Roman"/>
          <w:color w:val="000000" w:themeColor="text1"/>
          <w:sz w:val="28"/>
          <w:szCs w:val="28"/>
        </w:rPr>
        <w:t xml:space="preserve">. </w:t>
      </w:r>
      <w:r w:rsidRPr="00CA4294">
        <w:rPr>
          <w:rFonts w:ascii="Times New Roman" w:hAnsi="Times New Roman" w:cs="Times New Roman"/>
          <w:i/>
          <w:iCs/>
          <w:color w:val="000000" w:themeColor="text1"/>
          <w:sz w:val="28"/>
          <w:szCs w:val="28"/>
        </w:rPr>
        <w:t>Năng lượng Hydro</w:t>
      </w:r>
      <w:r w:rsidRPr="00CA4294">
        <w:rPr>
          <w:rFonts w:ascii="Times New Roman" w:hAnsi="Times New Roman" w:cs="Times New Roman"/>
          <w:color w:val="000000" w:themeColor="text1"/>
          <w:sz w:val="28"/>
          <w:szCs w:val="28"/>
        </w:rPr>
        <w:t xml:space="preserve"> còn gọi là Hydrogen (H</w:t>
      </w:r>
      <w:r w:rsidRPr="00CA4294">
        <w:rPr>
          <w:rFonts w:ascii="Times New Roman" w:hAnsi="Times New Roman" w:cs="Times New Roman"/>
          <w:color w:val="000000" w:themeColor="text1"/>
          <w:sz w:val="28"/>
          <w:szCs w:val="28"/>
          <w:vertAlign w:val="subscript"/>
        </w:rPr>
        <w:t>2</w:t>
      </w:r>
      <w:r w:rsidRPr="00CA4294">
        <w:rPr>
          <w:rFonts w:ascii="Times New Roman" w:hAnsi="Times New Roman" w:cs="Times New Roman"/>
          <w:color w:val="000000" w:themeColor="text1"/>
          <w:sz w:val="28"/>
          <w:szCs w:val="28"/>
        </w:rPr>
        <w:t>) là năng lượng thứ cấp được tạo ra từ nguồn năng lượng sơ cấp ban đầu. Hydrogen không màu, không mùi, dễ cháy, dễ kết hợp với Oxy để tạo ra nhiệt năng. Hydrogen là năng lượng sạch do khi sử dụng chỉ thải ra nước</w:t>
      </w:r>
      <w:r w:rsidR="000E29D4" w:rsidRPr="00CA4294">
        <w:rPr>
          <w:rFonts w:ascii="Times New Roman" w:hAnsi="Times New Roman" w:cs="Times New Roman"/>
          <w:color w:val="000000" w:themeColor="text1"/>
          <w:sz w:val="28"/>
          <w:szCs w:val="28"/>
          <w:lang w:val="en-US"/>
        </w:rPr>
        <w:t>.</w:t>
      </w:r>
    </w:p>
    <w:p w14:paraId="452941D8" w14:textId="7CBC2C0A" w:rsidR="0055282D" w:rsidRPr="00CA4294" w:rsidRDefault="0055282D" w:rsidP="0055282D">
      <w:pPr>
        <w:spacing w:before="90" w:after="90"/>
        <w:ind w:firstLine="720"/>
        <w:jc w:val="both"/>
        <w:rPr>
          <w:rFonts w:ascii="Times New Roman" w:hAnsi="Times New Roman" w:cs="Times New Roman"/>
          <w:color w:val="000000" w:themeColor="text1"/>
          <w:sz w:val="28"/>
          <w:szCs w:val="28"/>
          <w:lang w:val="en-US"/>
        </w:rPr>
      </w:pPr>
      <w:r w:rsidRPr="00CA4294">
        <w:rPr>
          <w:rFonts w:ascii="Times New Roman" w:hAnsi="Times New Roman" w:cs="Times New Roman"/>
          <w:color w:val="000000" w:themeColor="text1"/>
          <w:sz w:val="28"/>
          <w:szCs w:val="28"/>
        </w:rPr>
        <w:t>1</w:t>
      </w:r>
      <w:r w:rsidR="003E77C8" w:rsidRPr="00CA4294">
        <w:rPr>
          <w:rFonts w:ascii="Times New Roman" w:hAnsi="Times New Roman" w:cs="Times New Roman"/>
          <w:color w:val="000000" w:themeColor="text1"/>
          <w:sz w:val="28"/>
          <w:szCs w:val="28"/>
        </w:rPr>
        <w:t>6</w:t>
      </w:r>
      <w:r w:rsidRPr="00CA4294">
        <w:rPr>
          <w:rFonts w:ascii="Times New Roman" w:hAnsi="Times New Roman" w:cs="Times New Roman"/>
          <w:color w:val="000000" w:themeColor="text1"/>
          <w:sz w:val="28"/>
          <w:szCs w:val="28"/>
        </w:rPr>
        <w:t xml:space="preserve">. </w:t>
      </w:r>
      <w:r w:rsidRPr="00CA4294">
        <w:rPr>
          <w:rFonts w:ascii="Times New Roman" w:hAnsi="Times New Roman" w:cs="Times New Roman"/>
          <w:i/>
          <w:iCs/>
          <w:color w:val="000000" w:themeColor="text1"/>
          <w:sz w:val="28"/>
          <w:szCs w:val="28"/>
        </w:rPr>
        <w:t>Năng lượng sinh học</w:t>
      </w:r>
      <w:r w:rsidRPr="00CA4294">
        <w:rPr>
          <w:rFonts w:ascii="Times New Roman" w:hAnsi="Times New Roman" w:cs="Times New Roman"/>
          <w:color w:val="000000" w:themeColor="text1"/>
          <w:sz w:val="28"/>
          <w:szCs w:val="28"/>
        </w:rPr>
        <w:t xml:space="preserve"> là năng lượng được sản sinh ra do quá trình đốt sinh khối, khí sinh học (bao gồm khí sinh học và khí bãi chôn lấp rác) và các dạng nhiên liệu sinh họ</w:t>
      </w:r>
      <w:r w:rsidR="000E29D4" w:rsidRPr="00CA4294">
        <w:rPr>
          <w:rFonts w:ascii="Times New Roman" w:hAnsi="Times New Roman" w:cs="Times New Roman"/>
          <w:color w:val="000000" w:themeColor="text1"/>
          <w:sz w:val="28"/>
          <w:szCs w:val="28"/>
        </w:rPr>
        <w:t>c khác</w:t>
      </w:r>
      <w:r w:rsidR="000E29D4" w:rsidRPr="00CA4294">
        <w:rPr>
          <w:rFonts w:ascii="Times New Roman" w:hAnsi="Times New Roman" w:cs="Times New Roman"/>
          <w:color w:val="000000" w:themeColor="text1"/>
          <w:sz w:val="28"/>
          <w:szCs w:val="28"/>
          <w:lang w:val="en-US"/>
        </w:rPr>
        <w:t>.</w:t>
      </w:r>
    </w:p>
    <w:p w14:paraId="5ACFE3D8" w14:textId="3DF518F2" w:rsidR="0055282D" w:rsidRPr="00CA4294" w:rsidRDefault="0055282D" w:rsidP="0055282D">
      <w:pPr>
        <w:spacing w:before="90" w:after="90"/>
        <w:ind w:firstLine="720"/>
        <w:jc w:val="both"/>
        <w:rPr>
          <w:rFonts w:ascii="Times New Roman" w:hAnsi="Times New Roman" w:cs="Times New Roman"/>
          <w:color w:val="000000" w:themeColor="text1"/>
          <w:sz w:val="28"/>
          <w:szCs w:val="28"/>
          <w:lang w:val="en-US"/>
        </w:rPr>
      </w:pPr>
      <w:r w:rsidRPr="00CA4294">
        <w:rPr>
          <w:rFonts w:ascii="Times New Roman" w:hAnsi="Times New Roman" w:cs="Times New Roman"/>
          <w:color w:val="000000" w:themeColor="text1"/>
          <w:sz w:val="28"/>
          <w:szCs w:val="28"/>
        </w:rPr>
        <w:lastRenderedPageBreak/>
        <w:t>1</w:t>
      </w:r>
      <w:r w:rsidR="003E77C8" w:rsidRPr="00CA4294">
        <w:rPr>
          <w:rFonts w:ascii="Times New Roman" w:hAnsi="Times New Roman" w:cs="Times New Roman"/>
          <w:color w:val="000000" w:themeColor="text1"/>
          <w:sz w:val="28"/>
          <w:szCs w:val="28"/>
        </w:rPr>
        <w:t>7</w:t>
      </w:r>
      <w:r w:rsidRPr="00CA4294">
        <w:rPr>
          <w:rFonts w:ascii="Times New Roman" w:hAnsi="Times New Roman" w:cs="Times New Roman"/>
          <w:color w:val="000000" w:themeColor="text1"/>
          <w:sz w:val="28"/>
          <w:szCs w:val="28"/>
        </w:rPr>
        <w:t xml:space="preserve">. </w:t>
      </w:r>
      <w:r w:rsidRPr="00CA4294">
        <w:rPr>
          <w:rFonts w:ascii="Times New Roman" w:hAnsi="Times New Roman" w:cs="Times New Roman"/>
          <w:i/>
          <w:iCs/>
          <w:color w:val="000000" w:themeColor="text1"/>
          <w:sz w:val="28"/>
          <w:szCs w:val="28"/>
        </w:rPr>
        <w:t>Năng lượng tái tạo hải dương</w:t>
      </w:r>
      <w:r w:rsidRPr="00CA4294">
        <w:rPr>
          <w:rFonts w:ascii="Times New Roman" w:hAnsi="Times New Roman" w:cs="Times New Roman"/>
          <w:color w:val="000000" w:themeColor="text1"/>
          <w:sz w:val="28"/>
          <w:szCs w:val="28"/>
        </w:rPr>
        <w:t xml:space="preserve"> là năng lượng được sản sinh ra do quá trình thay đổi dòng chảy của thuỷ triều, của dòng hải lưu và của sóng biển và do sự thay đổi nhiệt giữa các lớp nước, dòng ngầm ở đạ</w:t>
      </w:r>
      <w:r w:rsidR="000E29D4" w:rsidRPr="00CA4294">
        <w:rPr>
          <w:rFonts w:ascii="Times New Roman" w:hAnsi="Times New Roman" w:cs="Times New Roman"/>
          <w:color w:val="000000" w:themeColor="text1"/>
          <w:sz w:val="28"/>
          <w:szCs w:val="28"/>
        </w:rPr>
        <w:t>i dương</w:t>
      </w:r>
      <w:r w:rsidR="000E29D4" w:rsidRPr="00CA4294">
        <w:rPr>
          <w:rFonts w:ascii="Times New Roman" w:hAnsi="Times New Roman" w:cs="Times New Roman"/>
          <w:color w:val="000000" w:themeColor="text1"/>
          <w:sz w:val="28"/>
          <w:szCs w:val="28"/>
          <w:lang w:val="en-US"/>
        </w:rPr>
        <w:t>.</w:t>
      </w:r>
    </w:p>
    <w:p w14:paraId="7464B047" w14:textId="2E8E86FF" w:rsidR="0055282D" w:rsidRPr="00CA4294" w:rsidRDefault="0055282D" w:rsidP="0055282D">
      <w:pPr>
        <w:spacing w:before="90" w:after="90"/>
        <w:ind w:firstLine="720"/>
        <w:jc w:val="both"/>
        <w:rPr>
          <w:rFonts w:ascii="Times New Roman" w:hAnsi="Times New Roman" w:cs="Times New Roman"/>
          <w:color w:val="000000" w:themeColor="text1"/>
          <w:sz w:val="28"/>
          <w:szCs w:val="28"/>
        </w:rPr>
      </w:pPr>
      <w:r w:rsidRPr="00CA4294">
        <w:rPr>
          <w:rFonts w:ascii="Times New Roman" w:hAnsi="Times New Roman" w:cs="Times New Roman"/>
          <w:color w:val="000000" w:themeColor="text1"/>
          <w:sz w:val="28"/>
          <w:szCs w:val="28"/>
        </w:rPr>
        <w:t>1</w:t>
      </w:r>
      <w:r w:rsidR="003E77C8" w:rsidRPr="00CA4294">
        <w:rPr>
          <w:rFonts w:ascii="Times New Roman" w:hAnsi="Times New Roman" w:cs="Times New Roman"/>
          <w:color w:val="000000" w:themeColor="text1"/>
          <w:sz w:val="28"/>
          <w:szCs w:val="28"/>
        </w:rPr>
        <w:t>8</w:t>
      </w:r>
      <w:r w:rsidRPr="00CA4294">
        <w:rPr>
          <w:rFonts w:ascii="Times New Roman" w:hAnsi="Times New Roman" w:cs="Times New Roman"/>
          <w:color w:val="000000" w:themeColor="text1"/>
          <w:sz w:val="28"/>
          <w:szCs w:val="28"/>
        </w:rPr>
        <w:t xml:space="preserve">. </w:t>
      </w:r>
      <w:r w:rsidRPr="00CA4294">
        <w:rPr>
          <w:rFonts w:ascii="Times New Roman" w:hAnsi="Times New Roman" w:cs="Times New Roman"/>
          <w:i/>
          <w:iCs/>
          <w:color w:val="000000" w:themeColor="text1"/>
          <w:sz w:val="28"/>
          <w:szCs w:val="28"/>
        </w:rPr>
        <w:t>Công nghệ các-bon thấp</w:t>
      </w:r>
      <w:r w:rsidRPr="00CA4294">
        <w:rPr>
          <w:rFonts w:ascii="Times New Roman" w:hAnsi="Times New Roman" w:cs="Times New Roman"/>
          <w:color w:val="000000" w:themeColor="text1"/>
          <w:sz w:val="28"/>
          <w:szCs w:val="28"/>
        </w:rPr>
        <w:t xml:space="preserve"> là các công nghệ ứng dụng giúp giảm bớt phát thải khí nhà kính trong quá trình vận hành và sử dụng các thiết bị và sản phẩm ứng dụng công nghệ đó.</w:t>
      </w:r>
    </w:p>
    <w:p w14:paraId="55CB99B0" w14:textId="4FC1D86F" w:rsidR="0055282D" w:rsidRPr="00CA4294" w:rsidRDefault="0055282D" w:rsidP="0055282D">
      <w:pPr>
        <w:spacing w:before="90" w:after="90"/>
        <w:ind w:firstLine="720"/>
        <w:jc w:val="both"/>
        <w:rPr>
          <w:rFonts w:ascii="Times New Roman" w:hAnsi="Times New Roman" w:cs="Times New Roman"/>
          <w:color w:val="000000" w:themeColor="text1"/>
          <w:sz w:val="28"/>
          <w:szCs w:val="28"/>
        </w:rPr>
      </w:pPr>
      <w:r w:rsidRPr="00CA4294">
        <w:rPr>
          <w:rFonts w:ascii="Times New Roman" w:hAnsi="Times New Roman" w:cs="Times New Roman"/>
          <w:color w:val="000000" w:themeColor="text1"/>
          <w:sz w:val="28"/>
          <w:szCs w:val="28"/>
        </w:rPr>
        <w:t>1</w:t>
      </w:r>
      <w:r w:rsidR="003E77C8" w:rsidRPr="00CA4294">
        <w:rPr>
          <w:rFonts w:ascii="Times New Roman" w:hAnsi="Times New Roman" w:cs="Times New Roman"/>
          <w:color w:val="000000" w:themeColor="text1"/>
          <w:sz w:val="28"/>
          <w:szCs w:val="28"/>
        </w:rPr>
        <w:t>9</w:t>
      </w:r>
      <w:r w:rsidRPr="00CA4294">
        <w:rPr>
          <w:rFonts w:ascii="Times New Roman" w:hAnsi="Times New Roman" w:cs="Times New Roman"/>
          <w:color w:val="000000" w:themeColor="text1"/>
          <w:sz w:val="28"/>
          <w:szCs w:val="28"/>
        </w:rPr>
        <w:t xml:space="preserve">. </w:t>
      </w:r>
      <w:r w:rsidRPr="00CA4294">
        <w:rPr>
          <w:rFonts w:ascii="Times New Roman" w:hAnsi="Times New Roman" w:cs="Times New Roman"/>
          <w:i/>
          <w:iCs/>
          <w:color w:val="000000" w:themeColor="text1"/>
          <w:sz w:val="28"/>
          <w:szCs w:val="28"/>
        </w:rPr>
        <w:t>Phương tiện giao thông vận tải các-bon thấp</w:t>
      </w:r>
      <w:r w:rsidRPr="00CA4294">
        <w:rPr>
          <w:rFonts w:ascii="Times New Roman" w:hAnsi="Times New Roman" w:cs="Times New Roman"/>
          <w:color w:val="000000" w:themeColor="text1"/>
          <w:sz w:val="28"/>
          <w:szCs w:val="28"/>
        </w:rPr>
        <w:t xml:space="preserve"> là các phương tiện giao thông vận tải trong quá trình vận hành không và ít gây phát thải khí nhà kính hoặc phát thải ít hơn so với các phương tiện giao thông vận tải thông thường sử dụng nhiên liệu hoá thạch, bao gồm phương tiện giao thông vận tải sử dụng điện, xăng sinh học, và các nhiên liệu khác không và ít gây phát thải.</w:t>
      </w:r>
    </w:p>
    <w:p w14:paraId="7ED3E58D" w14:textId="3BF37EA2" w:rsidR="0055282D" w:rsidRPr="00CA4294" w:rsidRDefault="003E77C8" w:rsidP="0055282D">
      <w:pPr>
        <w:spacing w:before="90" w:after="90"/>
        <w:ind w:firstLine="720"/>
        <w:jc w:val="both"/>
        <w:rPr>
          <w:rFonts w:ascii="Times New Roman" w:hAnsi="Times New Roman" w:cs="Times New Roman"/>
          <w:color w:val="000000" w:themeColor="text1"/>
          <w:spacing w:val="-4"/>
          <w:sz w:val="28"/>
          <w:szCs w:val="28"/>
        </w:rPr>
      </w:pPr>
      <w:r w:rsidRPr="00CA4294">
        <w:rPr>
          <w:rFonts w:ascii="Times New Roman" w:hAnsi="Times New Roman" w:cs="Times New Roman"/>
          <w:color w:val="000000" w:themeColor="text1"/>
          <w:spacing w:val="-4"/>
          <w:sz w:val="28"/>
          <w:szCs w:val="28"/>
        </w:rPr>
        <w:t>20</w:t>
      </w:r>
      <w:r w:rsidR="0055282D" w:rsidRPr="00CA4294">
        <w:rPr>
          <w:rFonts w:ascii="Times New Roman" w:hAnsi="Times New Roman" w:cs="Times New Roman"/>
          <w:color w:val="000000" w:themeColor="text1"/>
          <w:spacing w:val="-4"/>
          <w:sz w:val="28"/>
          <w:szCs w:val="28"/>
        </w:rPr>
        <w:t xml:space="preserve">. </w:t>
      </w:r>
      <w:r w:rsidR="0055282D" w:rsidRPr="00CA4294">
        <w:rPr>
          <w:rFonts w:ascii="Times New Roman" w:hAnsi="Times New Roman" w:cs="Times New Roman"/>
          <w:i/>
          <w:iCs/>
          <w:color w:val="000000" w:themeColor="text1"/>
          <w:spacing w:val="-4"/>
          <w:sz w:val="28"/>
          <w:szCs w:val="28"/>
        </w:rPr>
        <w:t>Hạ tầng xanh</w:t>
      </w:r>
      <w:r w:rsidR="0055282D" w:rsidRPr="00CA4294">
        <w:rPr>
          <w:rFonts w:ascii="Times New Roman" w:hAnsi="Times New Roman" w:cs="Times New Roman"/>
          <w:color w:val="000000" w:themeColor="text1"/>
          <w:spacing w:val="-4"/>
          <w:sz w:val="28"/>
          <w:szCs w:val="28"/>
        </w:rPr>
        <w:t xml:space="preserve"> là hệ thống công trình hạ tầng kỹ thuật gồm năng lượng tái tạo, vận tải các-bon thấp, quản lý nước bền vững và quản lý chất thải bền vững.</w:t>
      </w:r>
    </w:p>
    <w:p w14:paraId="221A52A7" w14:textId="41CC91C8" w:rsidR="0055282D" w:rsidRPr="00CA4294" w:rsidRDefault="00BC6E8F" w:rsidP="0055282D">
      <w:pPr>
        <w:spacing w:before="90" w:after="90"/>
        <w:ind w:firstLine="720"/>
        <w:jc w:val="both"/>
        <w:rPr>
          <w:rFonts w:ascii="Times New Roman" w:hAnsi="Times New Roman" w:cs="Times New Roman"/>
          <w:color w:val="000000" w:themeColor="text1"/>
          <w:sz w:val="28"/>
          <w:szCs w:val="28"/>
        </w:rPr>
      </w:pPr>
      <w:r w:rsidRPr="00CA4294">
        <w:rPr>
          <w:rFonts w:ascii="Times New Roman" w:hAnsi="Times New Roman" w:cs="Times New Roman"/>
          <w:color w:val="000000" w:themeColor="text1"/>
          <w:sz w:val="28"/>
          <w:szCs w:val="28"/>
        </w:rPr>
        <w:t>21</w:t>
      </w:r>
      <w:r w:rsidR="0055282D" w:rsidRPr="00CA4294">
        <w:rPr>
          <w:rFonts w:ascii="Times New Roman" w:hAnsi="Times New Roman" w:cs="Times New Roman"/>
          <w:color w:val="000000" w:themeColor="text1"/>
          <w:sz w:val="28"/>
          <w:szCs w:val="28"/>
        </w:rPr>
        <w:t xml:space="preserve">. </w:t>
      </w:r>
      <w:r w:rsidR="0055282D" w:rsidRPr="00CA4294">
        <w:rPr>
          <w:rFonts w:ascii="Times New Roman" w:hAnsi="Times New Roman" w:cs="Times New Roman"/>
          <w:i/>
          <w:iCs/>
          <w:color w:val="000000" w:themeColor="text1"/>
          <w:sz w:val="28"/>
          <w:szCs w:val="28"/>
        </w:rPr>
        <w:t>Công trình xanh</w:t>
      </w:r>
      <w:r w:rsidR="0055282D" w:rsidRPr="00CA4294">
        <w:rPr>
          <w:rFonts w:ascii="Times New Roman" w:hAnsi="Times New Roman" w:cs="Times New Roman"/>
          <w:color w:val="000000" w:themeColor="text1"/>
          <w:sz w:val="28"/>
          <w:szCs w:val="28"/>
        </w:rPr>
        <w:t xml:space="preserve"> là công trình được thiết kế, thi công, vận hành và bảo dưỡng theo hướng thân thiện với môi trường, sử dụng tiết kiệm và hiệu quả tài nguyên, đồng thời đảm bảo chất lượng môi trường bên trong công trình đáp ứng các điều kiện tiện nghi và sức khỏe cho người sử dụng.</w:t>
      </w:r>
    </w:p>
    <w:p w14:paraId="66E19108" w14:textId="32DE6FD2" w:rsidR="0055282D" w:rsidRPr="00CA4294" w:rsidRDefault="0055282D" w:rsidP="0055282D">
      <w:pPr>
        <w:adjustRightInd w:val="0"/>
        <w:snapToGrid w:val="0"/>
        <w:spacing w:before="90" w:after="90"/>
        <w:ind w:firstLine="720"/>
        <w:jc w:val="both"/>
        <w:rPr>
          <w:rFonts w:ascii="Times New Roman" w:hAnsi="Times New Roman" w:cs="Times New Roman"/>
          <w:color w:val="000000" w:themeColor="text1"/>
          <w:sz w:val="28"/>
          <w:szCs w:val="28"/>
        </w:rPr>
      </w:pPr>
      <w:r w:rsidRPr="00CA4294">
        <w:rPr>
          <w:rFonts w:ascii="Times New Roman" w:hAnsi="Times New Roman" w:cs="Times New Roman"/>
          <w:color w:val="000000" w:themeColor="text1"/>
          <w:sz w:val="28"/>
          <w:szCs w:val="28"/>
        </w:rPr>
        <w:t>2</w:t>
      </w:r>
      <w:r w:rsidR="00BC6E8F" w:rsidRPr="00CA4294">
        <w:rPr>
          <w:rFonts w:ascii="Times New Roman" w:hAnsi="Times New Roman" w:cs="Times New Roman"/>
          <w:color w:val="000000" w:themeColor="text1"/>
          <w:sz w:val="28"/>
          <w:szCs w:val="28"/>
        </w:rPr>
        <w:t>2</w:t>
      </w:r>
      <w:r w:rsidRPr="00CA4294">
        <w:rPr>
          <w:rFonts w:ascii="Times New Roman" w:hAnsi="Times New Roman" w:cs="Times New Roman"/>
          <w:color w:val="000000" w:themeColor="text1"/>
          <w:sz w:val="28"/>
          <w:szCs w:val="28"/>
        </w:rPr>
        <w:t xml:space="preserve">. </w:t>
      </w:r>
      <w:r w:rsidRPr="00CA4294">
        <w:rPr>
          <w:rFonts w:ascii="Times New Roman" w:hAnsi="Times New Roman" w:cs="Times New Roman"/>
          <w:i/>
          <w:iCs/>
          <w:color w:val="000000" w:themeColor="text1"/>
          <w:sz w:val="28"/>
          <w:szCs w:val="28"/>
        </w:rPr>
        <w:t>Công trình công ích</w:t>
      </w:r>
      <w:r w:rsidRPr="00CA4294">
        <w:rPr>
          <w:rFonts w:ascii="Times New Roman" w:hAnsi="Times New Roman" w:cs="Times New Roman"/>
          <w:color w:val="000000" w:themeColor="text1"/>
          <w:sz w:val="28"/>
          <w:szCs w:val="28"/>
        </w:rPr>
        <w:t xml:space="preserve"> là công trình phục vụ lợi ích công cộng, bao gồm công trình điện; công trình cấp thoát nước; công trình viễn thông, thông tin liện lạc; và công trình công ích khác.</w:t>
      </w:r>
    </w:p>
    <w:p w14:paraId="7685BADE" w14:textId="06AAE347" w:rsidR="0055282D" w:rsidRPr="00CA4294" w:rsidRDefault="0055282D" w:rsidP="0055282D">
      <w:pPr>
        <w:adjustRightInd w:val="0"/>
        <w:snapToGrid w:val="0"/>
        <w:spacing w:before="90" w:after="90"/>
        <w:ind w:firstLine="720"/>
        <w:jc w:val="both"/>
        <w:rPr>
          <w:rFonts w:ascii="Times New Roman" w:hAnsi="Times New Roman" w:cs="Times New Roman"/>
          <w:color w:val="000000" w:themeColor="text1"/>
          <w:sz w:val="28"/>
          <w:szCs w:val="28"/>
        </w:rPr>
      </w:pPr>
      <w:r w:rsidRPr="00CA4294">
        <w:rPr>
          <w:rFonts w:ascii="Times New Roman" w:hAnsi="Times New Roman" w:cs="Times New Roman"/>
          <w:color w:val="000000" w:themeColor="text1"/>
          <w:sz w:val="28"/>
          <w:szCs w:val="28"/>
        </w:rPr>
        <w:t>2</w:t>
      </w:r>
      <w:r w:rsidR="00BC6E8F" w:rsidRPr="00CA4294">
        <w:rPr>
          <w:rFonts w:ascii="Times New Roman" w:hAnsi="Times New Roman" w:cs="Times New Roman"/>
          <w:color w:val="000000" w:themeColor="text1"/>
          <w:sz w:val="28"/>
          <w:szCs w:val="28"/>
        </w:rPr>
        <w:t>3</w:t>
      </w:r>
      <w:r w:rsidRPr="00CA4294">
        <w:rPr>
          <w:rFonts w:ascii="Times New Roman" w:hAnsi="Times New Roman" w:cs="Times New Roman"/>
          <w:color w:val="000000" w:themeColor="text1"/>
          <w:sz w:val="28"/>
          <w:szCs w:val="28"/>
        </w:rPr>
        <w:t xml:space="preserve">. </w:t>
      </w:r>
      <w:r w:rsidRPr="00CA4294">
        <w:rPr>
          <w:rFonts w:ascii="Times New Roman" w:hAnsi="Times New Roman" w:cs="Times New Roman"/>
          <w:i/>
          <w:iCs/>
          <w:color w:val="000000" w:themeColor="text1"/>
          <w:sz w:val="28"/>
          <w:szCs w:val="28"/>
        </w:rPr>
        <w:t>Ứng dụng công nghệ thông tin trong bảo vệ môi trường, quản lý, sử dụng hiệu quả tài nguyên và ứng phó biến đổi khí hậu</w:t>
      </w:r>
      <w:r w:rsidRPr="00CA4294">
        <w:rPr>
          <w:rFonts w:ascii="Times New Roman" w:hAnsi="Times New Roman" w:cs="Times New Roman"/>
          <w:color w:val="000000" w:themeColor="text1"/>
          <w:sz w:val="28"/>
          <w:szCs w:val="28"/>
        </w:rPr>
        <w:t xml:space="preserve"> là hoạt động nghiên cứu giải pháp công nghệ, lập trình phần mềm; lắp đặt, chế tạo phần cứng giúp nâng cao năng suất lao động và cải thiện hiệu quả sản xuất trong hoạt động bảo vệ môi trường, quản lý, sử dụng tài nguyên và ứng phó biến đổi khí hậu các lĩnh vực năng lượng; giao thông vận tải; khai thác tài nguyên; xây dựng; nông nghiệp, lâm nghiệp, bảo tồn đa dạng sinh học; du lịch; chế biến, chế tạo; thu gom, vận chuyển, xử lý chất thải và hoạt động khác hỗ trợ phát triển công nghệ các-bon thấp.</w:t>
      </w:r>
    </w:p>
    <w:p w14:paraId="035EC41F" w14:textId="2CF9D655" w:rsidR="0055282D" w:rsidRPr="00CA4294" w:rsidRDefault="0055282D" w:rsidP="0055282D">
      <w:pPr>
        <w:ind w:firstLine="720"/>
        <w:jc w:val="both"/>
        <w:rPr>
          <w:color w:val="000000" w:themeColor="text1"/>
        </w:rPr>
      </w:pPr>
      <w:r w:rsidRPr="00CA4294">
        <w:rPr>
          <w:rFonts w:ascii="Times New Roman" w:hAnsi="Times New Roman" w:cs="Times New Roman"/>
          <w:color w:val="000000" w:themeColor="text1"/>
          <w:sz w:val="28"/>
          <w:szCs w:val="28"/>
        </w:rPr>
        <w:t>2</w:t>
      </w:r>
      <w:r w:rsidR="00BC6E8F" w:rsidRPr="00CA4294">
        <w:rPr>
          <w:rFonts w:ascii="Times New Roman" w:hAnsi="Times New Roman" w:cs="Times New Roman"/>
          <w:color w:val="000000" w:themeColor="text1"/>
          <w:sz w:val="28"/>
          <w:szCs w:val="28"/>
        </w:rPr>
        <w:t>4</w:t>
      </w:r>
      <w:r w:rsidRPr="00CA4294">
        <w:rPr>
          <w:rFonts w:ascii="Times New Roman" w:hAnsi="Times New Roman" w:cs="Times New Roman"/>
          <w:color w:val="000000" w:themeColor="text1"/>
          <w:sz w:val="28"/>
          <w:szCs w:val="28"/>
        </w:rPr>
        <w:t xml:space="preserve">. </w:t>
      </w:r>
      <w:r w:rsidRPr="00CA4294">
        <w:rPr>
          <w:rFonts w:ascii="Times New Roman" w:hAnsi="Times New Roman" w:cs="Times New Roman"/>
          <w:i/>
          <w:iCs/>
          <w:color w:val="000000" w:themeColor="text1"/>
          <w:sz w:val="28"/>
          <w:szCs w:val="28"/>
        </w:rPr>
        <w:t>Dịch vụ hỗ trợ hoạt động bảo vệ môi trường, quản lý, sử dụng hiệu quả tài nguyên và ứng phó biến đổi khí hậu</w:t>
      </w:r>
      <w:r w:rsidRPr="00CA4294">
        <w:rPr>
          <w:rFonts w:ascii="Times New Roman" w:hAnsi="Times New Roman" w:cs="Times New Roman"/>
          <w:color w:val="000000" w:themeColor="text1"/>
          <w:sz w:val="28"/>
          <w:szCs w:val="28"/>
        </w:rPr>
        <w:t xml:space="preserve"> bao gồm một phần hoặc toàn bộ hoạt động tư vấn, thiết kế, sáng tạo, chế biến, chế tạo, lắp đặt linh kiện, thiết bị, sản phẩm phục vụ mục tiêu bảo vệ môi trường, sử dụng tài nguyên tiết kiệm và hiệu quả, áp dụng kinh tế tuần hoàn, ứng phó biến đổi khí hậu</w:t>
      </w:r>
      <w:r w:rsidRPr="00CA4294">
        <w:rPr>
          <w:color w:val="000000" w:themeColor="text1"/>
        </w:rPr>
        <w:t>.</w:t>
      </w:r>
      <w:bookmarkEnd w:id="4"/>
    </w:p>
    <w:p w14:paraId="65969B46" w14:textId="5391283A" w:rsidR="0055282D" w:rsidRPr="00CA4294" w:rsidRDefault="0055282D" w:rsidP="0055282D">
      <w:pPr>
        <w:adjustRightInd w:val="0"/>
        <w:snapToGrid w:val="0"/>
        <w:spacing w:before="90" w:after="90" w:line="240" w:lineRule="auto"/>
        <w:ind w:firstLine="720"/>
        <w:jc w:val="both"/>
        <w:rPr>
          <w:rFonts w:ascii="Times New Roman" w:hAnsi="Times New Roman" w:cs="Times New Roman"/>
          <w:b/>
          <w:bCs/>
          <w:color w:val="000000" w:themeColor="text1"/>
          <w:sz w:val="28"/>
          <w:szCs w:val="28"/>
        </w:rPr>
      </w:pPr>
      <w:r w:rsidRPr="00CA4294">
        <w:rPr>
          <w:rFonts w:ascii="Times New Roman" w:hAnsi="Times New Roman" w:cs="Times New Roman"/>
          <w:b/>
          <w:bCs/>
          <w:color w:val="000000" w:themeColor="text1"/>
          <w:sz w:val="28"/>
          <w:szCs w:val="28"/>
        </w:rPr>
        <w:t>Điều 4. Tiêu chí môi trường đối với dự án đầ</w:t>
      </w:r>
      <w:r w:rsidR="003C3597" w:rsidRPr="00CA4294">
        <w:rPr>
          <w:rFonts w:ascii="Times New Roman" w:hAnsi="Times New Roman" w:cs="Times New Roman"/>
          <w:b/>
          <w:bCs/>
          <w:color w:val="000000" w:themeColor="text1"/>
          <w:sz w:val="28"/>
          <w:szCs w:val="28"/>
        </w:rPr>
        <w:t>u tư</w:t>
      </w:r>
      <w:r w:rsidRPr="00CA4294">
        <w:rPr>
          <w:rFonts w:ascii="Times New Roman" w:hAnsi="Times New Roman" w:cs="Times New Roman"/>
          <w:b/>
          <w:bCs/>
          <w:color w:val="000000" w:themeColor="text1"/>
          <w:sz w:val="28"/>
          <w:szCs w:val="28"/>
        </w:rPr>
        <w:t xml:space="preserve"> được cấp tín dụng xanh, phát hành trái phiếu xanh</w:t>
      </w:r>
    </w:p>
    <w:p w14:paraId="1806E601" w14:textId="323138B9" w:rsidR="005F0921" w:rsidRPr="00CA4294" w:rsidRDefault="0055282D" w:rsidP="00442EAE">
      <w:pPr>
        <w:adjustRightInd w:val="0"/>
        <w:snapToGrid w:val="0"/>
        <w:spacing w:before="90" w:after="90" w:line="240" w:lineRule="auto"/>
        <w:ind w:firstLine="720"/>
        <w:jc w:val="both"/>
        <w:rPr>
          <w:rFonts w:ascii="Times New Roman" w:hAnsi="Times New Roman" w:cs="Times New Roman"/>
          <w:bCs/>
          <w:color w:val="000000" w:themeColor="text1"/>
          <w:sz w:val="28"/>
          <w:szCs w:val="28"/>
          <w:lang w:val="en-US"/>
        </w:rPr>
      </w:pPr>
      <w:r w:rsidRPr="00CA4294">
        <w:rPr>
          <w:rFonts w:ascii="Times New Roman" w:hAnsi="Times New Roman" w:cs="Times New Roman"/>
          <w:bCs/>
          <w:color w:val="000000" w:themeColor="text1"/>
          <w:sz w:val="28"/>
          <w:szCs w:val="28"/>
        </w:rPr>
        <w:t xml:space="preserve">1. </w:t>
      </w:r>
      <w:r w:rsidR="00442EAE" w:rsidRPr="00CA4294">
        <w:rPr>
          <w:rFonts w:ascii="Times New Roman" w:hAnsi="Times New Roman" w:cs="Times New Roman"/>
          <w:bCs/>
          <w:color w:val="000000" w:themeColor="text1"/>
          <w:sz w:val="28"/>
          <w:szCs w:val="28"/>
        </w:rPr>
        <w:t>Tiêu chí môi trường đối với dự án đầu tư được cấp tín dụng xanh, phát hành trái phiếu xanh</w:t>
      </w:r>
      <w:r w:rsidR="00442EAE" w:rsidRPr="00CA4294">
        <w:rPr>
          <w:rFonts w:ascii="Times New Roman" w:hAnsi="Times New Roman" w:cs="Times New Roman"/>
          <w:bCs/>
          <w:color w:val="000000" w:themeColor="text1"/>
          <w:sz w:val="28"/>
          <w:szCs w:val="28"/>
          <w:lang w:val="en-US"/>
        </w:rPr>
        <w:t xml:space="preserve"> bao gồm</w:t>
      </w:r>
      <w:r w:rsidR="005F0921" w:rsidRPr="00CA4294">
        <w:rPr>
          <w:rFonts w:ascii="Times New Roman" w:hAnsi="Times New Roman" w:cs="Times New Roman"/>
          <w:bCs/>
          <w:color w:val="000000" w:themeColor="text1"/>
          <w:sz w:val="28"/>
          <w:szCs w:val="28"/>
          <w:lang w:val="en-US"/>
        </w:rPr>
        <w:t>:</w:t>
      </w:r>
    </w:p>
    <w:p w14:paraId="19A2C7C0" w14:textId="5638DF52" w:rsidR="005F0921" w:rsidRPr="00BF5F64" w:rsidRDefault="005F0921" w:rsidP="005F0921">
      <w:pPr>
        <w:adjustRightInd w:val="0"/>
        <w:snapToGrid w:val="0"/>
        <w:spacing w:before="90" w:after="90" w:line="240" w:lineRule="auto"/>
        <w:ind w:firstLine="720"/>
        <w:jc w:val="both"/>
        <w:rPr>
          <w:rFonts w:ascii="Times New Roman" w:hAnsi="Times New Roman" w:cs="Times New Roman"/>
          <w:bCs/>
          <w:color w:val="000000" w:themeColor="text1"/>
          <w:spacing w:val="-2"/>
          <w:sz w:val="28"/>
          <w:szCs w:val="28"/>
        </w:rPr>
      </w:pPr>
      <w:r w:rsidRPr="00BF5F64">
        <w:rPr>
          <w:rFonts w:ascii="Times New Roman" w:hAnsi="Times New Roman" w:cs="Times New Roman"/>
          <w:bCs/>
          <w:color w:val="000000" w:themeColor="text1"/>
          <w:spacing w:val="-2"/>
          <w:sz w:val="28"/>
          <w:szCs w:val="28"/>
          <w:lang w:val="en-US"/>
        </w:rPr>
        <w:t xml:space="preserve">a) Các </w:t>
      </w:r>
      <w:r w:rsidRPr="00BF5F64">
        <w:rPr>
          <w:rFonts w:ascii="Times New Roman" w:eastAsia="Times New Roman" w:hAnsi="Times New Roman" w:cs="Times New Roman"/>
          <w:color w:val="000000" w:themeColor="text1"/>
          <w:spacing w:val="-2"/>
          <w:sz w:val="28"/>
          <w:szCs w:val="28"/>
        </w:rPr>
        <w:t xml:space="preserve">tiêu chí kỹ thuật hoặc các yêu cầu đối với công nghệ, quy trình sản xuất, nguyên liệu, nhiên liệu, vật liệu, sản phẩm hoặc dịch vụ để bảo </w:t>
      </w:r>
      <w:r w:rsidRPr="00BF5F64">
        <w:rPr>
          <w:rFonts w:ascii="Times New Roman" w:hAnsi="Times New Roman" w:cs="Times New Roman"/>
          <w:bCs/>
          <w:color w:val="000000" w:themeColor="text1"/>
          <w:spacing w:val="-2"/>
          <w:sz w:val="28"/>
          <w:szCs w:val="28"/>
        </w:rPr>
        <w:t xml:space="preserve">đảm dự án đầu </w:t>
      </w:r>
      <w:r w:rsidRPr="00BF5F64">
        <w:rPr>
          <w:rFonts w:ascii="Times New Roman" w:hAnsi="Times New Roman" w:cs="Times New Roman"/>
          <w:bCs/>
          <w:color w:val="000000" w:themeColor="text1"/>
          <w:spacing w:val="-2"/>
          <w:sz w:val="28"/>
          <w:szCs w:val="28"/>
        </w:rPr>
        <w:lastRenderedPageBreak/>
        <w:t>tư đáp ứng mục tiêu bảo vệ môi trường, mang lại lợi ích môi trường, bao gồm tiêu chí sàng lọc và chỉ tiêu quy định tại Phụ lục I ban hành kèm theo Quy định này.</w:t>
      </w:r>
    </w:p>
    <w:p w14:paraId="1FC17F1A" w14:textId="5A531FA6" w:rsidR="005F0921" w:rsidRPr="00CA4294" w:rsidRDefault="005F0921" w:rsidP="005F0921">
      <w:pPr>
        <w:adjustRightInd w:val="0"/>
        <w:snapToGrid w:val="0"/>
        <w:spacing w:before="90" w:after="90" w:line="240" w:lineRule="auto"/>
        <w:ind w:firstLine="720"/>
        <w:jc w:val="both"/>
        <w:rPr>
          <w:rFonts w:ascii="Times New Roman" w:hAnsi="Times New Roman" w:cs="Times New Roman"/>
          <w:bCs/>
          <w:color w:val="000000" w:themeColor="text1"/>
          <w:sz w:val="28"/>
          <w:szCs w:val="28"/>
        </w:rPr>
      </w:pPr>
      <w:r w:rsidRPr="00CA4294">
        <w:rPr>
          <w:rFonts w:ascii="Times New Roman" w:hAnsi="Times New Roman" w:cs="Times New Roman"/>
          <w:bCs/>
          <w:color w:val="000000" w:themeColor="text1"/>
          <w:sz w:val="28"/>
          <w:szCs w:val="28"/>
        </w:rPr>
        <w:t>b) Yêu cầu không gây hại đáng kể đến các mục tiêu bảo vệ môi trường</w:t>
      </w:r>
      <w:r w:rsidR="00AB768F" w:rsidRPr="00CA4294">
        <w:rPr>
          <w:rFonts w:ascii="Times New Roman" w:hAnsi="Times New Roman" w:cs="Times New Roman"/>
          <w:bCs/>
          <w:color w:val="000000" w:themeColor="text1"/>
          <w:sz w:val="28"/>
          <w:szCs w:val="28"/>
        </w:rPr>
        <w:t xml:space="preserve"> </w:t>
      </w:r>
      <w:r w:rsidRPr="00CA4294">
        <w:rPr>
          <w:rFonts w:ascii="Times New Roman" w:hAnsi="Times New Roman" w:cs="Times New Roman"/>
          <w:bCs/>
          <w:color w:val="000000" w:themeColor="text1"/>
          <w:sz w:val="28"/>
          <w:szCs w:val="28"/>
        </w:rPr>
        <w:t>khác quy định tại khoản 2 Điều này.</w:t>
      </w:r>
    </w:p>
    <w:p w14:paraId="024FD510" w14:textId="43F5FB64" w:rsidR="0055282D" w:rsidRPr="00CA4294" w:rsidRDefault="00AB768F" w:rsidP="00AB768F">
      <w:pPr>
        <w:adjustRightInd w:val="0"/>
        <w:snapToGrid w:val="0"/>
        <w:spacing w:before="90" w:after="90" w:line="240" w:lineRule="auto"/>
        <w:ind w:firstLine="720"/>
        <w:jc w:val="both"/>
        <w:rPr>
          <w:rFonts w:ascii="Times New Roman" w:hAnsi="Times New Roman" w:cs="Times New Roman"/>
          <w:bCs/>
          <w:color w:val="000000" w:themeColor="text1"/>
          <w:sz w:val="28"/>
          <w:szCs w:val="28"/>
        </w:rPr>
      </w:pPr>
      <w:r w:rsidRPr="00CA4294">
        <w:rPr>
          <w:rFonts w:ascii="Times New Roman" w:hAnsi="Times New Roman" w:cs="Times New Roman"/>
          <w:bCs/>
          <w:color w:val="000000" w:themeColor="text1"/>
          <w:sz w:val="28"/>
          <w:szCs w:val="28"/>
        </w:rPr>
        <w:t>2. Y</w:t>
      </w:r>
      <w:r w:rsidR="005F0921" w:rsidRPr="00CA4294">
        <w:rPr>
          <w:rFonts w:ascii="Times New Roman" w:hAnsi="Times New Roman" w:cs="Times New Roman"/>
          <w:bCs/>
          <w:color w:val="000000" w:themeColor="text1"/>
          <w:sz w:val="28"/>
          <w:szCs w:val="28"/>
        </w:rPr>
        <w:t>êu cầu không gây hại đáng kể đến các mục tiêu bảo vệ môi trường khác</w:t>
      </w:r>
      <w:r w:rsidRPr="00CA4294">
        <w:rPr>
          <w:rFonts w:ascii="Times New Roman" w:hAnsi="Times New Roman" w:cs="Times New Roman"/>
          <w:bCs/>
          <w:color w:val="000000" w:themeColor="text1"/>
          <w:sz w:val="28"/>
          <w:szCs w:val="28"/>
          <w:lang w:val="en-US"/>
        </w:rPr>
        <w:t xml:space="preserve"> được quy định như sau</w:t>
      </w:r>
      <w:r w:rsidR="005F0921" w:rsidRPr="00CA4294">
        <w:rPr>
          <w:rFonts w:ascii="Times New Roman" w:hAnsi="Times New Roman" w:cs="Times New Roman"/>
          <w:bCs/>
          <w:color w:val="000000" w:themeColor="text1"/>
          <w:sz w:val="28"/>
          <w:szCs w:val="28"/>
        </w:rPr>
        <w:t>:</w:t>
      </w:r>
    </w:p>
    <w:p w14:paraId="4BAD6AA1" w14:textId="77777777" w:rsidR="0055282D" w:rsidRPr="00CA4294" w:rsidRDefault="0055282D" w:rsidP="0055282D">
      <w:pPr>
        <w:adjustRightInd w:val="0"/>
        <w:snapToGrid w:val="0"/>
        <w:spacing w:before="90" w:after="90" w:line="240" w:lineRule="auto"/>
        <w:ind w:firstLine="720"/>
        <w:jc w:val="both"/>
        <w:rPr>
          <w:rFonts w:ascii="Times New Roman" w:hAnsi="Times New Roman" w:cs="Times New Roman"/>
          <w:bCs/>
          <w:color w:val="000000" w:themeColor="text1"/>
          <w:sz w:val="28"/>
          <w:szCs w:val="28"/>
        </w:rPr>
      </w:pPr>
      <w:r w:rsidRPr="00CA4294">
        <w:rPr>
          <w:rFonts w:ascii="Times New Roman" w:hAnsi="Times New Roman" w:cs="Times New Roman"/>
          <w:bCs/>
          <w:color w:val="000000" w:themeColor="text1"/>
          <w:sz w:val="28"/>
          <w:szCs w:val="28"/>
        </w:rPr>
        <w:t xml:space="preserve">a) Đối với dự án đầu tư nhóm I, nhóm II hoặc nhóm III theo quy định của pháp luật về bảo vệ môi trường: phù hợp với quy hoạch bảo vệ môi trường, quy hoạch vùng, quy hoạch tỉnh, quy hoạch khác có liên quan theo quy định của pháp luật về quy hoạch (nếu có); được cơ quan nhà nước có thẩm quyền cấp quyết định phê duyệt kết quả thẩm định báo cáo đánh giá tác động môi trường hoặc giấy phép môi trường </w:t>
      </w:r>
      <w:r w:rsidRPr="00CA4294">
        <w:rPr>
          <w:rFonts w:ascii="Times New Roman" w:eastAsia="Times New Roman" w:hAnsi="Times New Roman" w:cs="Times New Roman"/>
          <w:color w:val="000000" w:themeColor="text1"/>
          <w:sz w:val="28"/>
          <w:szCs w:val="28"/>
        </w:rPr>
        <w:t>hoặc văn bản tương đương (nếu có)</w:t>
      </w:r>
      <w:r w:rsidRPr="00CA4294">
        <w:rPr>
          <w:rFonts w:ascii="Times New Roman" w:hAnsi="Times New Roman" w:cs="Times New Roman"/>
          <w:bCs/>
          <w:color w:val="000000" w:themeColor="text1"/>
          <w:sz w:val="28"/>
          <w:szCs w:val="28"/>
        </w:rPr>
        <w:t>;</w:t>
      </w:r>
    </w:p>
    <w:p w14:paraId="56E07596" w14:textId="0FD448EB" w:rsidR="0055282D" w:rsidRPr="00CA4294" w:rsidRDefault="0055282D" w:rsidP="0055282D">
      <w:pPr>
        <w:adjustRightInd w:val="0"/>
        <w:snapToGrid w:val="0"/>
        <w:spacing w:before="90" w:after="90" w:line="240" w:lineRule="auto"/>
        <w:ind w:firstLine="720"/>
        <w:jc w:val="both"/>
        <w:rPr>
          <w:rFonts w:ascii="Times New Roman" w:hAnsi="Times New Roman" w:cs="Times New Roman"/>
          <w:bCs/>
          <w:color w:val="000000" w:themeColor="text1"/>
          <w:sz w:val="28"/>
          <w:szCs w:val="28"/>
        </w:rPr>
      </w:pPr>
      <w:r w:rsidRPr="00CA4294">
        <w:rPr>
          <w:rFonts w:ascii="Times New Roman" w:hAnsi="Times New Roman" w:cs="Times New Roman"/>
          <w:bCs/>
          <w:color w:val="000000" w:themeColor="text1"/>
          <w:sz w:val="28"/>
          <w:szCs w:val="28"/>
        </w:rPr>
        <w:t>b) Đối với dự án đầu tư nhóm IV theo quy định của pháp luật về bảo vệ môi trường</w:t>
      </w:r>
      <w:r w:rsidRPr="00CA4294">
        <w:rPr>
          <w:rFonts w:ascii="Times New Roman" w:hAnsi="Times New Roman" w:cs="Times New Roman"/>
          <w:bCs/>
          <w:color w:val="000000" w:themeColor="text1"/>
          <w:spacing w:val="-4"/>
          <w:sz w:val="28"/>
          <w:szCs w:val="28"/>
        </w:rPr>
        <w:t xml:space="preserve">: </w:t>
      </w:r>
      <w:r w:rsidRPr="00CA4294">
        <w:rPr>
          <w:rFonts w:ascii="Times New Roman" w:hAnsi="Times New Roman" w:cs="Times New Roman"/>
          <w:bCs/>
          <w:color w:val="000000" w:themeColor="text1"/>
          <w:sz w:val="28"/>
          <w:szCs w:val="28"/>
        </w:rPr>
        <w:t xml:space="preserve">phù hợp với quy hoạch bảo vệ môi trường, quy hoạch vùng, quy hoạch tỉnh, quy hoạch khác có liên quan theo quy định của pháp luật về quy hoạch; </w:t>
      </w:r>
      <w:r w:rsidRPr="00CA4294">
        <w:rPr>
          <w:rFonts w:ascii="Times New Roman" w:hAnsi="Times New Roman" w:cs="Times New Roman"/>
          <w:color w:val="000000" w:themeColor="text1"/>
          <w:sz w:val="28"/>
          <w:szCs w:val="28"/>
          <w:shd w:val="clear" w:color="auto" w:fill="FFFFFF"/>
        </w:rPr>
        <w:t>tiêu chuẩn, quy chuẩn kỹ thuật môi trường địa phương</w:t>
      </w:r>
      <w:r w:rsidRPr="00CA4294">
        <w:rPr>
          <w:rFonts w:ascii="Times New Roman" w:hAnsi="Times New Roman" w:cs="Times New Roman"/>
          <w:bCs/>
          <w:color w:val="000000" w:themeColor="text1"/>
          <w:sz w:val="28"/>
          <w:szCs w:val="28"/>
        </w:rPr>
        <w:t xml:space="preserve"> (nếu có).</w:t>
      </w:r>
    </w:p>
    <w:p w14:paraId="5EB203C0" w14:textId="77777777" w:rsidR="00AB768F" w:rsidRPr="00CA4294" w:rsidRDefault="0055282D" w:rsidP="00AB768F">
      <w:pPr>
        <w:adjustRightInd w:val="0"/>
        <w:snapToGrid w:val="0"/>
        <w:spacing w:before="90" w:after="90" w:line="240" w:lineRule="auto"/>
        <w:ind w:firstLine="720"/>
        <w:jc w:val="both"/>
        <w:rPr>
          <w:rFonts w:ascii="Times New Roman" w:hAnsi="Times New Roman" w:cs="Times New Roman"/>
          <w:b/>
          <w:bCs/>
          <w:color w:val="000000" w:themeColor="text1"/>
          <w:sz w:val="28"/>
          <w:szCs w:val="28"/>
          <w:lang w:val="en-US"/>
        </w:rPr>
      </w:pPr>
      <w:r w:rsidRPr="00CA4294">
        <w:rPr>
          <w:rFonts w:ascii="Times New Roman" w:hAnsi="Times New Roman" w:cs="Times New Roman"/>
          <w:b/>
          <w:bCs/>
          <w:color w:val="000000" w:themeColor="text1"/>
          <w:sz w:val="28"/>
          <w:szCs w:val="28"/>
        </w:rPr>
        <w:t>Điều 5. Danh mục phân loạ</w:t>
      </w:r>
      <w:r w:rsidR="00AB768F" w:rsidRPr="00CA4294">
        <w:rPr>
          <w:rFonts w:ascii="Times New Roman" w:hAnsi="Times New Roman" w:cs="Times New Roman"/>
          <w:b/>
          <w:bCs/>
          <w:color w:val="000000" w:themeColor="text1"/>
          <w:sz w:val="28"/>
          <w:szCs w:val="28"/>
        </w:rPr>
        <w:t>i xanh</w:t>
      </w:r>
    </w:p>
    <w:p w14:paraId="6D3D6CF6" w14:textId="10297C04" w:rsidR="0055282D" w:rsidRPr="00CA4294" w:rsidRDefault="00AB768F" w:rsidP="00AB768F">
      <w:pPr>
        <w:adjustRightInd w:val="0"/>
        <w:snapToGrid w:val="0"/>
        <w:spacing w:before="90" w:after="90" w:line="240" w:lineRule="auto"/>
        <w:ind w:firstLine="720"/>
        <w:jc w:val="both"/>
        <w:rPr>
          <w:rFonts w:ascii="Times New Roman" w:hAnsi="Times New Roman" w:cs="Times New Roman"/>
          <w:bCs/>
          <w:color w:val="000000" w:themeColor="text1"/>
          <w:sz w:val="28"/>
          <w:szCs w:val="28"/>
          <w:lang w:val="en-US"/>
        </w:rPr>
      </w:pPr>
      <w:r w:rsidRPr="00CA4294">
        <w:rPr>
          <w:rFonts w:ascii="Times New Roman" w:hAnsi="Times New Roman" w:cs="Times New Roman"/>
          <w:color w:val="000000" w:themeColor="text1"/>
          <w:sz w:val="28"/>
          <w:szCs w:val="28"/>
          <w:lang w:val="en-US"/>
        </w:rPr>
        <w:t xml:space="preserve">1. </w:t>
      </w:r>
      <w:r w:rsidR="0055282D" w:rsidRPr="00CA4294">
        <w:rPr>
          <w:rFonts w:ascii="Times New Roman" w:hAnsi="Times New Roman" w:cs="Times New Roman"/>
          <w:color w:val="000000" w:themeColor="text1"/>
          <w:sz w:val="28"/>
          <w:szCs w:val="28"/>
        </w:rPr>
        <w:t>Ban hành</w:t>
      </w:r>
      <w:r w:rsidR="007D4265" w:rsidRPr="00CA4294">
        <w:rPr>
          <w:rFonts w:ascii="Times New Roman" w:hAnsi="Times New Roman" w:cs="Times New Roman"/>
          <w:color w:val="000000" w:themeColor="text1"/>
          <w:sz w:val="28"/>
          <w:szCs w:val="28"/>
        </w:rPr>
        <w:t xml:space="preserve"> kèm theo Quy định này</w:t>
      </w:r>
      <w:r w:rsidR="0055282D" w:rsidRPr="00CA4294">
        <w:rPr>
          <w:rFonts w:ascii="Times New Roman" w:hAnsi="Times New Roman" w:cs="Times New Roman"/>
          <w:color w:val="000000" w:themeColor="text1"/>
          <w:sz w:val="28"/>
          <w:szCs w:val="28"/>
        </w:rPr>
        <w:t xml:space="preserve"> </w:t>
      </w:r>
      <w:r w:rsidR="0071129B" w:rsidRPr="00CA4294">
        <w:rPr>
          <w:rFonts w:ascii="Times New Roman" w:hAnsi="Times New Roman" w:cs="Times New Roman"/>
          <w:color w:val="000000" w:themeColor="text1"/>
          <w:sz w:val="28"/>
          <w:szCs w:val="28"/>
          <w:lang w:val="en-US"/>
        </w:rPr>
        <w:t>D</w:t>
      </w:r>
      <w:r w:rsidR="0055282D" w:rsidRPr="00CA4294">
        <w:rPr>
          <w:rFonts w:ascii="Times New Roman" w:hAnsi="Times New Roman" w:cs="Times New Roman"/>
          <w:color w:val="000000" w:themeColor="text1"/>
          <w:sz w:val="28"/>
          <w:szCs w:val="28"/>
        </w:rPr>
        <w:t xml:space="preserve">anh mục phân loại xanh </w:t>
      </w:r>
      <w:r w:rsidR="009170F3" w:rsidRPr="00CA4294">
        <w:rPr>
          <w:rFonts w:ascii="Times New Roman" w:hAnsi="Times New Roman" w:cs="Times New Roman"/>
          <w:color w:val="000000" w:themeColor="text1"/>
          <w:sz w:val="28"/>
          <w:szCs w:val="28"/>
        </w:rPr>
        <w:t>(</w:t>
      </w:r>
      <w:r w:rsidR="0055282D" w:rsidRPr="00CA4294">
        <w:rPr>
          <w:rFonts w:ascii="Times New Roman" w:hAnsi="Times New Roman" w:cs="Times New Roman"/>
          <w:color w:val="000000" w:themeColor="text1"/>
          <w:sz w:val="28"/>
          <w:szCs w:val="28"/>
        </w:rPr>
        <w:t>Phụ lục I</w:t>
      </w:r>
      <w:r w:rsidR="009170F3" w:rsidRPr="00CA4294">
        <w:rPr>
          <w:rFonts w:ascii="Times New Roman" w:hAnsi="Times New Roman" w:cs="Times New Roman"/>
          <w:color w:val="000000" w:themeColor="text1"/>
          <w:sz w:val="28"/>
          <w:szCs w:val="28"/>
        </w:rPr>
        <w:t xml:space="preserve"> kèm theo)</w:t>
      </w:r>
      <w:r w:rsidR="00E85AD5" w:rsidRPr="00CA4294">
        <w:rPr>
          <w:rFonts w:ascii="Times New Roman" w:hAnsi="Times New Roman" w:cs="Times New Roman"/>
          <w:bCs/>
          <w:color w:val="000000" w:themeColor="text1"/>
          <w:sz w:val="28"/>
          <w:szCs w:val="28"/>
        </w:rPr>
        <w:t>.</w:t>
      </w:r>
    </w:p>
    <w:p w14:paraId="2E7D9AFD" w14:textId="68FF9F35" w:rsidR="00AB768F" w:rsidRPr="00CA4294" w:rsidRDefault="00AB768F" w:rsidP="00AB768F">
      <w:pPr>
        <w:adjustRightInd w:val="0"/>
        <w:snapToGrid w:val="0"/>
        <w:spacing w:before="90" w:after="90" w:line="240" w:lineRule="auto"/>
        <w:ind w:firstLine="720"/>
        <w:jc w:val="both"/>
        <w:rPr>
          <w:rFonts w:ascii="Times New Roman" w:hAnsi="Times New Roman" w:cs="Times New Roman"/>
          <w:bCs/>
          <w:color w:val="000000" w:themeColor="text1"/>
          <w:spacing w:val="-4"/>
          <w:sz w:val="28"/>
          <w:szCs w:val="28"/>
          <w:lang w:val="en-US"/>
        </w:rPr>
      </w:pPr>
      <w:r w:rsidRPr="00CA4294">
        <w:rPr>
          <w:rFonts w:ascii="Times New Roman" w:hAnsi="Times New Roman" w:cs="Times New Roman"/>
          <w:bCs/>
          <w:color w:val="000000" w:themeColor="text1"/>
          <w:spacing w:val="-4"/>
          <w:sz w:val="28"/>
          <w:szCs w:val="28"/>
          <w:lang w:val="en-US"/>
        </w:rPr>
        <w:t xml:space="preserve">2. Các cơ quan, tổ chức, cá nhân </w:t>
      </w:r>
      <w:r w:rsidR="0071129B" w:rsidRPr="00CA4294">
        <w:rPr>
          <w:rFonts w:ascii="Times New Roman" w:hAnsi="Times New Roman" w:cs="Times New Roman"/>
          <w:bCs/>
          <w:color w:val="000000" w:themeColor="text1"/>
          <w:spacing w:val="-4"/>
          <w:sz w:val="28"/>
          <w:szCs w:val="28"/>
          <w:lang w:val="en-US"/>
        </w:rPr>
        <w:t>căn cứ vào Danh mục phân loại xanh để xác định, xác nhận dự án đầu tư được cấp tín dụng xanh, phát hành trái phiếu xanh.</w:t>
      </w:r>
    </w:p>
    <w:p w14:paraId="688A1393" w14:textId="1A1EAA6E" w:rsidR="0055282D" w:rsidRPr="00CA4294" w:rsidRDefault="0055282D" w:rsidP="0055282D">
      <w:pPr>
        <w:adjustRightInd w:val="0"/>
        <w:snapToGrid w:val="0"/>
        <w:spacing w:before="90" w:after="90" w:line="240" w:lineRule="auto"/>
        <w:ind w:firstLine="720"/>
        <w:jc w:val="both"/>
        <w:rPr>
          <w:rFonts w:ascii="Times New Roman" w:eastAsia="Times New Roman" w:hAnsi="Times New Roman" w:cs="Times New Roman"/>
          <w:b/>
          <w:bCs/>
          <w:color w:val="000000" w:themeColor="text1"/>
          <w:sz w:val="28"/>
          <w:szCs w:val="28"/>
        </w:rPr>
      </w:pPr>
      <w:r w:rsidRPr="00CA4294">
        <w:rPr>
          <w:rFonts w:ascii="Times New Roman" w:eastAsia="Times New Roman" w:hAnsi="Times New Roman" w:cs="Times New Roman"/>
          <w:b/>
          <w:bCs/>
          <w:color w:val="000000" w:themeColor="text1"/>
          <w:sz w:val="28"/>
          <w:szCs w:val="28"/>
        </w:rPr>
        <w:t xml:space="preserve">Điều 6. Xác định dự án </w:t>
      </w:r>
      <w:r w:rsidRPr="00CA4294">
        <w:rPr>
          <w:rFonts w:ascii="Times New Roman" w:hAnsi="Times New Roman" w:cs="Times New Roman"/>
          <w:b/>
          <w:bCs/>
          <w:color w:val="000000" w:themeColor="text1"/>
          <w:sz w:val="28"/>
          <w:szCs w:val="28"/>
        </w:rPr>
        <w:t xml:space="preserve">đầu tư </w:t>
      </w:r>
      <w:r w:rsidRPr="00CA4294">
        <w:rPr>
          <w:rFonts w:ascii="Times New Roman" w:eastAsia="Times New Roman" w:hAnsi="Times New Roman" w:cs="Times New Roman"/>
          <w:b/>
          <w:bCs/>
          <w:color w:val="000000" w:themeColor="text1"/>
          <w:sz w:val="28"/>
          <w:szCs w:val="28"/>
        </w:rPr>
        <w:t xml:space="preserve">thuộc </w:t>
      </w:r>
      <w:r w:rsidR="006D71AE" w:rsidRPr="00CA4294">
        <w:rPr>
          <w:rFonts w:ascii="Times New Roman" w:eastAsia="Times New Roman" w:hAnsi="Times New Roman" w:cs="Times New Roman"/>
          <w:b/>
          <w:bCs/>
          <w:color w:val="000000" w:themeColor="text1"/>
          <w:sz w:val="28"/>
          <w:szCs w:val="28"/>
        </w:rPr>
        <w:t>Danh mục phân loại xanh</w:t>
      </w:r>
    </w:p>
    <w:p w14:paraId="57133320" w14:textId="11097473" w:rsidR="0055282D" w:rsidRPr="00CA4294" w:rsidRDefault="0055282D" w:rsidP="0055282D">
      <w:pPr>
        <w:pStyle w:val="ListParagraph"/>
        <w:numPr>
          <w:ilvl w:val="0"/>
          <w:numId w:val="3"/>
        </w:numPr>
        <w:tabs>
          <w:tab w:val="left" w:pos="1080"/>
        </w:tabs>
        <w:adjustRightInd w:val="0"/>
        <w:snapToGrid w:val="0"/>
        <w:spacing w:before="90" w:after="90" w:line="240" w:lineRule="auto"/>
        <w:ind w:left="0" w:firstLine="720"/>
        <w:contextualSpacing w:val="0"/>
        <w:jc w:val="both"/>
        <w:rPr>
          <w:rFonts w:ascii="Times New Roman" w:eastAsia="Times New Roman" w:hAnsi="Times New Roman" w:cs="Times New Roman"/>
          <w:color w:val="000000" w:themeColor="text1"/>
          <w:sz w:val="28"/>
          <w:szCs w:val="28"/>
        </w:rPr>
      </w:pPr>
      <w:r w:rsidRPr="00CA4294">
        <w:rPr>
          <w:rFonts w:ascii="Times New Roman" w:eastAsia="Times New Roman" w:hAnsi="Times New Roman" w:cs="Times New Roman"/>
          <w:color w:val="000000" w:themeColor="text1"/>
          <w:sz w:val="28"/>
          <w:szCs w:val="28"/>
        </w:rPr>
        <w:t xml:space="preserve">Tổ chức, cá nhân có nhu cầu được cấp tín dụng xanh tự xác định dự án đầu tư thuộc </w:t>
      </w:r>
      <w:r w:rsidR="006D71AE" w:rsidRPr="00CA4294">
        <w:rPr>
          <w:rFonts w:ascii="Times New Roman" w:eastAsia="Times New Roman" w:hAnsi="Times New Roman" w:cs="Times New Roman"/>
          <w:color w:val="000000" w:themeColor="text1"/>
          <w:sz w:val="28"/>
          <w:szCs w:val="28"/>
        </w:rPr>
        <w:t>Danh mục phân loại xanh</w:t>
      </w:r>
      <w:r w:rsidRPr="00CA4294">
        <w:rPr>
          <w:rFonts w:ascii="Times New Roman" w:eastAsia="Times New Roman" w:hAnsi="Times New Roman" w:cs="Times New Roman"/>
          <w:color w:val="000000" w:themeColor="text1"/>
          <w:sz w:val="28"/>
          <w:szCs w:val="28"/>
        </w:rPr>
        <w:t xml:space="preserve"> </w:t>
      </w:r>
      <w:r w:rsidRPr="00CA4294">
        <w:rPr>
          <w:rFonts w:ascii="Times New Roman" w:hAnsi="Times New Roman" w:cs="Times New Roman"/>
          <w:color w:val="000000" w:themeColor="text1"/>
          <w:sz w:val="28"/>
          <w:szCs w:val="28"/>
        </w:rPr>
        <w:t>quy định tại Điều 4 và Điều 5 Quy định này</w:t>
      </w:r>
      <w:r w:rsidRPr="00CA4294">
        <w:rPr>
          <w:rFonts w:ascii="Times New Roman" w:eastAsia="Times New Roman" w:hAnsi="Times New Roman" w:cs="Times New Roman"/>
          <w:color w:val="000000" w:themeColor="text1"/>
          <w:sz w:val="28"/>
          <w:szCs w:val="28"/>
        </w:rPr>
        <w:t xml:space="preserve"> và được thể hiện trong hồ sơ đề nghị cấp tín dụng. Tổ chức tín dụng, chi nhánh ngân hàng nước ngoài tại Việt Nam thẩm định và quyết định </w:t>
      </w:r>
      <w:r w:rsidR="0027465B" w:rsidRPr="00CA4294">
        <w:rPr>
          <w:rFonts w:ascii="Times New Roman" w:eastAsia="Times New Roman" w:hAnsi="Times New Roman" w:cs="Times New Roman"/>
          <w:color w:val="000000" w:themeColor="text1"/>
          <w:sz w:val="28"/>
          <w:szCs w:val="28"/>
        </w:rPr>
        <w:t>cấp tín dụng</w:t>
      </w:r>
      <w:r w:rsidRPr="00CA4294">
        <w:rPr>
          <w:rFonts w:ascii="Times New Roman" w:eastAsia="Times New Roman" w:hAnsi="Times New Roman" w:cs="Times New Roman"/>
          <w:color w:val="000000" w:themeColor="text1"/>
          <w:sz w:val="28"/>
          <w:szCs w:val="28"/>
        </w:rPr>
        <w:t xml:space="preserve"> theo </w:t>
      </w:r>
      <w:r w:rsidR="0027465B" w:rsidRPr="00CA4294">
        <w:rPr>
          <w:rFonts w:ascii="Times New Roman" w:eastAsia="Times New Roman" w:hAnsi="Times New Roman" w:cs="Times New Roman"/>
          <w:color w:val="000000" w:themeColor="text1"/>
          <w:sz w:val="28"/>
          <w:szCs w:val="28"/>
        </w:rPr>
        <w:t xml:space="preserve">quy định </w:t>
      </w:r>
      <w:r w:rsidR="00780F8A" w:rsidRPr="00CA4294">
        <w:rPr>
          <w:rFonts w:ascii="Times New Roman" w:eastAsia="Times New Roman" w:hAnsi="Times New Roman" w:cs="Times New Roman"/>
          <w:color w:val="000000" w:themeColor="text1"/>
          <w:sz w:val="28"/>
          <w:szCs w:val="28"/>
        </w:rPr>
        <w:t xml:space="preserve">của pháp luật </w:t>
      </w:r>
      <w:r w:rsidR="0027465B" w:rsidRPr="00CA4294">
        <w:rPr>
          <w:rFonts w:ascii="Times New Roman" w:eastAsia="Times New Roman" w:hAnsi="Times New Roman" w:cs="Times New Roman"/>
          <w:color w:val="000000" w:themeColor="text1"/>
          <w:sz w:val="28"/>
          <w:szCs w:val="28"/>
        </w:rPr>
        <w:t>về hoạt động cấp tín dụng</w:t>
      </w:r>
      <w:r w:rsidRPr="00CA4294">
        <w:rPr>
          <w:rFonts w:ascii="Times New Roman" w:eastAsia="Times New Roman" w:hAnsi="Times New Roman" w:cs="Times New Roman"/>
          <w:color w:val="000000" w:themeColor="text1"/>
          <w:sz w:val="28"/>
          <w:szCs w:val="28"/>
        </w:rPr>
        <w:t xml:space="preserve"> và thống kê kết quả hoạt động cấp tín dụng xanh. </w:t>
      </w:r>
    </w:p>
    <w:p w14:paraId="169D2520" w14:textId="4FC51C29" w:rsidR="0055282D" w:rsidRPr="00CA4294" w:rsidRDefault="0055282D" w:rsidP="0055282D">
      <w:pPr>
        <w:pStyle w:val="ListParagraph"/>
        <w:numPr>
          <w:ilvl w:val="0"/>
          <w:numId w:val="3"/>
        </w:numPr>
        <w:tabs>
          <w:tab w:val="left" w:pos="1080"/>
        </w:tabs>
        <w:adjustRightInd w:val="0"/>
        <w:snapToGrid w:val="0"/>
        <w:spacing w:before="90" w:after="90" w:line="240" w:lineRule="auto"/>
        <w:ind w:left="0" w:firstLine="720"/>
        <w:jc w:val="both"/>
        <w:rPr>
          <w:rFonts w:ascii="Times New Roman" w:hAnsi="Times New Roman" w:cs="Times New Roman"/>
          <w:color w:val="000000" w:themeColor="text1"/>
          <w:sz w:val="28"/>
          <w:szCs w:val="28"/>
        </w:rPr>
      </w:pPr>
      <w:r w:rsidRPr="00CA4294">
        <w:rPr>
          <w:rFonts w:ascii="Times New Roman" w:hAnsi="Times New Roman" w:cs="Times New Roman"/>
          <w:color w:val="000000" w:themeColor="text1"/>
          <w:sz w:val="28"/>
          <w:szCs w:val="28"/>
        </w:rPr>
        <w:t xml:space="preserve">Chủ thể phát hành trái phiếu xanh là doanh nghiệp có trách nhiệm tự xác định </w:t>
      </w:r>
      <w:r w:rsidRPr="00CA4294">
        <w:rPr>
          <w:rFonts w:ascii="Times New Roman" w:eastAsia="Times New Roman" w:hAnsi="Times New Roman" w:cs="Times New Roman"/>
          <w:color w:val="000000" w:themeColor="text1"/>
          <w:sz w:val="28"/>
          <w:szCs w:val="28"/>
        </w:rPr>
        <w:t xml:space="preserve">dự án đầu tư thuộc </w:t>
      </w:r>
      <w:r w:rsidR="006D71AE" w:rsidRPr="00CA4294">
        <w:rPr>
          <w:rFonts w:ascii="Times New Roman" w:eastAsia="Times New Roman" w:hAnsi="Times New Roman" w:cs="Times New Roman"/>
          <w:color w:val="000000" w:themeColor="text1"/>
          <w:sz w:val="28"/>
          <w:szCs w:val="28"/>
        </w:rPr>
        <w:t>Danh mục phân loại xanh</w:t>
      </w:r>
      <w:r w:rsidRPr="00CA4294">
        <w:rPr>
          <w:rFonts w:ascii="Times New Roman" w:eastAsia="Times New Roman" w:hAnsi="Times New Roman" w:cs="Times New Roman"/>
          <w:color w:val="000000" w:themeColor="text1"/>
          <w:sz w:val="28"/>
          <w:szCs w:val="28"/>
        </w:rPr>
        <w:t xml:space="preserve"> </w:t>
      </w:r>
      <w:r w:rsidRPr="00CA4294">
        <w:rPr>
          <w:rFonts w:ascii="Times New Roman" w:hAnsi="Times New Roman" w:cs="Times New Roman"/>
          <w:color w:val="000000" w:themeColor="text1"/>
          <w:sz w:val="28"/>
          <w:szCs w:val="28"/>
        </w:rPr>
        <w:t>quy định tại Điều 4 và Điều 5 Quy định này và theo quy định khác của pháp luật có liên quan</w:t>
      </w:r>
      <w:r w:rsidR="00D61962" w:rsidRPr="00CA4294">
        <w:rPr>
          <w:rFonts w:ascii="Times New Roman" w:hAnsi="Times New Roman" w:cs="Times New Roman"/>
          <w:color w:val="000000" w:themeColor="text1"/>
          <w:sz w:val="28"/>
          <w:szCs w:val="28"/>
        </w:rPr>
        <w:t xml:space="preserve"> và </w:t>
      </w:r>
      <w:r w:rsidR="002F59A6" w:rsidRPr="00CA4294">
        <w:rPr>
          <w:rFonts w:ascii="Times New Roman" w:hAnsi="Times New Roman" w:cs="Times New Roman"/>
          <w:color w:val="000000" w:themeColor="text1"/>
          <w:sz w:val="28"/>
          <w:szCs w:val="28"/>
        </w:rPr>
        <w:t>được thể hiện trong hồ sơ phát hành</w:t>
      </w:r>
      <w:r w:rsidRPr="00CA4294">
        <w:rPr>
          <w:rFonts w:ascii="Times New Roman" w:hAnsi="Times New Roman" w:cs="Times New Roman"/>
          <w:color w:val="000000" w:themeColor="text1"/>
          <w:sz w:val="28"/>
          <w:szCs w:val="28"/>
        </w:rPr>
        <w:t xml:space="preserve"> trái phiếu xanh.</w:t>
      </w:r>
    </w:p>
    <w:p w14:paraId="25A5EF94" w14:textId="6BFA4FE9" w:rsidR="0055282D" w:rsidRPr="00CA4294" w:rsidRDefault="0055282D" w:rsidP="0055282D">
      <w:pPr>
        <w:pStyle w:val="ListParagraph"/>
        <w:numPr>
          <w:ilvl w:val="0"/>
          <w:numId w:val="3"/>
        </w:numPr>
        <w:tabs>
          <w:tab w:val="left" w:pos="1080"/>
        </w:tabs>
        <w:adjustRightInd w:val="0"/>
        <w:snapToGrid w:val="0"/>
        <w:spacing w:before="90" w:after="90" w:line="240" w:lineRule="auto"/>
        <w:ind w:left="0" w:firstLine="720"/>
        <w:contextualSpacing w:val="0"/>
        <w:jc w:val="both"/>
        <w:rPr>
          <w:rFonts w:ascii="Times New Roman" w:eastAsia="Times New Roman" w:hAnsi="Times New Roman" w:cs="Times New Roman"/>
          <w:color w:val="000000" w:themeColor="text1"/>
          <w:sz w:val="28"/>
          <w:szCs w:val="28"/>
        </w:rPr>
      </w:pPr>
      <w:r w:rsidRPr="00CA4294">
        <w:rPr>
          <w:rFonts w:ascii="Times New Roman" w:eastAsia="Times New Roman" w:hAnsi="Times New Roman" w:cs="Times New Roman"/>
          <w:color w:val="000000" w:themeColor="text1"/>
          <w:sz w:val="28"/>
          <w:szCs w:val="28"/>
        </w:rPr>
        <w:t xml:space="preserve">Tổ chức, cá nhân có nhu cầu được cấp tín dụng xanh, chủ thể phát hành trái phiếu xanh quy định tại các khoản </w:t>
      </w:r>
      <w:r w:rsidR="008579ED" w:rsidRPr="00CA4294">
        <w:rPr>
          <w:rFonts w:ascii="Times New Roman" w:eastAsia="Times New Roman" w:hAnsi="Times New Roman" w:cs="Times New Roman"/>
          <w:color w:val="000000" w:themeColor="text1"/>
          <w:sz w:val="28"/>
          <w:szCs w:val="28"/>
          <w:lang w:val="en-US"/>
        </w:rPr>
        <w:t>1</w:t>
      </w:r>
      <w:r w:rsidRPr="00CA4294">
        <w:rPr>
          <w:rFonts w:ascii="Times New Roman" w:eastAsia="Times New Roman" w:hAnsi="Times New Roman" w:cs="Times New Roman"/>
          <w:color w:val="000000" w:themeColor="text1"/>
          <w:sz w:val="28"/>
          <w:szCs w:val="28"/>
        </w:rPr>
        <w:t xml:space="preserve"> và </w:t>
      </w:r>
      <w:r w:rsidR="008579ED" w:rsidRPr="00CA4294">
        <w:rPr>
          <w:rFonts w:ascii="Times New Roman" w:eastAsia="Times New Roman" w:hAnsi="Times New Roman" w:cs="Times New Roman"/>
          <w:color w:val="000000" w:themeColor="text1"/>
          <w:sz w:val="28"/>
          <w:szCs w:val="28"/>
          <w:lang w:val="en-US"/>
        </w:rPr>
        <w:t>2</w:t>
      </w:r>
      <w:r w:rsidRPr="00CA4294">
        <w:rPr>
          <w:rFonts w:ascii="Times New Roman" w:eastAsia="Times New Roman" w:hAnsi="Times New Roman" w:cs="Times New Roman"/>
          <w:color w:val="000000" w:themeColor="text1"/>
          <w:sz w:val="28"/>
          <w:szCs w:val="28"/>
        </w:rPr>
        <w:t xml:space="preserve"> Điều này có trách nhiệm bảo đảm tính trung thực trong hồ sơ đề nghị cấp tín dụng xanh, phát hành trái phiếu xanh. Trường hợp có thay đổi so với hồ sơ ban đầu, phải báo cáo tổ chức cấp tín dụng xanh, cơ quan nhà nước có thẩm quyền về quản lý hoạt động phát hành trái phiếu xanh xem xét, giải quyết.</w:t>
      </w:r>
    </w:p>
    <w:p w14:paraId="69E4C805" w14:textId="4FDBACD4" w:rsidR="0055282D" w:rsidRPr="00CA4294" w:rsidRDefault="0055282D" w:rsidP="00CA4294">
      <w:pPr>
        <w:adjustRightInd w:val="0"/>
        <w:snapToGrid w:val="0"/>
        <w:spacing w:before="60" w:after="60" w:line="240" w:lineRule="auto"/>
        <w:ind w:firstLine="720"/>
        <w:jc w:val="both"/>
        <w:rPr>
          <w:rFonts w:ascii="Times New Roman" w:eastAsia="Times New Roman" w:hAnsi="Times New Roman" w:cs="Times New Roman"/>
          <w:b/>
          <w:bCs/>
          <w:color w:val="000000" w:themeColor="text1"/>
          <w:sz w:val="28"/>
          <w:szCs w:val="28"/>
        </w:rPr>
      </w:pPr>
      <w:r w:rsidRPr="00CA4294">
        <w:rPr>
          <w:rFonts w:ascii="Times New Roman" w:eastAsia="Times New Roman" w:hAnsi="Times New Roman" w:cs="Times New Roman"/>
          <w:b/>
          <w:bCs/>
          <w:color w:val="000000" w:themeColor="text1"/>
          <w:sz w:val="28"/>
          <w:szCs w:val="28"/>
        </w:rPr>
        <w:t xml:space="preserve">Điều 7. Xác nhận dự án </w:t>
      </w:r>
      <w:r w:rsidRPr="00CA4294">
        <w:rPr>
          <w:rFonts w:ascii="Times New Roman" w:hAnsi="Times New Roman" w:cs="Times New Roman"/>
          <w:b/>
          <w:bCs/>
          <w:color w:val="000000" w:themeColor="text1"/>
          <w:sz w:val="28"/>
          <w:szCs w:val="28"/>
        </w:rPr>
        <w:t>đầu tư</w:t>
      </w:r>
      <w:r w:rsidRPr="00CA4294">
        <w:rPr>
          <w:rFonts w:ascii="Times New Roman" w:hAnsi="Times New Roman" w:cs="Times New Roman"/>
          <w:bCs/>
          <w:color w:val="000000" w:themeColor="text1"/>
          <w:sz w:val="28"/>
          <w:szCs w:val="28"/>
        </w:rPr>
        <w:t xml:space="preserve"> </w:t>
      </w:r>
      <w:r w:rsidRPr="00CA4294">
        <w:rPr>
          <w:rFonts w:ascii="Times New Roman" w:eastAsia="Times New Roman" w:hAnsi="Times New Roman" w:cs="Times New Roman"/>
          <w:b/>
          <w:bCs/>
          <w:color w:val="000000" w:themeColor="text1"/>
          <w:sz w:val="28"/>
          <w:szCs w:val="28"/>
        </w:rPr>
        <w:t xml:space="preserve">thuộc </w:t>
      </w:r>
      <w:r w:rsidR="006D71AE" w:rsidRPr="00CA4294">
        <w:rPr>
          <w:rFonts w:ascii="Times New Roman" w:eastAsia="Times New Roman" w:hAnsi="Times New Roman" w:cs="Times New Roman"/>
          <w:b/>
          <w:bCs/>
          <w:color w:val="000000" w:themeColor="text1"/>
          <w:sz w:val="28"/>
          <w:szCs w:val="28"/>
        </w:rPr>
        <w:t>Danh mục phân loại xanh</w:t>
      </w:r>
    </w:p>
    <w:p w14:paraId="4E5115A2" w14:textId="78F1E3FB" w:rsidR="000E22AD" w:rsidRPr="00CA4294" w:rsidRDefault="00BF3882" w:rsidP="00CA4294">
      <w:pPr>
        <w:pStyle w:val="ListParagraph"/>
        <w:widowControl w:val="0"/>
        <w:numPr>
          <w:ilvl w:val="0"/>
          <w:numId w:val="4"/>
        </w:numPr>
        <w:shd w:val="clear" w:color="auto" w:fill="FFFFFF"/>
        <w:tabs>
          <w:tab w:val="left" w:pos="1170"/>
        </w:tabs>
        <w:spacing w:before="60" w:after="60" w:line="240" w:lineRule="auto"/>
        <w:ind w:left="0" w:firstLine="810"/>
        <w:jc w:val="both"/>
        <w:rPr>
          <w:rFonts w:ascii="Times New Roman" w:eastAsia="Times New Roman" w:hAnsi="Times New Roman" w:cs="Times New Roman"/>
          <w:color w:val="000000" w:themeColor="text1"/>
          <w:sz w:val="28"/>
          <w:szCs w:val="28"/>
        </w:rPr>
      </w:pPr>
      <w:r w:rsidRPr="00CA4294">
        <w:rPr>
          <w:rFonts w:ascii="Times New Roman" w:eastAsia="Times New Roman" w:hAnsi="Times New Roman" w:cs="Times New Roman"/>
          <w:color w:val="000000" w:themeColor="text1"/>
          <w:sz w:val="28"/>
          <w:szCs w:val="28"/>
        </w:rPr>
        <w:t>Dự án đầu tư</w:t>
      </w:r>
      <w:r w:rsidR="008579ED" w:rsidRPr="00CA4294">
        <w:rPr>
          <w:rFonts w:ascii="Times New Roman" w:eastAsia="Times New Roman" w:hAnsi="Times New Roman" w:cs="Times New Roman"/>
          <w:color w:val="000000" w:themeColor="text1"/>
          <w:sz w:val="28"/>
          <w:szCs w:val="28"/>
          <w:lang w:val="en-US"/>
        </w:rPr>
        <w:t xml:space="preserve">, </w:t>
      </w:r>
      <w:r w:rsidR="008579ED" w:rsidRPr="00CA4294">
        <w:rPr>
          <w:rFonts w:ascii="Times New Roman" w:eastAsia="Times New Roman" w:hAnsi="Times New Roman" w:cs="Times New Roman"/>
          <w:color w:val="000000" w:themeColor="text1"/>
          <w:sz w:val="28"/>
          <w:szCs w:val="28"/>
        </w:rPr>
        <w:t xml:space="preserve">trừ các dự </w:t>
      </w:r>
      <w:r w:rsidR="008579ED" w:rsidRPr="00CA4294">
        <w:rPr>
          <w:rFonts w:ascii="Times New Roman" w:eastAsia="Times New Roman" w:hAnsi="Times New Roman" w:cs="Times New Roman"/>
          <w:color w:val="000000" w:themeColor="text1"/>
          <w:sz w:val="28"/>
          <w:szCs w:val="28"/>
          <w:lang w:val="en-US"/>
        </w:rPr>
        <w:t>chuyển đổi xanh quy định tại</w:t>
      </w:r>
      <w:r w:rsidR="008579ED" w:rsidRPr="00CA4294">
        <w:rPr>
          <w:rFonts w:ascii="Times New Roman" w:eastAsia="Times New Roman" w:hAnsi="Times New Roman" w:cs="Times New Roman"/>
          <w:color w:val="000000" w:themeColor="text1"/>
          <w:sz w:val="28"/>
          <w:szCs w:val="28"/>
        </w:rPr>
        <w:t xml:space="preserve"> Phụ lục I ban hành kèm theo Quy định n</w:t>
      </w:r>
      <w:r w:rsidR="008579ED" w:rsidRPr="00CA4294">
        <w:rPr>
          <w:rFonts w:ascii="Times New Roman" w:eastAsia="Times New Roman" w:hAnsi="Times New Roman" w:cs="Times New Roman"/>
          <w:color w:val="000000" w:themeColor="text1"/>
          <w:sz w:val="28"/>
          <w:szCs w:val="28"/>
          <w:lang w:val="en-US"/>
        </w:rPr>
        <w:t xml:space="preserve">ày </w:t>
      </w:r>
      <w:r w:rsidRPr="00CA4294">
        <w:rPr>
          <w:rFonts w:ascii="Times New Roman" w:eastAsia="Times New Roman" w:hAnsi="Times New Roman" w:cs="Times New Roman"/>
          <w:color w:val="000000" w:themeColor="text1"/>
          <w:sz w:val="28"/>
          <w:szCs w:val="28"/>
        </w:rPr>
        <w:t xml:space="preserve">đã được cấp tín dụng xanh hoặc phát hành trái phiếu </w:t>
      </w:r>
      <w:r w:rsidRPr="00CA4294">
        <w:rPr>
          <w:rFonts w:ascii="Times New Roman" w:eastAsia="Times New Roman" w:hAnsi="Times New Roman" w:cs="Times New Roman"/>
          <w:color w:val="000000" w:themeColor="text1"/>
          <w:sz w:val="28"/>
          <w:szCs w:val="28"/>
        </w:rPr>
        <w:lastRenderedPageBreak/>
        <w:t xml:space="preserve">xanh trên cơ sở xác định theo quy định tại Điều 6 Quy định này được </w:t>
      </w:r>
      <w:r w:rsidR="00674DA4" w:rsidRPr="00CA4294">
        <w:rPr>
          <w:rFonts w:ascii="Times New Roman" w:eastAsia="Times New Roman" w:hAnsi="Times New Roman" w:cs="Times New Roman"/>
          <w:color w:val="000000" w:themeColor="text1"/>
          <w:sz w:val="28"/>
          <w:szCs w:val="28"/>
          <w:lang w:val="en-US"/>
        </w:rPr>
        <w:t>công nhận</w:t>
      </w:r>
      <w:r w:rsidRPr="00CA4294">
        <w:rPr>
          <w:rFonts w:ascii="Times New Roman" w:eastAsia="Times New Roman" w:hAnsi="Times New Roman" w:cs="Times New Roman"/>
          <w:color w:val="000000" w:themeColor="text1"/>
          <w:sz w:val="28"/>
          <w:szCs w:val="28"/>
        </w:rPr>
        <w:t xml:space="preserve"> thuộc </w:t>
      </w:r>
      <w:r w:rsidR="006D71AE" w:rsidRPr="00CA4294">
        <w:rPr>
          <w:rFonts w:ascii="Times New Roman" w:eastAsia="Times New Roman" w:hAnsi="Times New Roman" w:cs="Times New Roman"/>
          <w:color w:val="000000" w:themeColor="text1"/>
          <w:sz w:val="28"/>
          <w:szCs w:val="28"/>
        </w:rPr>
        <w:t>Danh mục phân loại xanh</w:t>
      </w:r>
      <w:r w:rsidRPr="00CA4294">
        <w:rPr>
          <w:rFonts w:ascii="Times New Roman" w:eastAsia="Times New Roman" w:hAnsi="Times New Roman" w:cs="Times New Roman"/>
          <w:color w:val="000000" w:themeColor="text1"/>
          <w:sz w:val="28"/>
          <w:szCs w:val="28"/>
        </w:rPr>
        <w:t xml:space="preserve"> và không bắt buộc phải thực hiện thủ tục xác nhận</w:t>
      </w:r>
      <w:r w:rsidR="0014332B">
        <w:rPr>
          <w:rFonts w:ascii="Times New Roman" w:eastAsia="Times New Roman" w:hAnsi="Times New Roman" w:cs="Times New Roman"/>
          <w:color w:val="000000" w:themeColor="text1"/>
          <w:sz w:val="28"/>
          <w:szCs w:val="28"/>
          <w:lang w:val="en-US"/>
        </w:rPr>
        <w:t xml:space="preserve"> để được hưởng chính sách ưu đãi, hỗ trợ của Nhà nước</w:t>
      </w:r>
      <w:bookmarkStart w:id="6" w:name="_GoBack"/>
      <w:bookmarkEnd w:id="6"/>
      <w:r w:rsidRPr="00CA4294">
        <w:rPr>
          <w:rFonts w:ascii="Times New Roman" w:eastAsia="Times New Roman" w:hAnsi="Times New Roman" w:cs="Times New Roman"/>
          <w:color w:val="000000" w:themeColor="text1"/>
          <w:sz w:val="28"/>
          <w:szCs w:val="28"/>
        </w:rPr>
        <w:t>. Trường hợp tổ chức</w:t>
      </w:r>
      <w:r w:rsidR="005F2FA8" w:rsidRPr="00CA4294">
        <w:rPr>
          <w:rFonts w:ascii="Times New Roman" w:eastAsia="Times New Roman" w:hAnsi="Times New Roman" w:cs="Times New Roman"/>
          <w:color w:val="000000" w:themeColor="text1"/>
          <w:sz w:val="28"/>
          <w:szCs w:val="28"/>
          <w:lang w:val="en-US"/>
        </w:rPr>
        <w:t>,</w:t>
      </w:r>
      <w:r w:rsidRPr="00CA4294">
        <w:rPr>
          <w:rFonts w:ascii="Times New Roman" w:eastAsia="Times New Roman" w:hAnsi="Times New Roman" w:cs="Times New Roman"/>
          <w:color w:val="000000" w:themeColor="text1"/>
          <w:sz w:val="28"/>
          <w:szCs w:val="28"/>
        </w:rPr>
        <w:t xml:space="preserve"> cá nhân tự nguyện đề nghị xác nhận</w:t>
      </w:r>
      <w:r w:rsidR="00615493" w:rsidRPr="00CA4294">
        <w:rPr>
          <w:rFonts w:ascii="Times New Roman" w:eastAsia="Times New Roman" w:hAnsi="Times New Roman" w:cs="Times New Roman"/>
          <w:color w:val="000000" w:themeColor="text1"/>
          <w:sz w:val="28"/>
          <w:szCs w:val="28"/>
          <w:lang w:val="en-US"/>
        </w:rPr>
        <w:t>,</w:t>
      </w:r>
      <w:r w:rsidRPr="00CA4294">
        <w:rPr>
          <w:rFonts w:ascii="Times New Roman" w:eastAsia="Times New Roman" w:hAnsi="Times New Roman" w:cs="Times New Roman"/>
          <w:color w:val="000000" w:themeColor="text1"/>
          <w:sz w:val="28"/>
          <w:szCs w:val="28"/>
        </w:rPr>
        <w:t xml:space="preserve"> việc xác nhận được thực hiện theo quy định tại Điều </w:t>
      </w:r>
      <w:r w:rsidR="000E22AD" w:rsidRPr="00CA4294">
        <w:rPr>
          <w:rFonts w:ascii="Times New Roman" w:eastAsia="Times New Roman" w:hAnsi="Times New Roman" w:cs="Times New Roman"/>
          <w:color w:val="000000" w:themeColor="text1"/>
          <w:sz w:val="28"/>
          <w:szCs w:val="28"/>
          <w:lang w:val="en-US"/>
        </w:rPr>
        <w:t xml:space="preserve">8 Quy định </w:t>
      </w:r>
      <w:r w:rsidRPr="00CA4294">
        <w:rPr>
          <w:rFonts w:ascii="Times New Roman" w:eastAsia="Times New Roman" w:hAnsi="Times New Roman" w:cs="Times New Roman"/>
          <w:color w:val="000000" w:themeColor="text1"/>
          <w:sz w:val="28"/>
          <w:szCs w:val="28"/>
        </w:rPr>
        <w:t xml:space="preserve">này. </w:t>
      </w:r>
    </w:p>
    <w:p w14:paraId="4455D633" w14:textId="401E111E" w:rsidR="000E22AD" w:rsidRPr="00CA4294" w:rsidRDefault="00732049" w:rsidP="00CA4294">
      <w:pPr>
        <w:pStyle w:val="ListParagraph"/>
        <w:widowControl w:val="0"/>
        <w:numPr>
          <w:ilvl w:val="0"/>
          <w:numId w:val="4"/>
        </w:numPr>
        <w:shd w:val="clear" w:color="auto" w:fill="FFFFFF"/>
        <w:tabs>
          <w:tab w:val="left" w:pos="1170"/>
        </w:tabs>
        <w:spacing w:before="60" w:after="60" w:line="240" w:lineRule="auto"/>
        <w:ind w:left="0" w:firstLine="810"/>
        <w:jc w:val="both"/>
        <w:rPr>
          <w:rFonts w:ascii="Times New Roman" w:eastAsia="Times New Roman" w:hAnsi="Times New Roman" w:cs="Times New Roman"/>
          <w:color w:val="000000" w:themeColor="text1"/>
          <w:sz w:val="28"/>
          <w:szCs w:val="28"/>
        </w:rPr>
      </w:pPr>
      <w:r w:rsidRPr="00CA4294">
        <w:rPr>
          <w:rFonts w:ascii="Times New Roman" w:eastAsia="Times New Roman" w:hAnsi="Times New Roman" w:cs="Times New Roman"/>
          <w:color w:val="000000" w:themeColor="text1"/>
          <w:sz w:val="28"/>
          <w:szCs w:val="28"/>
          <w:lang w:val="en-US"/>
        </w:rPr>
        <w:t>Đ</w:t>
      </w:r>
      <w:r w:rsidR="00F76A12" w:rsidRPr="00CA4294">
        <w:rPr>
          <w:rFonts w:ascii="Times New Roman" w:eastAsia="Times New Roman" w:hAnsi="Times New Roman" w:cs="Times New Roman"/>
          <w:color w:val="000000" w:themeColor="text1"/>
          <w:sz w:val="28"/>
          <w:szCs w:val="28"/>
          <w:lang w:val="en-US"/>
        </w:rPr>
        <w:t xml:space="preserve">ối với </w:t>
      </w:r>
      <w:r w:rsidR="000E22AD" w:rsidRPr="00CA4294">
        <w:rPr>
          <w:rFonts w:ascii="Times New Roman" w:eastAsia="Times New Roman" w:hAnsi="Times New Roman" w:cs="Times New Roman"/>
          <w:color w:val="000000" w:themeColor="text1"/>
          <w:sz w:val="28"/>
          <w:szCs w:val="28"/>
        </w:rPr>
        <w:t xml:space="preserve">dự án đầu tư </w:t>
      </w:r>
      <w:r w:rsidR="000E22AD" w:rsidRPr="00CA4294">
        <w:rPr>
          <w:rFonts w:ascii="Times New Roman" w:eastAsia="Times New Roman" w:hAnsi="Times New Roman" w:cs="Times New Roman"/>
          <w:color w:val="000000" w:themeColor="text1"/>
          <w:sz w:val="28"/>
          <w:szCs w:val="28"/>
          <w:lang w:val="en-US"/>
        </w:rPr>
        <w:t xml:space="preserve">chuyển đổi xanh quy định tại </w:t>
      </w:r>
      <w:r w:rsidR="000E22AD" w:rsidRPr="00CA4294">
        <w:rPr>
          <w:rFonts w:ascii="Times New Roman" w:eastAsia="Times New Roman" w:hAnsi="Times New Roman" w:cs="Times New Roman"/>
          <w:color w:val="000000" w:themeColor="text1"/>
          <w:sz w:val="28"/>
          <w:szCs w:val="28"/>
        </w:rPr>
        <w:t>Phụ lục I ban hành kèm theo Quy định này</w:t>
      </w:r>
      <w:r w:rsidR="00845667" w:rsidRPr="00CA4294">
        <w:rPr>
          <w:rFonts w:ascii="Times New Roman" w:eastAsia="Times New Roman" w:hAnsi="Times New Roman" w:cs="Times New Roman"/>
          <w:color w:val="000000" w:themeColor="text1"/>
          <w:sz w:val="28"/>
          <w:szCs w:val="28"/>
        </w:rPr>
        <w:t xml:space="preserve">, việc xác nhận là bắt buộc khi </w:t>
      </w:r>
      <w:r w:rsidR="000E22AD" w:rsidRPr="00CA4294">
        <w:rPr>
          <w:rFonts w:ascii="Times New Roman" w:eastAsia="Times New Roman" w:hAnsi="Times New Roman" w:cs="Times New Roman"/>
          <w:color w:val="000000" w:themeColor="text1"/>
          <w:sz w:val="28"/>
          <w:szCs w:val="28"/>
        </w:rPr>
        <w:t>tổ chức,</w:t>
      </w:r>
      <w:r w:rsidR="000E22AD" w:rsidRPr="00CA4294">
        <w:rPr>
          <w:rFonts w:ascii="Times New Roman" w:hAnsi="Times New Roman" w:cs="Times New Roman"/>
          <w:color w:val="000000" w:themeColor="text1"/>
          <w:spacing w:val="-2"/>
          <w:sz w:val="28"/>
          <w:szCs w:val="28"/>
          <w:shd w:val="clear" w:color="auto" w:fill="FFFFFF"/>
        </w:rPr>
        <w:t xml:space="preserve"> cá nhân có nhu cầu</w:t>
      </w:r>
      <w:r w:rsidR="000E22AD" w:rsidRPr="00CA4294">
        <w:rPr>
          <w:rFonts w:ascii="Times New Roman" w:hAnsi="Times New Roman" w:cs="Times New Roman"/>
          <w:color w:val="000000" w:themeColor="text1"/>
          <w:sz w:val="28"/>
          <w:szCs w:val="28"/>
        </w:rPr>
        <w:t xml:space="preserve"> được hưởng các chính sách ưu đãi, hỗ trợ của Nhà nước</w:t>
      </w:r>
      <w:r w:rsidR="004D23F4" w:rsidRPr="00CA4294">
        <w:rPr>
          <w:rFonts w:ascii="Times New Roman" w:hAnsi="Times New Roman" w:cs="Times New Roman"/>
          <w:color w:val="000000" w:themeColor="text1"/>
          <w:sz w:val="28"/>
          <w:szCs w:val="28"/>
          <w:lang w:val="en-US"/>
        </w:rPr>
        <w:t>, trừ trường hợp quy định tại khoản 3 Điều này</w:t>
      </w:r>
      <w:r w:rsidR="005757B2" w:rsidRPr="00CA4294">
        <w:rPr>
          <w:rFonts w:ascii="Times New Roman" w:hAnsi="Times New Roman" w:cs="Times New Roman"/>
          <w:color w:val="000000" w:themeColor="text1"/>
          <w:sz w:val="28"/>
          <w:szCs w:val="28"/>
          <w:lang w:val="en-US"/>
        </w:rPr>
        <w:t>.</w:t>
      </w:r>
      <w:r w:rsidRPr="00CA4294">
        <w:rPr>
          <w:rFonts w:ascii="Times New Roman" w:eastAsia="Times New Roman" w:hAnsi="Times New Roman" w:cs="Times New Roman"/>
          <w:color w:val="000000" w:themeColor="text1"/>
          <w:sz w:val="28"/>
          <w:szCs w:val="28"/>
          <w:lang w:val="en-US"/>
        </w:rPr>
        <w:t xml:space="preserve"> </w:t>
      </w:r>
      <w:r w:rsidR="005757B2" w:rsidRPr="00CA4294">
        <w:rPr>
          <w:rFonts w:ascii="Times New Roman" w:eastAsia="Times New Roman" w:hAnsi="Times New Roman" w:cs="Times New Roman"/>
          <w:color w:val="000000" w:themeColor="text1"/>
          <w:sz w:val="28"/>
          <w:szCs w:val="28"/>
          <w:lang w:val="en-US"/>
        </w:rPr>
        <w:t xml:space="preserve">Việc </w:t>
      </w:r>
      <w:r w:rsidRPr="00CA4294">
        <w:rPr>
          <w:rFonts w:ascii="Times New Roman" w:eastAsia="Times New Roman" w:hAnsi="Times New Roman" w:cs="Times New Roman"/>
          <w:color w:val="000000" w:themeColor="text1"/>
          <w:sz w:val="28"/>
          <w:szCs w:val="28"/>
        </w:rPr>
        <w:t>xác nhận</w:t>
      </w:r>
      <w:r w:rsidR="005757B2" w:rsidRPr="00CA4294">
        <w:rPr>
          <w:rFonts w:ascii="Times New Roman" w:eastAsia="Times New Roman" w:hAnsi="Times New Roman" w:cs="Times New Roman"/>
          <w:color w:val="000000" w:themeColor="text1"/>
          <w:sz w:val="28"/>
          <w:szCs w:val="28"/>
          <w:lang w:val="en-US"/>
        </w:rPr>
        <w:t xml:space="preserve"> được thực hiện theo quy định tại Điều </w:t>
      </w:r>
      <w:r w:rsidR="00792503" w:rsidRPr="00CA4294">
        <w:rPr>
          <w:rFonts w:ascii="Times New Roman" w:eastAsia="Times New Roman" w:hAnsi="Times New Roman" w:cs="Times New Roman"/>
          <w:color w:val="000000" w:themeColor="text1"/>
          <w:sz w:val="28"/>
          <w:szCs w:val="28"/>
          <w:lang w:val="en-US"/>
        </w:rPr>
        <w:t xml:space="preserve">9 </w:t>
      </w:r>
      <w:r w:rsidR="005757B2" w:rsidRPr="00CA4294">
        <w:rPr>
          <w:rFonts w:ascii="Times New Roman" w:eastAsia="Times New Roman" w:hAnsi="Times New Roman" w:cs="Times New Roman"/>
          <w:color w:val="000000" w:themeColor="text1"/>
          <w:sz w:val="28"/>
          <w:szCs w:val="28"/>
          <w:lang w:val="en-US"/>
        </w:rPr>
        <w:t>Quy định này.</w:t>
      </w:r>
    </w:p>
    <w:p w14:paraId="72D31CBE" w14:textId="18EA4335" w:rsidR="000E22AD" w:rsidRPr="00CA4294" w:rsidRDefault="00FD46EB" w:rsidP="00CA4294">
      <w:pPr>
        <w:pStyle w:val="ListParagraph"/>
        <w:widowControl w:val="0"/>
        <w:numPr>
          <w:ilvl w:val="0"/>
          <w:numId w:val="4"/>
        </w:numPr>
        <w:shd w:val="clear" w:color="auto" w:fill="FFFFFF"/>
        <w:tabs>
          <w:tab w:val="left" w:pos="1170"/>
        </w:tabs>
        <w:spacing w:before="60" w:after="60" w:line="240" w:lineRule="auto"/>
        <w:ind w:left="0" w:firstLine="810"/>
        <w:jc w:val="both"/>
        <w:rPr>
          <w:rFonts w:ascii="Times New Roman" w:eastAsia="Times New Roman" w:hAnsi="Times New Roman" w:cs="Times New Roman"/>
          <w:color w:val="000000" w:themeColor="text1"/>
          <w:sz w:val="28"/>
          <w:szCs w:val="28"/>
        </w:rPr>
      </w:pPr>
      <w:r w:rsidRPr="00CA4294">
        <w:rPr>
          <w:rFonts w:ascii="Times New Roman" w:eastAsia="Times New Roman" w:hAnsi="Times New Roman" w:cs="Times New Roman"/>
          <w:color w:val="000000" w:themeColor="text1"/>
          <w:sz w:val="28"/>
          <w:szCs w:val="28"/>
        </w:rPr>
        <w:t xml:space="preserve">Đối với trái phiếu xanh do Chính phủ, chính quyền địa phương phát hành để thực hiện dự án </w:t>
      </w:r>
      <w:r w:rsidRPr="00CA4294">
        <w:rPr>
          <w:rFonts w:ascii="Times New Roman" w:eastAsia="Times New Roman" w:hAnsi="Times New Roman" w:cs="Times New Roman"/>
          <w:color w:val="000000" w:themeColor="text1"/>
          <w:sz w:val="28"/>
          <w:szCs w:val="28"/>
          <w:lang w:val="en-US"/>
        </w:rPr>
        <w:t>chuyển đổi xanh quy định tại</w:t>
      </w:r>
      <w:r w:rsidRPr="00CA4294">
        <w:rPr>
          <w:rFonts w:ascii="Times New Roman" w:eastAsia="Times New Roman" w:hAnsi="Times New Roman" w:cs="Times New Roman"/>
          <w:color w:val="000000" w:themeColor="text1"/>
          <w:sz w:val="28"/>
          <w:szCs w:val="28"/>
        </w:rPr>
        <w:t xml:space="preserve"> Phụ lục I ban hành kèm theo Quy định này, các cơ quan, tổ chức không phải thực hiện thủ tục xác nhận theo quy định tại Quy định này. Dự án đầu tư thuộc </w:t>
      </w:r>
      <w:r w:rsidR="006D71AE" w:rsidRPr="00CA4294">
        <w:rPr>
          <w:rFonts w:ascii="Times New Roman" w:eastAsia="Times New Roman" w:hAnsi="Times New Roman" w:cs="Times New Roman"/>
          <w:color w:val="000000" w:themeColor="text1"/>
          <w:sz w:val="28"/>
          <w:szCs w:val="28"/>
        </w:rPr>
        <w:t>Danh mục phân loại xanh</w:t>
      </w:r>
      <w:r w:rsidRPr="00CA4294">
        <w:rPr>
          <w:rFonts w:ascii="Times New Roman" w:eastAsia="Times New Roman" w:hAnsi="Times New Roman" w:cs="Times New Roman"/>
          <w:color w:val="000000" w:themeColor="text1"/>
          <w:sz w:val="28"/>
          <w:szCs w:val="28"/>
        </w:rPr>
        <w:t xml:space="preserve"> được tổng hợp trong danh mục đầu tư công khi xây dựng kế hoạch đầu tư công trung hạn, kế hoạch đầu tư công hàng năm làm căn cứ để Chính phủ, chính quyền địa phương lựa chọn khi phát hành trái phiếu xanh. </w:t>
      </w:r>
    </w:p>
    <w:p w14:paraId="4F3A0AF2" w14:textId="04C1AB73" w:rsidR="0055282D" w:rsidRPr="00CA4294" w:rsidRDefault="00D90EA2" w:rsidP="00CA4294">
      <w:pPr>
        <w:adjustRightInd w:val="0"/>
        <w:snapToGrid w:val="0"/>
        <w:spacing w:before="60" w:after="60" w:line="240" w:lineRule="auto"/>
        <w:ind w:firstLine="720"/>
        <w:jc w:val="both"/>
        <w:rPr>
          <w:rFonts w:ascii="Times New Roman" w:eastAsia="Times New Roman" w:hAnsi="Times New Roman" w:cs="Times New Roman"/>
          <w:b/>
          <w:bCs/>
          <w:color w:val="000000" w:themeColor="text1"/>
          <w:sz w:val="28"/>
          <w:szCs w:val="28"/>
        </w:rPr>
      </w:pPr>
      <w:r w:rsidRPr="00CA4294">
        <w:rPr>
          <w:rFonts w:ascii="Times New Roman" w:eastAsia="Times New Roman" w:hAnsi="Times New Roman" w:cs="Times New Roman"/>
          <w:b/>
          <w:bCs/>
          <w:color w:val="000000" w:themeColor="text1"/>
          <w:sz w:val="28"/>
          <w:szCs w:val="28"/>
          <w:lang w:val="en-US"/>
        </w:rPr>
        <w:t xml:space="preserve">Điều </w:t>
      </w:r>
      <w:r w:rsidR="005757B2" w:rsidRPr="00CA4294">
        <w:rPr>
          <w:rFonts w:ascii="Times New Roman" w:eastAsia="Times New Roman" w:hAnsi="Times New Roman" w:cs="Times New Roman"/>
          <w:b/>
          <w:bCs/>
          <w:color w:val="000000" w:themeColor="text1"/>
          <w:sz w:val="28"/>
          <w:szCs w:val="28"/>
          <w:lang w:val="en-US"/>
        </w:rPr>
        <w:t>8</w:t>
      </w:r>
      <w:r w:rsidRPr="00CA4294">
        <w:rPr>
          <w:rFonts w:ascii="Times New Roman" w:eastAsia="Times New Roman" w:hAnsi="Times New Roman" w:cs="Times New Roman"/>
          <w:b/>
          <w:bCs/>
          <w:color w:val="000000" w:themeColor="text1"/>
          <w:sz w:val="28"/>
          <w:szCs w:val="28"/>
          <w:lang w:val="en-US"/>
        </w:rPr>
        <w:t xml:space="preserve">. </w:t>
      </w:r>
      <w:r w:rsidR="0055282D" w:rsidRPr="00CA4294">
        <w:rPr>
          <w:rFonts w:ascii="Times New Roman" w:eastAsia="Times New Roman" w:hAnsi="Times New Roman" w:cs="Times New Roman"/>
          <w:b/>
          <w:bCs/>
          <w:color w:val="000000" w:themeColor="text1"/>
          <w:sz w:val="28"/>
          <w:szCs w:val="28"/>
        </w:rPr>
        <w:t xml:space="preserve">Xác nhận </w:t>
      </w:r>
      <w:r w:rsidR="001848A9" w:rsidRPr="00CA4294">
        <w:rPr>
          <w:rFonts w:ascii="Times New Roman" w:eastAsia="Times New Roman" w:hAnsi="Times New Roman" w:cs="Times New Roman"/>
          <w:b/>
          <w:bCs/>
          <w:color w:val="000000" w:themeColor="text1"/>
          <w:sz w:val="28"/>
          <w:szCs w:val="28"/>
          <w:lang w:val="en-US"/>
        </w:rPr>
        <w:t xml:space="preserve">dự án đầu tư thuộc </w:t>
      </w:r>
      <w:r w:rsidR="006D71AE" w:rsidRPr="00CA4294">
        <w:rPr>
          <w:rFonts w:ascii="Times New Roman" w:eastAsia="Times New Roman" w:hAnsi="Times New Roman" w:cs="Times New Roman"/>
          <w:b/>
          <w:bCs/>
          <w:color w:val="000000" w:themeColor="text1"/>
          <w:sz w:val="28"/>
          <w:szCs w:val="28"/>
          <w:lang w:val="en-US"/>
        </w:rPr>
        <w:t>Danh mục phân loại xanh</w:t>
      </w:r>
      <w:r w:rsidR="001848A9" w:rsidRPr="00CA4294">
        <w:rPr>
          <w:rFonts w:ascii="Times New Roman" w:eastAsia="Times New Roman" w:hAnsi="Times New Roman" w:cs="Times New Roman"/>
          <w:b/>
          <w:bCs/>
          <w:color w:val="000000" w:themeColor="text1"/>
          <w:sz w:val="28"/>
          <w:szCs w:val="28"/>
          <w:lang w:val="en-US"/>
        </w:rPr>
        <w:t xml:space="preserve"> </w:t>
      </w:r>
      <w:r w:rsidR="00083A3F" w:rsidRPr="00CA4294">
        <w:rPr>
          <w:rFonts w:ascii="Times New Roman" w:eastAsia="Times New Roman" w:hAnsi="Times New Roman" w:cs="Times New Roman"/>
          <w:b/>
          <w:bCs/>
          <w:color w:val="000000" w:themeColor="text1"/>
          <w:sz w:val="28"/>
          <w:szCs w:val="28"/>
          <w:lang w:val="en-US"/>
        </w:rPr>
        <w:t>theo hình thức tự nguyện</w:t>
      </w:r>
      <w:r w:rsidR="0055282D" w:rsidRPr="00CA4294">
        <w:rPr>
          <w:rFonts w:ascii="Times New Roman" w:eastAsia="Times New Roman" w:hAnsi="Times New Roman" w:cs="Times New Roman"/>
          <w:b/>
          <w:bCs/>
          <w:color w:val="000000" w:themeColor="text1"/>
          <w:sz w:val="28"/>
          <w:szCs w:val="28"/>
        </w:rPr>
        <w:t xml:space="preserve"> </w:t>
      </w:r>
    </w:p>
    <w:p w14:paraId="00C2D616" w14:textId="778748A0" w:rsidR="0055282D" w:rsidRPr="00CA4294" w:rsidRDefault="00D90EA2" w:rsidP="00CA4294">
      <w:pPr>
        <w:widowControl w:val="0"/>
        <w:shd w:val="clear" w:color="auto" w:fill="FFFFFF"/>
        <w:spacing w:before="60" w:after="60" w:line="240" w:lineRule="auto"/>
        <w:ind w:firstLine="720"/>
        <w:jc w:val="both"/>
        <w:rPr>
          <w:rFonts w:ascii="Times New Roman" w:eastAsia="Times New Roman" w:hAnsi="Times New Roman" w:cs="Times New Roman"/>
          <w:color w:val="000000" w:themeColor="text1"/>
          <w:sz w:val="28"/>
          <w:szCs w:val="28"/>
        </w:rPr>
      </w:pPr>
      <w:r w:rsidRPr="00CA4294">
        <w:rPr>
          <w:rFonts w:ascii="Times New Roman" w:eastAsia="Times New Roman" w:hAnsi="Times New Roman" w:cs="Times New Roman"/>
          <w:color w:val="000000" w:themeColor="text1"/>
          <w:sz w:val="28"/>
          <w:szCs w:val="28"/>
          <w:lang w:val="en-US"/>
        </w:rPr>
        <w:t>1</w:t>
      </w:r>
      <w:r w:rsidR="0055282D" w:rsidRPr="00CA4294">
        <w:rPr>
          <w:rFonts w:ascii="Times New Roman" w:eastAsia="Times New Roman" w:hAnsi="Times New Roman" w:cs="Times New Roman"/>
          <w:color w:val="000000" w:themeColor="text1"/>
          <w:sz w:val="28"/>
          <w:szCs w:val="28"/>
        </w:rPr>
        <w:t xml:space="preserve">. </w:t>
      </w:r>
      <w:r w:rsidR="00E052B9" w:rsidRPr="00CA4294">
        <w:rPr>
          <w:rFonts w:ascii="Times New Roman" w:eastAsia="Times New Roman" w:hAnsi="Times New Roman" w:cs="Times New Roman"/>
          <w:color w:val="000000" w:themeColor="text1"/>
          <w:sz w:val="28"/>
          <w:szCs w:val="28"/>
          <w:lang w:val="en-US"/>
        </w:rPr>
        <w:t>C</w:t>
      </w:r>
      <w:r w:rsidR="00E052B9" w:rsidRPr="00CA4294">
        <w:rPr>
          <w:rFonts w:ascii="Times New Roman" w:eastAsia="Times New Roman" w:hAnsi="Times New Roman" w:cs="Times New Roman"/>
          <w:color w:val="000000" w:themeColor="text1"/>
          <w:sz w:val="28"/>
          <w:szCs w:val="28"/>
        </w:rPr>
        <w:t>ác tổ chức sau</w:t>
      </w:r>
      <w:r w:rsidR="00E052B9" w:rsidRPr="00CA4294">
        <w:rPr>
          <w:rFonts w:ascii="Times New Roman" w:eastAsia="Times New Roman" w:hAnsi="Times New Roman" w:cs="Times New Roman"/>
          <w:color w:val="000000" w:themeColor="text1"/>
          <w:sz w:val="28"/>
          <w:szCs w:val="28"/>
          <w:lang w:val="en-US"/>
        </w:rPr>
        <w:t xml:space="preserve"> đây </w:t>
      </w:r>
      <w:r w:rsidR="00DF64CA" w:rsidRPr="00CA4294">
        <w:rPr>
          <w:rFonts w:ascii="Times New Roman" w:eastAsia="Times New Roman" w:hAnsi="Times New Roman" w:cs="Times New Roman"/>
          <w:color w:val="000000" w:themeColor="text1"/>
          <w:sz w:val="28"/>
          <w:szCs w:val="28"/>
          <w:lang w:val="en-US"/>
        </w:rPr>
        <w:t xml:space="preserve">có chức năng </w:t>
      </w:r>
      <w:r w:rsidR="00E052B9" w:rsidRPr="00CA4294">
        <w:rPr>
          <w:rFonts w:ascii="Times New Roman" w:eastAsia="Times New Roman" w:hAnsi="Times New Roman" w:cs="Times New Roman"/>
          <w:color w:val="000000" w:themeColor="text1"/>
          <w:sz w:val="28"/>
          <w:szCs w:val="28"/>
          <w:lang w:val="en-US"/>
        </w:rPr>
        <w:t>xác nhận theo hình thức tự nguyện</w:t>
      </w:r>
      <w:r w:rsidR="0055282D" w:rsidRPr="00CA4294">
        <w:rPr>
          <w:rFonts w:ascii="Times New Roman" w:eastAsia="Times New Roman" w:hAnsi="Times New Roman" w:cs="Times New Roman"/>
          <w:color w:val="000000" w:themeColor="text1"/>
          <w:sz w:val="28"/>
          <w:szCs w:val="28"/>
        </w:rPr>
        <w:t>:</w:t>
      </w:r>
    </w:p>
    <w:p w14:paraId="4D9BBA3F" w14:textId="6D322ACC" w:rsidR="0055282D" w:rsidRPr="00CA4294" w:rsidRDefault="0055282D" w:rsidP="00CA4294">
      <w:pPr>
        <w:widowControl w:val="0"/>
        <w:shd w:val="clear" w:color="auto" w:fill="FFFFFF"/>
        <w:spacing w:before="60" w:after="60" w:line="240" w:lineRule="auto"/>
        <w:ind w:firstLine="720"/>
        <w:jc w:val="both"/>
        <w:rPr>
          <w:rFonts w:ascii="Times New Roman" w:hAnsi="Times New Roman" w:cs="Times New Roman"/>
          <w:color w:val="000000" w:themeColor="text1"/>
          <w:sz w:val="28"/>
          <w:szCs w:val="28"/>
          <w:shd w:val="clear" w:color="auto" w:fill="FFFFFF"/>
        </w:rPr>
      </w:pPr>
      <w:r w:rsidRPr="00CA4294">
        <w:rPr>
          <w:rFonts w:ascii="Times New Roman" w:hAnsi="Times New Roman" w:cs="Times New Roman"/>
          <w:color w:val="000000" w:themeColor="text1"/>
          <w:sz w:val="28"/>
          <w:szCs w:val="28"/>
          <w:shd w:val="clear" w:color="auto" w:fill="FFFFFF"/>
        </w:rPr>
        <w:t xml:space="preserve">a) Tổ chức kiểm toán </w:t>
      </w:r>
      <w:r w:rsidR="00CA0AC1" w:rsidRPr="00CA4294">
        <w:rPr>
          <w:rFonts w:ascii="Times New Roman" w:hAnsi="Times New Roman" w:cs="Times New Roman"/>
          <w:color w:val="000000" w:themeColor="text1"/>
          <w:sz w:val="28"/>
          <w:szCs w:val="28"/>
          <w:shd w:val="clear" w:color="auto" w:fill="FFFFFF"/>
        </w:rPr>
        <w:t>hoạt động hợp pháp tại Việt Nam</w:t>
      </w:r>
      <w:r w:rsidRPr="00CA4294">
        <w:rPr>
          <w:rFonts w:ascii="Times New Roman" w:hAnsi="Times New Roman" w:cs="Times New Roman"/>
          <w:color w:val="000000" w:themeColor="text1"/>
          <w:sz w:val="28"/>
          <w:szCs w:val="28"/>
          <w:shd w:val="clear" w:color="auto" w:fill="FFFFFF"/>
        </w:rPr>
        <w:t xml:space="preserve"> theo quy định của pháp luật về kiểm to</w:t>
      </w:r>
      <w:r w:rsidR="00DB1F72" w:rsidRPr="00CA4294">
        <w:rPr>
          <w:rFonts w:ascii="Times New Roman" w:hAnsi="Times New Roman" w:cs="Times New Roman"/>
          <w:color w:val="000000" w:themeColor="text1"/>
          <w:sz w:val="28"/>
          <w:szCs w:val="28"/>
          <w:shd w:val="clear" w:color="auto" w:fill="FFFFFF"/>
        </w:rPr>
        <w:t>á</w:t>
      </w:r>
      <w:r w:rsidRPr="00CA4294">
        <w:rPr>
          <w:rFonts w:ascii="Times New Roman" w:hAnsi="Times New Roman" w:cs="Times New Roman"/>
          <w:color w:val="000000" w:themeColor="text1"/>
          <w:sz w:val="28"/>
          <w:szCs w:val="28"/>
          <w:shd w:val="clear" w:color="auto" w:fill="FFFFFF"/>
        </w:rPr>
        <w:t>n độc lập và pháp luật khác có liên quan;</w:t>
      </w:r>
    </w:p>
    <w:p w14:paraId="1BC66239" w14:textId="353708D6" w:rsidR="0055282D" w:rsidRPr="00CA4294" w:rsidRDefault="002B6B79" w:rsidP="00CA4294">
      <w:pPr>
        <w:widowControl w:val="0"/>
        <w:shd w:val="clear" w:color="auto" w:fill="FFFFFF"/>
        <w:spacing w:before="60" w:after="60" w:line="240" w:lineRule="auto"/>
        <w:ind w:firstLine="720"/>
        <w:jc w:val="both"/>
        <w:rPr>
          <w:rFonts w:ascii="Times New Roman" w:hAnsi="Times New Roman" w:cs="Times New Roman"/>
          <w:color w:val="000000" w:themeColor="text1"/>
          <w:sz w:val="28"/>
          <w:szCs w:val="28"/>
          <w:shd w:val="clear" w:color="auto" w:fill="FFFFFF"/>
        </w:rPr>
      </w:pPr>
      <w:r w:rsidRPr="00CA4294">
        <w:rPr>
          <w:rFonts w:ascii="Times New Roman" w:hAnsi="Times New Roman" w:cs="Times New Roman"/>
          <w:color w:val="000000" w:themeColor="text1"/>
          <w:sz w:val="28"/>
          <w:szCs w:val="28"/>
          <w:shd w:val="clear" w:color="auto" w:fill="FFFFFF"/>
        </w:rPr>
        <w:t>b</w:t>
      </w:r>
      <w:r w:rsidR="0055282D" w:rsidRPr="00CA4294">
        <w:rPr>
          <w:rFonts w:ascii="Times New Roman" w:hAnsi="Times New Roman" w:cs="Times New Roman"/>
          <w:color w:val="000000" w:themeColor="text1"/>
          <w:sz w:val="28"/>
          <w:szCs w:val="28"/>
          <w:shd w:val="clear" w:color="auto" w:fill="FFFFFF"/>
        </w:rPr>
        <w:t xml:space="preserve">) Tổ chức khác (nếu có) cung cấp các dịch vụ phù hợp với yêu cầu về xác nhận dự án đầu tư thuộc </w:t>
      </w:r>
      <w:r w:rsidR="006D71AE" w:rsidRPr="00CA4294">
        <w:rPr>
          <w:rFonts w:ascii="Times New Roman" w:hAnsi="Times New Roman" w:cs="Times New Roman"/>
          <w:color w:val="000000" w:themeColor="text1"/>
          <w:sz w:val="28"/>
          <w:szCs w:val="28"/>
          <w:shd w:val="clear" w:color="auto" w:fill="FFFFFF"/>
        </w:rPr>
        <w:t>Danh mục phân loại xanh</w:t>
      </w:r>
      <w:r w:rsidR="0055282D" w:rsidRPr="00CA4294">
        <w:rPr>
          <w:rFonts w:ascii="Times New Roman" w:hAnsi="Times New Roman" w:cs="Times New Roman"/>
          <w:color w:val="000000" w:themeColor="text1"/>
          <w:sz w:val="28"/>
          <w:szCs w:val="28"/>
          <w:shd w:val="clear" w:color="auto" w:fill="FFFFFF"/>
        </w:rPr>
        <w:t xml:space="preserve"> và theo quy định của pháp luật.</w:t>
      </w:r>
    </w:p>
    <w:p w14:paraId="24B2EEE3" w14:textId="02BF377B" w:rsidR="0055282D" w:rsidRPr="00CA4294" w:rsidRDefault="002405CF" w:rsidP="00CA4294">
      <w:pPr>
        <w:widowControl w:val="0"/>
        <w:shd w:val="clear" w:color="auto" w:fill="FFFFFF"/>
        <w:spacing w:before="60" w:after="60" w:line="240" w:lineRule="auto"/>
        <w:ind w:firstLine="720"/>
        <w:jc w:val="both"/>
        <w:rPr>
          <w:rFonts w:ascii="Times New Roman" w:hAnsi="Times New Roman" w:cs="Times New Roman"/>
          <w:color w:val="000000" w:themeColor="text1"/>
          <w:spacing w:val="-2"/>
          <w:sz w:val="28"/>
          <w:szCs w:val="28"/>
          <w:shd w:val="clear" w:color="auto" w:fill="FFFFFF"/>
        </w:rPr>
      </w:pPr>
      <w:r w:rsidRPr="00CA4294">
        <w:rPr>
          <w:rFonts w:ascii="Times New Roman" w:eastAsia="Times New Roman" w:hAnsi="Times New Roman" w:cs="Times New Roman"/>
          <w:color w:val="000000" w:themeColor="text1"/>
          <w:sz w:val="28"/>
          <w:szCs w:val="28"/>
          <w:lang w:val="en-US"/>
        </w:rPr>
        <w:t>2</w:t>
      </w:r>
      <w:r w:rsidR="0055282D" w:rsidRPr="00CA4294">
        <w:rPr>
          <w:rFonts w:ascii="Times New Roman" w:eastAsia="Times New Roman" w:hAnsi="Times New Roman" w:cs="Times New Roman"/>
          <w:color w:val="000000" w:themeColor="text1"/>
          <w:sz w:val="28"/>
          <w:szCs w:val="28"/>
        </w:rPr>
        <w:t xml:space="preserve">. Việc xác nhận dự án đầu tư thuộc </w:t>
      </w:r>
      <w:r w:rsidR="006D71AE" w:rsidRPr="00CA4294">
        <w:rPr>
          <w:rFonts w:ascii="Times New Roman" w:eastAsia="Times New Roman" w:hAnsi="Times New Roman" w:cs="Times New Roman"/>
          <w:color w:val="000000" w:themeColor="text1"/>
          <w:sz w:val="28"/>
          <w:szCs w:val="28"/>
        </w:rPr>
        <w:t>Danh mục phân loại xanh</w:t>
      </w:r>
      <w:r w:rsidR="00572D5E" w:rsidRPr="00CA4294">
        <w:rPr>
          <w:rFonts w:ascii="Times New Roman" w:eastAsia="Times New Roman" w:hAnsi="Times New Roman" w:cs="Times New Roman"/>
          <w:color w:val="000000" w:themeColor="text1"/>
          <w:sz w:val="28"/>
          <w:szCs w:val="28"/>
          <w:lang w:val="en-US"/>
        </w:rPr>
        <w:t xml:space="preserve"> theo</w:t>
      </w:r>
      <w:r w:rsidR="0055282D" w:rsidRPr="00CA4294">
        <w:rPr>
          <w:rFonts w:ascii="Times New Roman" w:eastAsia="Times New Roman" w:hAnsi="Times New Roman" w:cs="Times New Roman"/>
          <w:color w:val="000000" w:themeColor="text1"/>
          <w:sz w:val="28"/>
          <w:szCs w:val="28"/>
        </w:rPr>
        <w:t xml:space="preserve"> </w:t>
      </w:r>
      <w:r w:rsidR="00615493" w:rsidRPr="00CA4294">
        <w:rPr>
          <w:rFonts w:ascii="Times New Roman" w:eastAsia="Times New Roman" w:hAnsi="Times New Roman" w:cs="Times New Roman"/>
          <w:color w:val="000000" w:themeColor="text1"/>
          <w:sz w:val="28"/>
          <w:szCs w:val="28"/>
          <w:lang w:val="en-US"/>
        </w:rPr>
        <w:t>hình thức tự nguyện</w:t>
      </w:r>
      <w:r w:rsidR="00615493" w:rsidRPr="00CA4294">
        <w:rPr>
          <w:rFonts w:ascii="Times New Roman" w:eastAsia="Times New Roman" w:hAnsi="Times New Roman" w:cs="Times New Roman"/>
          <w:color w:val="000000" w:themeColor="text1"/>
          <w:sz w:val="28"/>
          <w:szCs w:val="28"/>
        </w:rPr>
        <w:t xml:space="preserve"> </w:t>
      </w:r>
      <w:r w:rsidR="0055282D" w:rsidRPr="00CA4294">
        <w:rPr>
          <w:rFonts w:ascii="Times New Roman" w:eastAsia="Times New Roman" w:hAnsi="Times New Roman" w:cs="Times New Roman"/>
          <w:color w:val="000000" w:themeColor="text1"/>
          <w:sz w:val="28"/>
          <w:szCs w:val="28"/>
        </w:rPr>
        <w:t>được thực hiện</w:t>
      </w:r>
      <w:r w:rsidR="00410A6D" w:rsidRPr="00CA4294">
        <w:rPr>
          <w:rFonts w:ascii="Times New Roman" w:eastAsia="Times New Roman" w:hAnsi="Times New Roman" w:cs="Times New Roman"/>
          <w:color w:val="000000" w:themeColor="text1"/>
          <w:sz w:val="28"/>
          <w:szCs w:val="28"/>
        </w:rPr>
        <w:t xml:space="preserve"> </w:t>
      </w:r>
      <w:r w:rsidR="00410A6D" w:rsidRPr="00CA4294">
        <w:rPr>
          <w:rFonts w:ascii="Times New Roman" w:hAnsi="Times New Roman" w:cs="Times New Roman"/>
          <w:color w:val="000000" w:themeColor="text1"/>
          <w:spacing w:val="-2"/>
          <w:sz w:val="28"/>
          <w:szCs w:val="28"/>
          <w:shd w:val="clear" w:color="auto" w:fill="FFFFFF"/>
        </w:rPr>
        <w:t>tại thời điểm phù hợp với nhu cầu của tổ chức, cá nhân đề nghị xác nhận và theo quy định của Quy định này.</w:t>
      </w:r>
    </w:p>
    <w:p w14:paraId="7F834D8F" w14:textId="73AF6299" w:rsidR="0055282D" w:rsidRPr="00CA4294" w:rsidRDefault="00792503" w:rsidP="00CA4294">
      <w:pPr>
        <w:widowControl w:val="0"/>
        <w:shd w:val="clear" w:color="auto" w:fill="FFFFFF"/>
        <w:spacing w:before="60" w:after="60" w:line="240" w:lineRule="auto"/>
        <w:ind w:firstLine="720"/>
        <w:jc w:val="both"/>
        <w:rPr>
          <w:rFonts w:ascii="Times New Roman" w:eastAsia="Times New Roman" w:hAnsi="Times New Roman" w:cs="Times New Roman"/>
          <w:color w:val="000000" w:themeColor="text1"/>
          <w:sz w:val="28"/>
          <w:szCs w:val="28"/>
        </w:rPr>
      </w:pPr>
      <w:r w:rsidRPr="00CA4294">
        <w:rPr>
          <w:rFonts w:ascii="Times New Roman" w:hAnsi="Times New Roman" w:cs="Times New Roman"/>
          <w:color w:val="000000" w:themeColor="text1"/>
          <w:sz w:val="28"/>
          <w:szCs w:val="28"/>
          <w:lang w:val="en-US"/>
        </w:rPr>
        <w:t>3</w:t>
      </w:r>
      <w:r w:rsidR="0055282D" w:rsidRPr="00CA4294">
        <w:rPr>
          <w:rFonts w:ascii="Times New Roman" w:hAnsi="Times New Roman" w:cs="Times New Roman"/>
          <w:color w:val="000000" w:themeColor="text1"/>
          <w:sz w:val="28"/>
          <w:szCs w:val="28"/>
        </w:rPr>
        <w:t xml:space="preserve">. </w:t>
      </w:r>
      <w:r w:rsidR="0055282D" w:rsidRPr="00CA4294">
        <w:rPr>
          <w:rFonts w:ascii="Times New Roman" w:eastAsia="Times New Roman" w:hAnsi="Times New Roman" w:cs="Times New Roman"/>
          <w:color w:val="000000" w:themeColor="text1"/>
          <w:sz w:val="28"/>
          <w:szCs w:val="28"/>
        </w:rPr>
        <w:t xml:space="preserve">Hồ sơ đề nghị xác nhận dự án đầu tư thuộc </w:t>
      </w:r>
      <w:r w:rsidR="006D71AE" w:rsidRPr="00CA4294">
        <w:rPr>
          <w:rFonts w:ascii="Times New Roman" w:eastAsia="Times New Roman" w:hAnsi="Times New Roman" w:cs="Times New Roman"/>
          <w:color w:val="000000" w:themeColor="text1"/>
          <w:sz w:val="28"/>
          <w:szCs w:val="28"/>
        </w:rPr>
        <w:t>Danh mục phân loại xanh</w:t>
      </w:r>
      <w:r w:rsidR="0055282D" w:rsidRPr="00CA4294">
        <w:rPr>
          <w:rFonts w:ascii="Times New Roman" w:eastAsia="Times New Roman" w:hAnsi="Times New Roman" w:cs="Times New Roman"/>
          <w:color w:val="000000" w:themeColor="text1"/>
          <w:sz w:val="28"/>
          <w:szCs w:val="28"/>
        </w:rPr>
        <w:t xml:space="preserve"> </w:t>
      </w:r>
      <w:r w:rsidR="001A198C" w:rsidRPr="00CA4294">
        <w:rPr>
          <w:rFonts w:ascii="Times New Roman" w:eastAsia="Times New Roman" w:hAnsi="Times New Roman" w:cs="Times New Roman"/>
          <w:color w:val="000000" w:themeColor="text1"/>
          <w:sz w:val="28"/>
          <w:szCs w:val="28"/>
        </w:rPr>
        <w:t>theo hình thức xác nhận tự nguyện</w:t>
      </w:r>
      <w:r w:rsidR="0055282D" w:rsidRPr="00CA4294">
        <w:rPr>
          <w:rFonts w:ascii="Times New Roman" w:eastAsia="Times New Roman" w:hAnsi="Times New Roman" w:cs="Times New Roman"/>
          <w:color w:val="000000" w:themeColor="text1"/>
          <w:sz w:val="28"/>
          <w:szCs w:val="28"/>
        </w:rPr>
        <w:t xml:space="preserve"> bao gồm:</w:t>
      </w:r>
    </w:p>
    <w:p w14:paraId="6B4351A5" w14:textId="37B69B53" w:rsidR="0055282D" w:rsidRPr="00CA4294" w:rsidRDefault="0055282D" w:rsidP="00CA4294">
      <w:pPr>
        <w:widowControl w:val="0"/>
        <w:shd w:val="clear" w:color="auto" w:fill="FFFFFF"/>
        <w:spacing w:before="60" w:after="60" w:line="240" w:lineRule="auto"/>
        <w:ind w:firstLine="720"/>
        <w:jc w:val="both"/>
        <w:rPr>
          <w:rFonts w:ascii="Times New Roman" w:eastAsia="Times New Roman" w:hAnsi="Times New Roman" w:cs="Times New Roman"/>
          <w:color w:val="000000" w:themeColor="text1"/>
          <w:sz w:val="28"/>
          <w:szCs w:val="28"/>
        </w:rPr>
      </w:pPr>
      <w:r w:rsidRPr="00CA4294">
        <w:rPr>
          <w:rFonts w:ascii="Times New Roman" w:eastAsia="Times New Roman" w:hAnsi="Times New Roman" w:cs="Times New Roman"/>
          <w:color w:val="000000" w:themeColor="text1"/>
          <w:sz w:val="28"/>
          <w:szCs w:val="28"/>
        </w:rPr>
        <w:t xml:space="preserve">a) Văn bản đề nghị xác nhận dự án đầu tư thuộc </w:t>
      </w:r>
      <w:r w:rsidR="006D71AE" w:rsidRPr="00CA4294">
        <w:rPr>
          <w:rFonts w:ascii="Times New Roman" w:eastAsia="Times New Roman" w:hAnsi="Times New Roman" w:cs="Times New Roman"/>
          <w:color w:val="000000" w:themeColor="text1"/>
          <w:sz w:val="28"/>
          <w:szCs w:val="28"/>
        </w:rPr>
        <w:t>Danh mục phân loại xanh</w:t>
      </w:r>
      <w:r w:rsidRPr="00CA4294">
        <w:rPr>
          <w:rFonts w:ascii="Times New Roman" w:eastAsia="Times New Roman" w:hAnsi="Times New Roman" w:cs="Times New Roman"/>
          <w:color w:val="000000" w:themeColor="text1"/>
          <w:sz w:val="28"/>
          <w:szCs w:val="28"/>
        </w:rPr>
        <w:t xml:space="preserve"> theo mẫu quy định tại Phụ lục II ban hành kèm theo Quy định này; </w:t>
      </w:r>
    </w:p>
    <w:p w14:paraId="10A019F6" w14:textId="6477E2F1" w:rsidR="0055282D" w:rsidRPr="00BF5F64" w:rsidRDefault="0055282D" w:rsidP="00CA4294">
      <w:pPr>
        <w:widowControl w:val="0"/>
        <w:shd w:val="clear" w:color="auto" w:fill="FFFFFF"/>
        <w:spacing w:before="60" w:after="60" w:line="240" w:lineRule="auto"/>
        <w:ind w:firstLine="720"/>
        <w:jc w:val="both"/>
        <w:rPr>
          <w:rFonts w:ascii="Times New Roman" w:eastAsia="Times New Roman" w:hAnsi="Times New Roman" w:cs="Times New Roman"/>
          <w:color w:val="000000" w:themeColor="text1"/>
          <w:spacing w:val="-6"/>
          <w:sz w:val="28"/>
          <w:szCs w:val="28"/>
        </w:rPr>
      </w:pPr>
      <w:r w:rsidRPr="00BF5F64">
        <w:rPr>
          <w:rFonts w:ascii="Times New Roman" w:eastAsia="Times New Roman" w:hAnsi="Times New Roman" w:cs="Times New Roman"/>
          <w:color w:val="000000" w:themeColor="text1"/>
          <w:spacing w:val="-6"/>
          <w:sz w:val="28"/>
          <w:szCs w:val="28"/>
        </w:rPr>
        <w:t xml:space="preserve">b) Báo cáo thuyết minh dự án đầu tư thuộc </w:t>
      </w:r>
      <w:r w:rsidR="006D71AE" w:rsidRPr="00BF5F64">
        <w:rPr>
          <w:rFonts w:ascii="Times New Roman" w:eastAsia="Times New Roman" w:hAnsi="Times New Roman" w:cs="Times New Roman"/>
          <w:color w:val="000000" w:themeColor="text1"/>
          <w:spacing w:val="-6"/>
          <w:sz w:val="28"/>
          <w:szCs w:val="28"/>
        </w:rPr>
        <w:t>Danh mục phân loại xanh</w:t>
      </w:r>
      <w:r w:rsidRPr="00BF5F64">
        <w:rPr>
          <w:rFonts w:ascii="Times New Roman" w:eastAsia="Times New Roman" w:hAnsi="Times New Roman" w:cs="Times New Roman"/>
          <w:color w:val="000000" w:themeColor="text1"/>
          <w:spacing w:val="-6"/>
          <w:sz w:val="28"/>
          <w:szCs w:val="28"/>
        </w:rPr>
        <w:t xml:space="preserve"> trong trường hợp hồ sơ được theo mẫu quy định tại Phụ lục III ban hành theo Quy định này;</w:t>
      </w:r>
    </w:p>
    <w:p w14:paraId="69109EF3" w14:textId="77777777" w:rsidR="0055282D" w:rsidRPr="00CA4294" w:rsidRDefault="0055282D" w:rsidP="00CA4294">
      <w:pPr>
        <w:widowControl w:val="0"/>
        <w:shd w:val="clear" w:color="auto" w:fill="FFFFFF"/>
        <w:spacing w:before="60" w:after="60" w:line="240" w:lineRule="auto"/>
        <w:ind w:firstLine="720"/>
        <w:jc w:val="both"/>
        <w:rPr>
          <w:rFonts w:ascii="Times New Roman" w:eastAsia="Times New Roman" w:hAnsi="Times New Roman" w:cs="Times New Roman"/>
          <w:color w:val="000000" w:themeColor="text1"/>
          <w:sz w:val="28"/>
          <w:szCs w:val="28"/>
        </w:rPr>
      </w:pPr>
      <w:r w:rsidRPr="00CA4294">
        <w:rPr>
          <w:rFonts w:ascii="Times New Roman" w:eastAsia="Times New Roman" w:hAnsi="Times New Roman" w:cs="Times New Roman"/>
          <w:color w:val="000000" w:themeColor="text1"/>
          <w:sz w:val="28"/>
          <w:szCs w:val="28"/>
        </w:rPr>
        <w:t>c) Quyết định phê duyệt kết quả thẩm định báo cáo đánh giá tác động môi trường, giấy phép môi trường hoặc văn bản tương đương (nếu có) và các tài liệu kỹ thuật của dự án đầu tư quy định tại mẫu quy định tại</w:t>
      </w:r>
      <w:r w:rsidRPr="00CA4294" w:rsidDel="0014654E">
        <w:rPr>
          <w:rFonts w:ascii="Times New Roman" w:eastAsia="Times New Roman" w:hAnsi="Times New Roman" w:cs="Times New Roman"/>
          <w:color w:val="000000" w:themeColor="text1"/>
          <w:sz w:val="28"/>
          <w:szCs w:val="28"/>
        </w:rPr>
        <w:t xml:space="preserve"> </w:t>
      </w:r>
      <w:r w:rsidRPr="00CA4294">
        <w:rPr>
          <w:rFonts w:ascii="Times New Roman" w:eastAsia="Times New Roman" w:hAnsi="Times New Roman" w:cs="Times New Roman"/>
          <w:color w:val="000000" w:themeColor="text1"/>
          <w:sz w:val="28"/>
          <w:szCs w:val="28"/>
        </w:rPr>
        <w:t xml:space="preserve">Phụ lục III ban hành kèm theo Quy định này. </w:t>
      </w:r>
    </w:p>
    <w:p w14:paraId="3DAEAD0A" w14:textId="3AAA3E38" w:rsidR="0055282D" w:rsidRPr="00CA4294" w:rsidRDefault="00792503" w:rsidP="00CA4294">
      <w:pPr>
        <w:widowControl w:val="0"/>
        <w:shd w:val="clear" w:color="auto" w:fill="FFFFFF"/>
        <w:spacing w:before="60" w:after="60" w:line="240" w:lineRule="auto"/>
        <w:ind w:firstLine="720"/>
        <w:jc w:val="both"/>
        <w:rPr>
          <w:rFonts w:ascii="Times New Roman" w:hAnsi="Times New Roman" w:cs="Times New Roman"/>
          <w:color w:val="000000" w:themeColor="text1"/>
          <w:spacing w:val="-2"/>
          <w:sz w:val="28"/>
          <w:szCs w:val="28"/>
          <w:shd w:val="clear" w:color="auto" w:fill="FFFFFF"/>
        </w:rPr>
      </w:pPr>
      <w:r w:rsidRPr="00CA4294">
        <w:rPr>
          <w:rFonts w:ascii="Times New Roman" w:eastAsia="Times New Roman" w:hAnsi="Times New Roman" w:cs="Times New Roman"/>
          <w:color w:val="000000" w:themeColor="text1"/>
          <w:sz w:val="28"/>
          <w:szCs w:val="28"/>
          <w:lang w:val="en-US"/>
        </w:rPr>
        <w:t>4</w:t>
      </w:r>
      <w:r w:rsidR="0055282D" w:rsidRPr="00CA4294">
        <w:rPr>
          <w:rFonts w:ascii="Times New Roman" w:eastAsia="Times New Roman" w:hAnsi="Times New Roman" w:cs="Times New Roman"/>
          <w:color w:val="000000" w:themeColor="text1"/>
          <w:sz w:val="28"/>
          <w:szCs w:val="28"/>
        </w:rPr>
        <w:t xml:space="preserve">. Tổ </w:t>
      </w:r>
      <w:r w:rsidR="0055282D" w:rsidRPr="00CA4294">
        <w:rPr>
          <w:rFonts w:ascii="Times New Roman" w:hAnsi="Times New Roman" w:cs="Times New Roman"/>
          <w:color w:val="000000" w:themeColor="text1"/>
          <w:spacing w:val="-2"/>
          <w:sz w:val="28"/>
          <w:szCs w:val="28"/>
          <w:shd w:val="clear" w:color="auto" w:fill="FFFFFF"/>
        </w:rPr>
        <w:t xml:space="preserve">chức xác nhận quy định tại khoản </w:t>
      </w:r>
      <w:r w:rsidRPr="00CA4294">
        <w:rPr>
          <w:rFonts w:ascii="Times New Roman" w:hAnsi="Times New Roman" w:cs="Times New Roman"/>
          <w:color w:val="000000" w:themeColor="text1"/>
          <w:spacing w:val="-2"/>
          <w:sz w:val="28"/>
          <w:szCs w:val="28"/>
          <w:shd w:val="clear" w:color="auto" w:fill="FFFFFF"/>
          <w:lang w:val="en-US"/>
        </w:rPr>
        <w:t>1</w:t>
      </w:r>
      <w:r w:rsidR="0055282D" w:rsidRPr="00CA4294">
        <w:rPr>
          <w:rFonts w:ascii="Times New Roman" w:hAnsi="Times New Roman" w:cs="Times New Roman"/>
          <w:color w:val="000000" w:themeColor="text1"/>
          <w:spacing w:val="-2"/>
          <w:sz w:val="28"/>
          <w:szCs w:val="28"/>
          <w:shd w:val="clear" w:color="auto" w:fill="FFFFFF"/>
        </w:rPr>
        <w:t xml:space="preserve"> Điều này có trách nhiệm xem xét hồ sơ quy định tại khoản 6 Điều này và có văn bản xác nhận trong thời hạn đã thỏa thuận với tổ chức, cá nhân đề nghị xác nhận và tuân thủ theo quy định của pháp luật về kiểm toán độc lập</w:t>
      </w:r>
      <w:r w:rsidR="00CA7228" w:rsidRPr="00CA4294">
        <w:rPr>
          <w:rFonts w:ascii="Times New Roman" w:hAnsi="Times New Roman" w:cs="Times New Roman"/>
          <w:color w:val="000000" w:themeColor="text1"/>
          <w:spacing w:val="-2"/>
          <w:sz w:val="28"/>
          <w:szCs w:val="28"/>
          <w:shd w:val="clear" w:color="auto" w:fill="FFFFFF"/>
        </w:rPr>
        <w:t xml:space="preserve"> và</w:t>
      </w:r>
      <w:r w:rsidR="0055282D" w:rsidRPr="00CA4294">
        <w:rPr>
          <w:rFonts w:ascii="Times New Roman" w:hAnsi="Times New Roman" w:cs="Times New Roman"/>
          <w:color w:val="000000" w:themeColor="text1"/>
          <w:sz w:val="28"/>
          <w:szCs w:val="28"/>
          <w:shd w:val="clear" w:color="auto" w:fill="FFFFFF"/>
        </w:rPr>
        <w:t xml:space="preserve"> pháp luật khác có liên quan</w:t>
      </w:r>
      <w:r w:rsidR="0055282D" w:rsidRPr="00CA4294">
        <w:rPr>
          <w:rFonts w:ascii="Times New Roman" w:hAnsi="Times New Roman" w:cs="Times New Roman"/>
          <w:color w:val="000000" w:themeColor="text1"/>
          <w:spacing w:val="-2"/>
          <w:sz w:val="28"/>
          <w:szCs w:val="28"/>
          <w:shd w:val="clear" w:color="auto" w:fill="FFFFFF"/>
        </w:rPr>
        <w:t xml:space="preserve">. Hình thức văn bản xác nhận được thể hiện theo thiết kế riêng của </w:t>
      </w:r>
      <w:r w:rsidR="0055282D" w:rsidRPr="00CA4294">
        <w:rPr>
          <w:rFonts w:ascii="Times New Roman" w:eastAsia="Times New Roman" w:hAnsi="Times New Roman" w:cs="Times New Roman"/>
          <w:color w:val="000000" w:themeColor="text1"/>
          <w:sz w:val="28"/>
          <w:szCs w:val="28"/>
        </w:rPr>
        <w:t xml:space="preserve">tổ </w:t>
      </w:r>
      <w:r w:rsidR="0055282D" w:rsidRPr="00CA4294">
        <w:rPr>
          <w:rFonts w:ascii="Times New Roman" w:hAnsi="Times New Roman" w:cs="Times New Roman"/>
          <w:color w:val="000000" w:themeColor="text1"/>
          <w:spacing w:val="-2"/>
          <w:sz w:val="28"/>
          <w:szCs w:val="28"/>
          <w:shd w:val="clear" w:color="auto" w:fill="FFFFFF"/>
        </w:rPr>
        <w:t>chức xác nhận nhưng phải có các thông tin chính sau đây:</w:t>
      </w:r>
    </w:p>
    <w:p w14:paraId="71312D86" w14:textId="77777777" w:rsidR="0055282D" w:rsidRPr="00CA4294" w:rsidRDefault="0055282D" w:rsidP="00CA4294">
      <w:pPr>
        <w:spacing w:before="80" w:after="80" w:line="240" w:lineRule="auto"/>
        <w:ind w:firstLine="720"/>
        <w:jc w:val="both"/>
        <w:rPr>
          <w:rFonts w:ascii="Times New Roman" w:hAnsi="Times New Roman" w:cs="Times New Roman"/>
          <w:iCs/>
          <w:color w:val="000000" w:themeColor="text1"/>
          <w:sz w:val="28"/>
          <w:szCs w:val="28"/>
        </w:rPr>
      </w:pPr>
      <w:r w:rsidRPr="00CA4294">
        <w:rPr>
          <w:rFonts w:ascii="Times New Roman" w:hAnsi="Times New Roman" w:cs="Times New Roman"/>
          <w:color w:val="000000" w:themeColor="text1"/>
          <w:spacing w:val="-2"/>
          <w:sz w:val="28"/>
          <w:szCs w:val="28"/>
          <w:shd w:val="clear" w:color="auto" w:fill="FFFFFF"/>
        </w:rPr>
        <w:lastRenderedPageBreak/>
        <w:t xml:space="preserve">a) </w:t>
      </w:r>
      <w:r w:rsidRPr="00CA4294">
        <w:rPr>
          <w:rFonts w:ascii="Times New Roman" w:hAnsi="Times New Roman" w:cs="Times New Roman"/>
          <w:iCs/>
          <w:color w:val="000000" w:themeColor="text1"/>
          <w:spacing w:val="-2"/>
          <w:sz w:val="28"/>
          <w:szCs w:val="28"/>
        </w:rPr>
        <w:t>T</w:t>
      </w:r>
      <w:r w:rsidRPr="00CA4294">
        <w:rPr>
          <w:rFonts w:ascii="Times New Roman" w:hAnsi="Times New Roman" w:cs="Times New Roman"/>
          <w:iCs/>
          <w:color w:val="000000" w:themeColor="text1"/>
          <w:spacing w:val="-2"/>
          <w:sz w:val="28"/>
          <w:szCs w:val="28"/>
          <w:lang w:val="en-US"/>
        </w:rPr>
        <w:t xml:space="preserve">hông tin chung về </w:t>
      </w:r>
      <w:r w:rsidRPr="00CA4294">
        <w:rPr>
          <w:rFonts w:ascii="Times New Roman" w:hAnsi="Times New Roman" w:cs="Times New Roman"/>
          <w:iCs/>
          <w:color w:val="000000" w:themeColor="text1"/>
          <w:spacing w:val="-2"/>
          <w:sz w:val="28"/>
          <w:szCs w:val="28"/>
        </w:rPr>
        <w:t>tổ chức xác nhận</w:t>
      </w:r>
      <w:r w:rsidRPr="00CA4294">
        <w:rPr>
          <w:rFonts w:ascii="Times New Roman" w:hAnsi="Times New Roman" w:cs="Times New Roman"/>
          <w:color w:val="000000" w:themeColor="text1"/>
          <w:spacing w:val="-2"/>
          <w:sz w:val="28"/>
          <w:szCs w:val="28"/>
          <w:shd w:val="clear" w:color="auto" w:fill="FFFFFF"/>
        </w:rPr>
        <w:t>;</w:t>
      </w:r>
      <w:r w:rsidRPr="00CA4294">
        <w:rPr>
          <w:rFonts w:ascii="Times New Roman" w:hAnsi="Times New Roman" w:cs="Times New Roman"/>
          <w:iCs/>
          <w:color w:val="000000" w:themeColor="text1"/>
          <w:sz w:val="28"/>
          <w:szCs w:val="28"/>
        </w:rPr>
        <w:t xml:space="preserve"> </w:t>
      </w:r>
    </w:p>
    <w:p w14:paraId="06AC662B" w14:textId="77777777" w:rsidR="0055282D" w:rsidRPr="00CA4294" w:rsidRDefault="0055282D" w:rsidP="00CA4294">
      <w:pPr>
        <w:spacing w:before="80" w:after="80" w:line="240" w:lineRule="auto"/>
        <w:ind w:firstLine="720"/>
        <w:jc w:val="both"/>
        <w:rPr>
          <w:rFonts w:ascii="Times New Roman" w:hAnsi="Times New Roman" w:cs="Times New Roman"/>
          <w:iCs/>
          <w:color w:val="000000" w:themeColor="text1"/>
          <w:sz w:val="28"/>
          <w:szCs w:val="28"/>
        </w:rPr>
      </w:pPr>
      <w:r w:rsidRPr="00CA4294">
        <w:rPr>
          <w:rFonts w:ascii="Times New Roman" w:hAnsi="Times New Roman" w:cs="Times New Roman"/>
          <w:iCs/>
          <w:color w:val="000000" w:themeColor="text1"/>
          <w:sz w:val="28"/>
          <w:szCs w:val="28"/>
        </w:rPr>
        <w:t>c) Tên doanh nghiệp/chủ dự án đầu tư;</w:t>
      </w:r>
    </w:p>
    <w:p w14:paraId="1ED83619" w14:textId="717CB41C" w:rsidR="0055282D" w:rsidRPr="00CA4294" w:rsidRDefault="0055282D" w:rsidP="00CA4294">
      <w:pPr>
        <w:spacing w:before="80" w:after="80" w:line="240" w:lineRule="auto"/>
        <w:ind w:firstLine="720"/>
        <w:jc w:val="both"/>
        <w:rPr>
          <w:rFonts w:ascii="Times New Roman" w:hAnsi="Times New Roman" w:cs="Times New Roman"/>
          <w:iCs/>
          <w:color w:val="000000" w:themeColor="text1"/>
          <w:spacing w:val="-2"/>
          <w:sz w:val="28"/>
          <w:szCs w:val="28"/>
        </w:rPr>
      </w:pPr>
      <w:r w:rsidRPr="00CA4294">
        <w:rPr>
          <w:rFonts w:ascii="Times New Roman" w:hAnsi="Times New Roman" w:cs="Times New Roman"/>
          <w:iCs/>
          <w:color w:val="000000" w:themeColor="text1"/>
          <w:sz w:val="28"/>
          <w:szCs w:val="28"/>
        </w:rPr>
        <w:t>d) Phạm vi, quy mô hoạt động của dự án đầu tư</w:t>
      </w:r>
      <w:r w:rsidRPr="00CA4294">
        <w:rPr>
          <w:rFonts w:ascii="Times New Roman" w:hAnsi="Times New Roman" w:cs="Times New Roman"/>
          <w:iCs/>
          <w:color w:val="000000" w:themeColor="text1"/>
          <w:spacing w:val="-2"/>
          <w:sz w:val="28"/>
          <w:szCs w:val="28"/>
        </w:rPr>
        <w:t xml:space="preserve">; </w:t>
      </w:r>
    </w:p>
    <w:p w14:paraId="67A01294" w14:textId="50BE8A17" w:rsidR="0055282D" w:rsidRPr="00CA4294" w:rsidRDefault="0055282D" w:rsidP="00CA4294">
      <w:pPr>
        <w:spacing w:before="80" w:after="80" w:line="240" w:lineRule="auto"/>
        <w:ind w:firstLine="720"/>
        <w:jc w:val="both"/>
        <w:rPr>
          <w:rFonts w:ascii="Times New Roman" w:hAnsi="Times New Roman" w:cs="Times New Roman"/>
          <w:iCs/>
          <w:color w:val="000000" w:themeColor="text1"/>
          <w:spacing w:val="-2"/>
          <w:sz w:val="28"/>
          <w:szCs w:val="28"/>
          <w:lang w:val="en-US"/>
        </w:rPr>
      </w:pPr>
      <w:r w:rsidRPr="00CA4294">
        <w:rPr>
          <w:rFonts w:ascii="Times New Roman" w:hAnsi="Times New Roman" w:cs="Times New Roman"/>
          <w:iCs/>
          <w:color w:val="000000" w:themeColor="text1"/>
          <w:spacing w:val="-2"/>
          <w:sz w:val="28"/>
          <w:szCs w:val="28"/>
        </w:rPr>
        <w:t>đ) Tóm tắt công nghệ sản xuất, kinh doanh, dịch vụ;</w:t>
      </w:r>
      <w:r w:rsidR="00691F14" w:rsidRPr="00CA4294">
        <w:rPr>
          <w:rFonts w:ascii="Times New Roman" w:hAnsi="Times New Roman" w:cs="Times New Roman"/>
          <w:iCs/>
          <w:color w:val="000000" w:themeColor="text1"/>
          <w:spacing w:val="-2"/>
          <w:sz w:val="28"/>
          <w:szCs w:val="28"/>
          <w:lang w:val="en-US"/>
        </w:rPr>
        <w:t xml:space="preserve"> thông tin cơ bản về sản phẩm của dự án đầu tư;</w:t>
      </w:r>
    </w:p>
    <w:p w14:paraId="02F5AC22" w14:textId="77777777" w:rsidR="0055282D" w:rsidRPr="00CA4294" w:rsidRDefault="0055282D" w:rsidP="00CA4294">
      <w:pPr>
        <w:widowControl w:val="0"/>
        <w:shd w:val="clear" w:color="auto" w:fill="FFFFFF"/>
        <w:spacing w:before="80" w:after="80" w:line="240" w:lineRule="auto"/>
        <w:ind w:firstLine="720"/>
        <w:jc w:val="both"/>
        <w:rPr>
          <w:rFonts w:ascii="Times New Roman" w:hAnsi="Times New Roman" w:cs="Times New Roman"/>
          <w:color w:val="000000" w:themeColor="text1"/>
          <w:spacing w:val="-2"/>
          <w:sz w:val="28"/>
          <w:szCs w:val="28"/>
          <w:shd w:val="clear" w:color="auto" w:fill="FFFFFF"/>
        </w:rPr>
      </w:pPr>
      <w:r w:rsidRPr="00CA4294">
        <w:rPr>
          <w:rFonts w:ascii="Times New Roman" w:hAnsi="Times New Roman" w:cs="Times New Roman"/>
          <w:color w:val="000000" w:themeColor="text1"/>
          <w:spacing w:val="-2"/>
          <w:sz w:val="28"/>
          <w:szCs w:val="28"/>
          <w:shd w:val="clear" w:color="auto" w:fill="FFFFFF"/>
        </w:rPr>
        <w:t xml:space="preserve">e) Nội dung xác nhận; </w:t>
      </w:r>
    </w:p>
    <w:p w14:paraId="25D94B33" w14:textId="1E244064" w:rsidR="0055282D" w:rsidRPr="00CA4294" w:rsidRDefault="0055282D" w:rsidP="00CA4294">
      <w:pPr>
        <w:spacing w:before="80" w:after="80" w:line="240" w:lineRule="auto"/>
        <w:ind w:firstLine="720"/>
        <w:jc w:val="both"/>
        <w:rPr>
          <w:rFonts w:ascii="Times New Roman" w:hAnsi="Times New Roman" w:cs="Times New Roman"/>
          <w:iCs/>
          <w:color w:val="000000" w:themeColor="text1"/>
          <w:spacing w:val="-2"/>
          <w:sz w:val="28"/>
          <w:szCs w:val="28"/>
        </w:rPr>
      </w:pPr>
      <w:r w:rsidRPr="00CA4294">
        <w:rPr>
          <w:rFonts w:ascii="Times New Roman" w:hAnsi="Times New Roman" w:cs="Times New Roman"/>
          <w:color w:val="000000" w:themeColor="text1"/>
          <w:spacing w:val="-2"/>
          <w:sz w:val="28"/>
          <w:szCs w:val="28"/>
          <w:shd w:val="clear" w:color="auto" w:fill="FFFFFF"/>
        </w:rPr>
        <w:t xml:space="preserve">g) Các yêu cầu duy trì các tiêu chí môi trường của </w:t>
      </w:r>
      <w:r w:rsidRPr="00CA4294">
        <w:rPr>
          <w:rFonts w:ascii="Times New Roman" w:hAnsi="Times New Roman" w:cs="Times New Roman"/>
          <w:iCs/>
          <w:color w:val="000000" w:themeColor="text1"/>
          <w:sz w:val="28"/>
          <w:szCs w:val="28"/>
        </w:rPr>
        <w:t>dự án đầu tư</w:t>
      </w:r>
      <w:r w:rsidRPr="00CA4294">
        <w:rPr>
          <w:rFonts w:ascii="Times New Roman" w:hAnsi="Times New Roman" w:cs="Times New Roman"/>
          <w:iCs/>
          <w:color w:val="000000" w:themeColor="text1"/>
          <w:spacing w:val="-2"/>
          <w:sz w:val="28"/>
          <w:szCs w:val="28"/>
        </w:rPr>
        <w:t>;</w:t>
      </w:r>
    </w:p>
    <w:p w14:paraId="1C26BBDF" w14:textId="77777777" w:rsidR="0055282D" w:rsidRPr="00CA4294" w:rsidRDefault="0055282D" w:rsidP="00CA4294">
      <w:pPr>
        <w:spacing w:before="80" w:after="80" w:line="240" w:lineRule="auto"/>
        <w:ind w:firstLine="720"/>
        <w:jc w:val="both"/>
        <w:rPr>
          <w:rFonts w:ascii="Times New Roman" w:hAnsi="Times New Roman" w:cs="Times New Roman"/>
          <w:iCs/>
          <w:color w:val="000000" w:themeColor="text1"/>
          <w:spacing w:val="-2"/>
          <w:sz w:val="28"/>
          <w:szCs w:val="28"/>
        </w:rPr>
      </w:pPr>
      <w:r w:rsidRPr="00CA4294">
        <w:rPr>
          <w:rFonts w:ascii="Times New Roman" w:hAnsi="Times New Roman" w:cs="Times New Roman"/>
          <w:iCs/>
          <w:color w:val="000000" w:themeColor="text1"/>
          <w:spacing w:val="-2"/>
          <w:sz w:val="28"/>
          <w:szCs w:val="28"/>
        </w:rPr>
        <w:t>g) Các yêu cầu khác.</w:t>
      </w:r>
    </w:p>
    <w:p w14:paraId="15022A6A" w14:textId="42C93828" w:rsidR="0055282D" w:rsidRPr="00CA4294" w:rsidRDefault="00792503" w:rsidP="00CA4294">
      <w:pPr>
        <w:widowControl w:val="0"/>
        <w:shd w:val="clear" w:color="auto" w:fill="FFFFFF"/>
        <w:spacing w:before="80" w:after="80" w:line="240" w:lineRule="auto"/>
        <w:ind w:firstLine="720"/>
        <w:jc w:val="both"/>
        <w:rPr>
          <w:rFonts w:ascii="Times New Roman" w:hAnsi="Times New Roman" w:cs="Times New Roman"/>
          <w:color w:val="000000" w:themeColor="text1"/>
          <w:spacing w:val="-2"/>
          <w:sz w:val="28"/>
          <w:szCs w:val="28"/>
          <w:shd w:val="clear" w:color="auto" w:fill="FFFFFF"/>
        </w:rPr>
      </w:pPr>
      <w:r w:rsidRPr="00CA4294">
        <w:rPr>
          <w:rFonts w:ascii="Times New Roman" w:hAnsi="Times New Roman" w:cs="Times New Roman"/>
          <w:color w:val="000000" w:themeColor="text1"/>
          <w:spacing w:val="-2"/>
          <w:sz w:val="28"/>
          <w:szCs w:val="28"/>
          <w:shd w:val="clear" w:color="auto" w:fill="FFFFFF"/>
          <w:lang w:val="en-US"/>
        </w:rPr>
        <w:t>5</w:t>
      </w:r>
      <w:r w:rsidR="0055282D" w:rsidRPr="00CA4294">
        <w:rPr>
          <w:rFonts w:ascii="Times New Roman" w:hAnsi="Times New Roman" w:cs="Times New Roman"/>
          <w:color w:val="000000" w:themeColor="text1"/>
          <w:spacing w:val="-2"/>
          <w:sz w:val="28"/>
          <w:szCs w:val="28"/>
          <w:shd w:val="clear" w:color="auto" w:fill="FFFFFF"/>
        </w:rPr>
        <w:t xml:space="preserve">. Kinh phí xác nhận dự án đầu tư thuộc </w:t>
      </w:r>
      <w:r w:rsidR="006D71AE" w:rsidRPr="00CA4294">
        <w:rPr>
          <w:rFonts w:ascii="Times New Roman" w:hAnsi="Times New Roman" w:cs="Times New Roman"/>
          <w:color w:val="000000" w:themeColor="text1"/>
          <w:spacing w:val="-2"/>
          <w:sz w:val="28"/>
          <w:szCs w:val="28"/>
          <w:shd w:val="clear" w:color="auto" w:fill="FFFFFF"/>
        </w:rPr>
        <w:t>Danh mục phân loại xanh</w:t>
      </w:r>
      <w:r w:rsidR="0055282D" w:rsidRPr="00CA4294">
        <w:rPr>
          <w:rFonts w:ascii="Times New Roman" w:hAnsi="Times New Roman" w:cs="Times New Roman"/>
          <w:color w:val="000000" w:themeColor="text1"/>
          <w:spacing w:val="-2"/>
          <w:sz w:val="28"/>
          <w:szCs w:val="28"/>
          <w:shd w:val="clear" w:color="auto" w:fill="FFFFFF"/>
        </w:rPr>
        <w:t xml:space="preserve"> do tổ chức, cá nhân đề nghị xác nhận chịu trách nhiệm chi trả và thực hiện theo quy định của pháp luật.</w:t>
      </w:r>
    </w:p>
    <w:p w14:paraId="0E298CF0" w14:textId="01309705" w:rsidR="00A44CF0" w:rsidRPr="00CA4294" w:rsidRDefault="00A44CF0" w:rsidP="00CA4294">
      <w:pPr>
        <w:widowControl w:val="0"/>
        <w:shd w:val="clear" w:color="auto" w:fill="FFFFFF"/>
        <w:spacing w:before="80" w:after="80" w:line="240" w:lineRule="auto"/>
        <w:ind w:firstLine="720"/>
        <w:jc w:val="both"/>
        <w:rPr>
          <w:rFonts w:ascii="Times New Roman" w:eastAsia="Times New Roman" w:hAnsi="Times New Roman" w:cs="Times New Roman"/>
          <w:b/>
          <w:bCs/>
          <w:color w:val="000000" w:themeColor="text1"/>
          <w:sz w:val="28"/>
          <w:szCs w:val="28"/>
          <w:lang w:val="en-US"/>
        </w:rPr>
      </w:pPr>
      <w:r w:rsidRPr="00CA4294">
        <w:rPr>
          <w:rFonts w:ascii="Times New Roman" w:hAnsi="Times New Roman" w:cs="Times New Roman"/>
          <w:b/>
          <w:color w:val="000000" w:themeColor="text1"/>
          <w:spacing w:val="-2"/>
          <w:sz w:val="28"/>
          <w:szCs w:val="28"/>
          <w:shd w:val="clear" w:color="auto" w:fill="FFFFFF"/>
          <w:lang w:val="en-US"/>
        </w:rPr>
        <w:t xml:space="preserve">Điều 9. </w:t>
      </w:r>
      <w:r w:rsidRPr="00CA4294">
        <w:rPr>
          <w:rFonts w:ascii="Times New Roman" w:eastAsia="Times New Roman" w:hAnsi="Times New Roman" w:cs="Times New Roman"/>
          <w:b/>
          <w:bCs/>
          <w:color w:val="000000" w:themeColor="text1"/>
          <w:sz w:val="28"/>
          <w:szCs w:val="28"/>
        </w:rPr>
        <w:t xml:space="preserve">Xác nhận </w:t>
      </w:r>
      <w:r w:rsidRPr="00CA4294">
        <w:rPr>
          <w:rFonts w:ascii="Times New Roman" w:eastAsia="Times New Roman" w:hAnsi="Times New Roman" w:cs="Times New Roman"/>
          <w:b/>
          <w:bCs/>
          <w:color w:val="000000" w:themeColor="text1"/>
          <w:sz w:val="28"/>
          <w:szCs w:val="28"/>
          <w:lang w:val="en-US"/>
        </w:rPr>
        <w:t xml:space="preserve">dự án đầu tư thuộc </w:t>
      </w:r>
      <w:r w:rsidR="006D71AE" w:rsidRPr="00CA4294">
        <w:rPr>
          <w:rFonts w:ascii="Times New Roman" w:eastAsia="Times New Roman" w:hAnsi="Times New Roman" w:cs="Times New Roman"/>
          <w:b/>
          <w:bCs/>
          <w:color w:val="000000" w:themeColor="text1"/>
          <w:sz w:val="28"/>
          <w:szCs w:val="28"/>
          <w:lang w:val="en-US"/>
        </w:rPr>
        <w:t>Danh mục phân loại xanh</w:t>
      </w:r>
      <w:r w:rsidRPr="00CA4294">
        <w:rPr>
          <w:rFonts w:ascii="Times New Roman" w:eastAsia="Times New Roman" w:hAnsi="Times New Roman" w:cs="Times New Roman"/>
          <w:b/>
          <w:bCs/>
          <w:color w:val="000000" w:themeColor="text1"/>
          <w:sz w:val="28"/>
          <w:szCs w:val="28"/>
          <w:lang w:val="en-US"/>
        </w:rPr>
        <w:t xml:space="preserve"> </w:t>
      </w:r>
      <w:r w:rsidR="00C415A2" w:rsidRPr="00CA4294">
        <w:rPr>
          <w:rFonts w:ascii="Times New Roman" w:eastAsia="Times New Roman" w:hAnsi="Times New Roman" w:cs="Times New Roman"/>
          <w:b/>
          <w:bCs/>
          <w:color w:val="000000" w:themeColor="text1"/>
          <w:sz w:val="28"/>
          <w:szCs w:val="28"/>
          <w:lang w:val="en-US"/>
        </w:rPr>
        <w:t>đối với dự án chuyển đổi xanh</w:t>
      </w:r>
    </w:p>
    <w:p w14:paraId="64511F9D" w14:textId="63753E86" w:rsidR="0055282D" w:rsidRPr="00CA4294" w:rsidRDefault="00A44CF0" w:rsidP="00CA4294">
      <w:pPr>
        <w:widowControl w:val="0"/>
        <w:shd w:val="clear" w:color="auto" w:fill="FFFFFF"/>
        <w:spacing w:before="80" w:after="80" w:line="240" w:lineRule="auto"/>
        <w:ind w:firstLine="720"/>
        <w:jc w:val="both"/>
        <w:rPr>
          <w:rFonts w:ascii="Times New Roman" w:hAnsi="Times New Roman" w:cs="Times New Roman"/>
          <w:color w:val="000000" w:themeColor="text1"/>
          <w:sz w:val="28"/>
          <w:szCs w:val="28"/>
        </w:rPr>
      </w:pPr>
      <w:r w:rsidRPr="00CA4294">
        <w:rPr>
          <w:rFonts w:ascii="Times New Roman" w:eastAsia="Times New Roman" w:hAnsi="Times New Roman" w:cs="Times New Roman"/>
          <w:color w:val="000000" w:themeColor="text1"/>
          <w:sz w:val="28"/>
          <w:szCs w:val="28"/>
        </w:rPr>
        <w:t>1.</w:t>
      </w:r>
      <w:r w:rsidR="0055282D" w:rsidRPr="00CA4294">
        <w:rPr>
          <w:rFonts w:ascii="Times New Roman" w:hAnsi="Times New Roman" w:cs="Times New Roman"/>
          <w:color w:val="000000" w:themeColor="text1"/>
          <w:sz w:val="28"/>
          <w:szCs w:val="28"/>
        </w:rPr>
        <w:t xml:space="preserve"> Thẩm quyền xác nhận dự án đầu tư thuộc </w:t>
      </w:r>
      <w:r w:rsidR="006D71AE" w:rsidRPr="00CA4294">
        <w:rPr>
          <w:rFonts w:ascii="Times New Roman" w:hAnsi="Times New Roman" w:cs="Times New Roman"/>
          <w:color w:val="000000" w:themeColor="text1"/>
          <w:sz w:val="28"/>
          <w:szCs w:val="28"/>
        </w:rPr>
        <w:t>Danh mục phân loại xanh</w:t>
      </w:r>
      <w:r w:rsidR="0055282D" w:rsidRPr="00CA4294">
        <w:rPr>
          <w:rFonts w:ascii="Times New Roman" w:hAnsi="Times New Roman" w:cs="Times New Roman"/>
          <w:color w:val="000000" w:themeColor="text1"/>
          <w:sz w:val="28"/>
          <w:szCs w:val="28"/>
        </w:rPr>
        <w:t xml:space="preserve"> </w:t>
      </w:r>
      <w:r w:rsidR="00AD7391" w:rsidRPr="00CA4294">
        <w:rPr>
          <w:rFonts w:ascii="Times New Roman" w:eastAsia="Times New Roman" w:hAnsi="Times New Roman" w:cs="Times New Roman"/>
          <w:bCs/>
          <w:color w:val="000000" w:themeColor="text1"/>
          <w:sz w:val="28"/>
          <w:szCs w:val="28"/>
          <w:lang w:val="en-US"/>
        </w:rPr>
        <w:t>đối với dự án chuyển đổi xanh</w:t>
      </w:r>
      <w:r w:rsidR="0055282D" w:rsidRPr="00CA4294">
        <w:rPr>
          <w:rFonts w:ascii="Times New Roman" w:hAnsi="Times New Roman" w:cs="Times New Roman"/>
          <w:color w:val="000000" w:themeColor="text1"/>
          <w:sz w:val="28"/>
          <w:szCs w:val="28"/>
        </w:rPr>
        <w:t>:</w:t>
      </w:r>
    </w:p>
    <w:p w14:paraId="1736A513" w14:textId="5AE23638" w:rsidR="0055282D" w:rsidRPr="00CA4294" w:rsidRDefault="0055282D" w:rsidP="00CA4294">
      <w:pPr>
        <w:widowControl w:val="0"/>
        <w:shd w:val="clear" w:color="auto" w:fill="FFFFFF"/>
        <w:spacing w:before="80" w:after="80" w:line="240" w:lineRule="auto"/>
        <w:ind w:firstLine="720"/>
        <w:jc w:val="both"/>
        <w:rPr>
          <w:rFonts w:ascii="Times New Roman" w:eastAsia="Times New Roman" w:hAnsi="Times New Roman" w:cs="Times New Roman"/>
          <w:color w:val="000000" w:themeColor="text1"/>
          <w:sz w:val="28"/>
          <w:szCs w:val="28"/>
        </w:rPr>
      </w:pPr>
      <w:r w:rsidRPr="00CA4294">
        <w:rPr>
          <w:rFonts w:ascii="Times New Roman" w:eastAsia="Times New Roman" w:hAnsi="Times New Roman" w:cs="Times New Roman"/>
          <w:color w:val="000000" w:themeColor="text1"/>
          <w:sz w:val="28"/>
          <w:szCs w:val="28"/>
        </w:rPr>
        <w:t xml:space="preserve">a) Cơ quan nhà nước có thẩm quyền về thẩm định, phê duyệt kết quả thẩm định báo cáo đánh giá tác động môi trường hoặc cấp giấy phép môi trường xác nhận dự án đầu tư thuộc </w:t>
      </w:r>
      <w:r w:rsidR="006D71AE" w:rsidRPr="00CA4294">
        <w:rPr>
          <w:rFonts w:ascii="Times New Roman" w:eastAsia="Times New Roman" w:hAnsi="Times New Roman" w:cs="Times New Roman"/>
          <w:color w:val="000000" w:themeColor="text1"/>
          <w:sz w:val="28"/>
          <w:szCs w:val="28"/>
        </w:rPr>
        <w:t>Danh mục phân loại xanh</w:t>
      </w:r>
      <w:r w:rsidRPr="00CA4294">
        <w:rPr>
          <w:rFonts w:ascii="Times New Roman" w:eastAsia="Times New Roman" w:hAnsi="Times New Roman" w:cs="Times New Roman"/>
          <w:color w:val="000000" w:themeColor="text1"/>
          <w:sz w:val="28"/>
          <w:szCs w:val="28"/>
        </w:rPr>
        <w:t xml:space="preserve"> đối với dự án đầu tư thuộc đối tượng phải thực hiện đánh giá tác động môi trường hoặc giấy phép môi trường theo quy định của </w:t>
      </w:r>
      <w:r w:rsidR="009C21AE" w:rsidRPr="00CA4294">
        <w:rPr>
          <w:rFonts w:ascii="Times New Roman" w:eastAsia="Times New Roman" w:hAnsi="Times New Roman" w:cs="Times New Roman"/>
          <w:color w:val="000000" w:themeColor="text1"/>
          <w:sz w:val="28"/>
          <w:szCs w:val="28"/>
        </w:rPr>
        <w:t>pháp luật về bảo vệ môi trường;</w:t>
      </w:r>
    </w:p>
    <w:p w14:paraId="266797FB" w14:textId="3DA8B95E" w:rsidR="0055282D" w:rsidRPr="00CA4294" w:rsidRDefault="0055282D" w:rsidP="00CA4294">
      <w:pPr>
        <w:widowControl w:val="0"/>
        <w:shd w:val="clear" w:color="auto" w:fill="FFFFFF"/>
        <w:spacing w:before="80" w:after="80" w:line="240" w:lineRule="auto"/>
        <w:ind w:firstLine="720"/>
        <w:jc w:val="both"/>
        <w:rPr>
          <w:rFonts w:ascii="Times New Roman" w:eastAsia="Times New Roman" w:hAnsi="Times New Roman" w:cs="Times New Roman"/>
          <w:color w:val="000000" w:themeColor="text1"/>
          <w:sz w:val="28"/>
          <w:szCs w:val="28"/>
        </w:rPr>
      </w:pPr>
      <w:r w:rsidRPr="00CA4294">
        <w:rPr>
          <w:rFonts w:ascii="Times New Roman" w:eastAsia="Times New Roman" w:hAnsi="Times New Roman" w:cs="Times New Roman"/>
          <w:color w:val="000000" w:themeColor="text1"/>
          <w:spacing w:val="-4"/>
          <w:sz w:val="28"/>
          <w:szCs w:val="28"/>
        </w:rPr>
        <w:t xml:space="preserve">b) Cơ quan chuyên môn về bảo vệ môi trường cấp huyện xác nhận dự án đầu tư thuộc </w:t>
      </w:r>
      <w:r w:rsidR="006D71AE" w:rsidRPr="00CA4294">
        <w:rPr>
          <w:rFonts w:ascii="Times New Roman" w:eastAsia="Times New Roman" w:hAnsi="Times New Roman" w:cs="Times New Roman"/>
          <w:color w:val="000000" w:themeColor="text1"/>
          <w:spacing w:val="-4"/>
          <w:sz w:val="28"/>
          <w:szCs w:val="28"/>
        </w:rPr>
        <w:t>Danh mục phân loại xanh</w:t>
      </w:r>
      <w:r w:rsidRPr="00CA4294">
        <w:rPr>
          <w:rFonts w:ascii="Times New Roman" w:eastAsia="Times New Roman" w:hAnsi="Times New Roman" w:cs="Times New Roman"/>
          <w:color w:val="000000" w:themeColor="text1"/>
          <w:spacing w:val="-4"/>
          <w:sz w:val="28"/>
          <w:szCs w:val="28"/>
        </w:rPr>
        <w:t xml:space="preserve"> đối với dự án đầu tư trên địa bàn có nhu cầu cấp tín dụng xanh và không thuộc đối tượng phải thực hiện đánh giá tác động môi trường, giấy phép môi trường theo quy định của pháp luật về bảo vệ môi trường. Trường hợp dự án đầu tư </w:t>
      </w:r>
      <w:r w:rsidRPr="00CA4294">
        <w:rPr>
          <w:rFonts w:ascii="Times New Roman" w:eastAsia="Times New Roman" w:hAnsi="Times New Roman" w:cs="Times New Roman"/>
          <w:color w:val="000000" w:themeColor="text1"/>
          <w:spacing w:val="-4"/>
          <w:sz w:val="28"/>
          <w:szCs w:val="28"/>
          <w:lang w:eastAsia="x-none"/>
        </w:rPr>
        <w:t xml:space="preserve">nằm trên địa bàn từ 02 đơn vị hành chính cấp huyện trở lên, việc </w:t>
      </w:r>
      <w:r w:rsidRPr="00CA4294">
        <w:rPr>
          <w:rFonts w:ascii="Times New Roman" w:eastAsia="Times New Roman" w:hAnsi="Times New Roman" w:cs="Times New Roman"/>
          <w:color w:val="000000" w:themeColor="text1"/>
          <w:spacing w:val="-4"/>
          <w:sz w:val="28"/>
          <w:szCs w:val="28"/>
        </w:rPr>
        <w:t xml:space="preserve">xác nhận dự án đầu tư thuộc </w:t>
      </w:r>
      <w:r w:rsidR="006D71AE" w:rsidRPr="00CA4294">
        <w:rPr>
          <w:rFonts w:ascii="Times New Roman" w:eastAsia="Times New Roman" w:hAnsi="Times New Roman" w:cs="Times New Roman"/>
          <w:color w:val="000000" w:themeColor="text1"/>
          <w:spacing w:val="-4"/>
          <w:sz w:val="28"/>
          <w:szCs w:val="28"/>
        </w:rPr>
        <w:t>Danh mục phân loại xanh</w:t>
      </w:r>
      <w:r w:rsidRPr="00CA4294" w:rsidDel="00913CBE">
        <w:rPr>
          <w:rFonts w:ascii="Times New Roman" w:eastAsia="Times New Roman" w:hAnsi="Times New Roman" w:cs="Times New Roman"/>
          <w:color w:val="000000" w:themeColor="text1"/>
          <w:spacing w:val="-4"/>
          <w:sz w:val="28"/>
          <w:szCs w:val="28"/>
          <w:lang w:eastAsia="x-none"/>
        </w:rPr>
        <w:t xml:space="preserve"> </w:t>
      </w:r>
      <w:r w:rsidRPr="00CA4294">
        <w:rPr>
          <w:rFonts w:ascii="Times New Roman" w:eastAsia="Times New Roman" w:hAnsi="Times New Roman" w:cs="Times New Roman"/>
          <w:color w:val="000000" w:themeColor="text1"/>
          <w:spacing w:val="-4"/>
          <w:sz w:val="28"/>
          <w:szCs w:val="28"/>
        </w:rPr>
        <w:t xml:space="preserve">do </w:t>
      </w:r>
      <w:r w:rsidRPr="00CA4294">
        <w:rPr>
          <w:rFonts w:ascii="Times New Roman" w:eastAsia="Times New Roman" w:hAnsi="Times New Roman" w:cs="Times New Roman"/>
          <w:color w:val="000000" w:themeColor="text1"/>
          <w:sz w:val="28"/>
          <w:szCs w:val="28"/>
        </w:rPr>
        <w:t>cơ quan chuyên môn về bảo vệ môi trường cấp tỉnh</w:t>
      </w:r>
      <w:r w:rsidRPr="00CA4294">
        <w:rPr>
          <w:rFonts w:ascii="Times New Roman" w:eastAsia="Times New Roman" w:hAnsi="Times New Roman" w:cs="Times New Roman"/>
          <w:color w:val="000000" w:themeColor="text1"/>
          <w:spacing w:val="-4"/>
          <w:sz w:val="28"/>
          <w:szCs w:val="28"/>
        </w:rPr>
        <w:t xml:space="preserve"> thực hiện. </w:t>
      </w:r>
      <w:r w:rsidRPr="00CA4294">
        <w:rPr>
          <w:rFonts w:ascii="Times New Roman" w:eastAsia="Times New Roman" w:hAnsi="Times New Roman" w:cs="Times New Roman"/>
          <w:color w:val="000000" w:themeColor="text1"/>
          <w:sz w:val="28"/>
          <w:szCs w:val="28"/>
        </w:rPr>
        <w:t xml:space="preserve">Trường hợp </w:t>
      </w:r>
      <w:r w:rsidRPr="00CA4294">
        <w:rPr>
          <w:rFonts w:ascii="Times New Roman" w:eastAsia="Times New Roman" w:hAnsi="Times New Roman" w:cs="Times New Roman"/>
          <w:color w:val="000000" w:themeColor="text1"/>
          <w:sz w:val="28"/>
          <w:szCs w:val="28"/>
          <w:lang w:eastAsia="x-none"/>
        </w:rPr>
        <w:t>dự án</w:t>
      </w:r>
      <w:r w:rsidRPr="00CA4294">
        <w:rPr>
          <w:rFonts w:ascii="Times New Roman" w:eastAsia="Times New Roman" w:hAnsi="Times New Roman" w:cs="Times New Roman"/>
          <w:color w:val="000000" w:themeColor="text1"/>
          <w:sz w:val="28"/>
          <w:szCs w:val="28"/>
          <w:lang w:val="x-none" w:eastAsia="x-none"/>
        </w:rPr>
        <w:t xml:space="preserve"> </w:t>
      </w:r>
      <w:r w:rsidRPr="00CA4294">
        <w:rPr>
          <w:rFonts w:ascii="Times New Roman" w:hAnsi="Times New Roman" w:cs="Times New Roman"/>
          <w:color w:val="000000" w:themeColor="text1"/>
          <w:sz w:val="28"/>
          <w:szCs w:val="28"/>
        </w:rPr>
        <w:t>đầu tư</w:t>
      </w:r>
      <w:r w:rsidRPr="00CA4294">
        <w:rPr>
          <w:rFonts w:ascii="Times New Roman" w:hAnsi="Times New Roman" w:cs="Times New Roman"/>
          <w:color w:val="000000" w:themeColor="text1"/>
          <w:sz w:val="28"/>
          <w:szCs w:val="28"/>
          <w:lang w:eastAsia="vi-VN"/>
        </w:rPr>
        <w:t xml:space="preserve"> </w:t>
      </w:r>
      <w:r w:rsidRPr="00CA4294">
        <w:rPr>
          <w:rFonts w:ascii="Times New Roman" w:eastAsia="Times New Roman" w:hAnsi="Times New Roman" w:cs="Times New Roman"/>
          <w:color w:val="000000" w:themeColor="text1"/>
          <w:sz w:val="28"/>
          <w:szCs w:val="28"/>
          <w:lang w:eastAsia="x-none"/>
        </w:rPr>
        <w:t xml:space="preserve">nằm trên địa bàn từ 02 đơn vị hành chính cấp tỉnh trở lên, việc </w:t>
      </w:r>
      <w:r w:rsidRPr="00CA4294">
        <w:rPr>
          <w:rFonts w:ascii="Times New Roman" w:eastAsia="Times New Roman" w:hAnsi="Times New Roman" w:cs="Times New Roman"/>
          <w:color w:val="000000" w:themeColor="text1"/>
          <w:sz w:val="28"/>
          <w:szCs w:val="28"/>
        </w:rPr>
        <w:t xml:space="preserve">xác nhận dự án đầu tư thuộc </w:t>
      </w:r>
      <w:r w:rsidR="006D71AE" w:rsidRPr="00CA4294">
        <w:rPr>
          <w:rFonts w:ascii="Times New Roman" w:eastAsia="Times New Roman" w:hAnsi="Times New Roman" w:cs="Times New Roman"/>
          <w:color w:val="000000" w:themeColor="text1"/>
          <w:sz w:val="28"/>
          <w:szCs w:val="28"/>
        </w:rPr>
        <w:t>Danh mục phân loại xanh</w:t>
      </w:r>
      <w:r w:rsidRPr="00CA4294">
        <w:rPr>
          <w:rFonts w:ascii="Times New Roman" w:eastAsia="Times New Roman" w:hAnsi="Times New Roman" w:cs="Times New Roman"/>
          <w:color w:val="000000" w:themeColor="text1"/>
          <w:sz w:val="28"/>
          <w:szCs w:val="28"/>
        </w:rPr>
        <w:t xml:space="preserve"> do </w:t>
      </w:r>
      <w:r w:rsidRPr="00CA4294">
        <w:rPr>
          <w:rFonts w:ascii="Times New Roman" w:eastAsia="Times New Roman" w:hAnsi="Times New Roman" w:cs="Times New Roman"/>
          <w:color w:val="000000" w:themeColor="text1"/>
          <w:sz w:val="28"/>
          <w:szCs w:val="28"/>
          <w:lang w:eastAsia="x-none"/>
        </w:rPr>
        <w:t>Bộ Tài nguyên và</w:t>
      </w:r>
      <w:r w:rsidR="009C21AE" w:rsidRPr="00CA4294">
        <w:rPr>
          <w:rFonts w:ascii="Times New Roman" w:eastAsia="Times New Roman" w:hAnsi="Times New Roman" w:cs="Times New Roman"/>
          <w:color w:val="000000" w:themeColor="text1"/>
          <w:sz w:val="28"/>
          <w:szCs w:val="28"/>
        </w:rPr>
        <w:t xml:space="preserve"> môi trường thực hiện;</w:t>
      </w:r>
    </w:p>
    <w:p w14:paraId="6F3E35FF" w14:textId="5B2A00FE" w:rsidR="0055282D" w:rsidRPr="00CA4294" w:rsidRDefault="0055282D" w:rsidP="00CA4294">
      <w:pPr>
        <w:widowControl w:val="0"/>
        <w:shd w:val="clear" w:color="auto" w:fill="FFFFFF"/>
        <w:spacing w:before="80" w:after="80" w:line="240" w:lineRule="auto"/>
        <w:ind w:firstLine="720"/>
        <w:jc w:val="both"/>
        <w:rPr>
          <w:rFonts w:ascii="Times New Roman" w:eastAsia="Times New Roman" w:hAnsi="Times New Roman" w:cs="Times New Roman"/>
          <w:color w:val="000000" w:themeColor="text1"/>
          <w:sz w:val="28"/>
          <w:szCs w:val="28"/>
        </w:rPr>
      </w:pPr>
      <w:r w:rsidRPr="00CA4294">
        <w:rPr>
          <w:rFonts w:ascii="Times New Roman" w:eastAsia="Times New Roman" w:hAnsi="Times New Roman" w:cs="Times New Roman"/>
          <w:color w:val="000000" w:themeColor="text1"/>
          <w:sz w:val="28"/>
          <w:szCs w:val="28"/>
        </w:rPr>
        <w:t xml:space="preserve">c) Cơ quan chuyên môn về bảo vệ môi trường cấp tỉnh xác nhận dự án đầu tư thuộc </w:t>
      </w:r>
      <w:r w:rsidR="006D71AE" w:rsidRPr="00CA4294">
        <w:rPr>
          <w:rFonts w:ascii="Times New Roman" w:eastAsia="Times New Roman" w:hAnsi="Times New Roman" w:cs="Times New Roman"/>
          <w:color w:val="000000" w:themeColor="text1"/>
          <w:sz w:val="28"/>
          <w:szCs w:val="28"/>
        </w:rPr>
        <w:t>Danh mục phân loại xanh</w:t>
      </w:r>
      <w:r w:rsidRPr="00CA4294">
        <w:rPr>
          <w:rFonts w:ascii="Times New Roman" w:eastAsia="Times New Roman" w:hAnsi="Times New Roman" w:cs="Times New Roman"/>
          <w:color w:val="000000" w:themeColor="text1"/>
          <w:sz w:val="28"/>
          <w:szCs w:val="28"/>
        </w:rPr>
        <w:t xml:space="preserve"> đối với dự án đầu tư trên địa bàn có nhu cầu phát hành trái phiếu xanh và không thuộc đối tượng phải thực hiện đánh giá tác động môi trường, giấy phép môi trường theo quy định của pháp luật về bảo vệ môi trường. Trường hợp </w:t>
      </w:r>
      <w:r w:rsidRPr="00CA4294">
        <w:rPr>
          <w:rFonts w:ascii="Times New Roman" w:eastAsia="Times New Roman" w:hAnsi="Times New Roman" w:cs="Times New Roman"/>
          <w:color w:val="000000" w:themeColor="text1"/>
          <w:sz w:val="28"/>
          <w:szCs w:val="28"/>
          <w:lang w:eastAsia="x-none"/>
        </w:rPr>
        <w:t>dự án</w:t>
      </w:r>
      <w:r w:rsidRPr="00CA4294">
        <w:rPr>
          <w:rFonts w:ascii="Times New Roman" w:eastAsia="Times New Roman" w:hAnsi="Times New Roman" w:cs="Times New Roman"/>
          <w:color w:val="000000" w:themeColor="text1"/>
          <w:sz w:val="28"/>
          <w:szCs w:val="28"/>
          <w:lang w:val="x-none" w:eastAsia="x-none"/>
        </w:rPr>
        <w:t xml:space="preserve"> </w:t>
      </w:r>
      <w:r w:rsidRPr="00CA4294">
        <w:rPr>
          <w:rFonts w:ascii="Times New Roman" w:hAnsi="Times New Roman" w:cs="Times New Roman"/>
          <w:color w:val="000000" w:themeColor="text1"/>
          <w:sz w:val="28"/>
          <w:szCs w:val="28"/>
        </w:rPr>
        <w:t>đầu tư</w:t>
      </w:r>
      <w:r w:rsidRPr="00CA4294">
        <w:rPr>
          <w:rFonts w:ascii="Times New Roman" w:hAnsi="Times New Roman" w:cs="Times New Roman"/>
          <w:color w:val="000000" w:themeColor="text1"/>
          <w:sz w:val="28"/>
          <w:szCs w:val="28"/>
          <w:lang w:eastAsia="vi-VN"/>
        </w:rPr>
        <w:t xml:space="preserve"> </w:t>
      </w:r>
      <w:r w:rsidRPr="00CA4294">
        <w:rPr>
          <w:rFonts w:ascii="Times New Roman" w:eastAsia="Times New Roman" w:hAnsi="Times New Roman" w:cs="Times New Roman"/>
          <w:color w:val="000000" w:themeColor="text1"/>
          <w:sz w:val="28"/>
          <w:szCs w:val="28"/>
          <w:lang w:eastAsia="x-none"/>
        </w:rPr>
        <w:t xml:space="preserve">nằm trên địa bàn từ 02 đơn vị hành chính cấp tỉnh trở lên, việc </w:t>
      </w:r>
      <w:r w:rsidRPr="00CA4294">
        <w:rPr>
          <w:rFonts w:ascii="Times New Roman" w:eastAsia="Times New Roman" w:hAnsi="Times New Roman" w:cs="Times New Roman"/>
          <w:color w:val="000000" w:themeColor="text1"/>
          <w:sz w:val="28"/>
          <w:szCs w:val="28"/>
        </w:rPr>
        <w:t xml:space="preserve">xác nhận dự án đầu tư thuộc </w:t>
      </w:r>
      <w:r w:rsidR="006D71AE" w:rsidRPr="00CA4294">
        <w:rPr>
          <w:rFonts w:ascii="Times New Roman" w:eastAsia="Times New Roman" w:hAnsi="Times New Roman" w:cs="Times New Roman"/>
          <w:color w:val="000000" w:themeColor="text1"/>
          <w:sz w:val="28"/>
          <w:szCs w:val="28"/>
        </w:rPr>
        <w:t>Danh mục phân loại xanh</w:t>
      </w:r>
      <w:r w:rsidRPr="00CA4294">
        <w:rPr>
          <w:rFonts w:ascii="Times New Roman" w:eastAsia="Times New Roman" w:hAnsi="Times New Roman" w:cs="Times New Roman"/>
          <w:color w:val="000000" w:themeColor="text1"/>
          <w:sz w:val="28"/>
          <w:szCs w:val="28"/>
        </w:rPr>
        <w:t xml:space="preserve"> do </w:t>
      </w:r>
      <w:r w:rsidRPr="00CA4294">
        <w:rPr>
          <w:rFonts w:ascii="Times New Roman" w:eastAsia="Times New Roman" w:hAnsi="Times New Roman" w:cs="Times New Roman"/>
          <w:color w:val="000000" w:themeColor="text1"/>
          <w:sz w:val="28"/>
          <w:szCs w:val="28"/>
          <w:lang w:eastAsia="x-none"/>
        </w:rPr>
        <w:t>Bộ Tài nguyên và</w:t>
      </w:r>
      <w:r w:rsidRPr="00CA4294">
        <w:rPr>
          <w:rFonts w:ascii="Times New Roman" w:eastAsia="Times New Roman" w:hAnsi="Times New Roman" w:cs="Times New Roman"/>
          <w:color w:val="000000" w:themeColor="text1"/>
          <w:sz w:val="28"/>
          <w:szCs w:val="28"/>
        </w:rPr>
        <w:t xml:space="preserve"> môi trường thực hiện. </w:t>
      </w:r>
    </w:p>
    <w:p w14:paraId="40AA7238" w14:textId="2528BF76" w:rsidR="0055282D" w:rsidRPr="00CA4294" w:rsidRDefault="00DF64CA" w:rsidP="00CA4294">
      <w:pPr>
        <w:widowControl w:val="0"/>
        <w:shd w:val="clear" w:color="auto" w:fill="FFFFFF"/>
        <w:spacing w:before="80" w:after="80" w:line="240" w:lineRule="auto"/>
        <w:ind w:firstLine="720"/>
        <w:jc w:val="both"/>
        <w:rPr>
          <w:rFonts w:ascii="Times New Roman" w:eastAsia="Times New Roman" w:hAnsi="Times New Roman" w:cs="Times New Roman"/>
          <w:color w:val="000000" w:themeColor="text1"/>
          <w:sz w:val="28"/>
          <w:szCs w:val="28"/>
        </w:rPr>
      </w:pPr>
      <w:r w:rsidRPr="00CA4294">
        <w:rPr>
          <w:rFonts w:ascii="Times New Roman" w:eastAsia="Times New Roman" w:hAnsi="Times New Roman" w:cs="Times New Roman"/>
          <w:color w:val="000000" w:themeColor="text1"/>
          <w:sz w:val="28"/>
          <w:szCs w:val="28"/>
          <w:lang w:val="en-US"/>
        </w:rPr>
        <w:t>2</w:t>
      </w:r>
      <w:r w:rsidR="0055282D" w:rsidRPr="00CA4294">
        <w:rPr>
          <w:rFonts w:ascii="Times New Roman" w:eastAsia="Times New Roman" w:hAnsi="Times New Roman" w:cs="Times New Roman"/>
          <w:color w:val="000000" w:themeColor="text1"/>
          <w:sz w:val="28"/>
          <w:szCs w:val="28"/>
        </w:rPr>
        <w:t xml:space="preserve">. Thời điểm đề nghị xác nhận dự án đầu tư thuộc </w:t>
      </w:r>
      <w:r w:rsidR="006D71AE" w:rsidRPr="00CA4294">
        <w:rPr>
          <w:rFonts w:ascii="Times New Roman" w:eastAsia="Times New Roman" w:hAnsi="Times New Roman" w:cs="Times New Roman"/>
          <w:color w:val="000000" w:themeColor="text1"/>
          <w:sz w:val="28"/>
          <w:szCs w:val="28"/>
        </w:rPr>
        <w:t>Danh mục phân loại xanh</w:t>
      </w:r>
      <w:r w:rsidR="0055282D" w:rsidRPr="00CA4294">
        <w:rPr>
          <w:rFonts w:ascii="Times New Roman" w:eastAsia="Times New Roman" w:hAnsi="Times New Roman" w:cs="Times New Roman"/>
          <w:color w:val="000000" w:themeColor="text1"/>
          <w:sz w:val="28"/>
          <w:szCs w:val="28"/>
        </w:rPr>
        <w:t xml:space="preserve"> </w:t>
      </w:r>
      <w:r w:rsidR="00E4271C" w:rsidRPr="00CA4294">
        <w:rPr>
          <w:rFonts w:ascii="Times New Roman" w:eastAsia="Times New Roman" w:hAnsi="Times New Roman" w:cs="Times New Roman"/>
          <w:bCs/>
          <w:color w:val="000000" w:themeColor="text1"/>
          <w:sz w:val="28"/>
          <w:szCs w:val="28"/>
          <w:lang w:val="en-US"/>
        </w:rPr>
        <w:t>đối với dự án chuyển đổi xanh</w:t>
      </w:r>
      <w:r w:rsidR="00E4271C" w:rsidRPr="00CA4294">
        <w:rPr>
          <w:rFonts w:ascii="Times New Roman" w:eastAsia="Times New Roman" w:hAnsi="Times New Roman" w:cs="Times New Roman"/>
          <w:color w:val="000000" w:themeColor="text1"/>
          <w:sz w:val="28"/>
          <w:szCs w:val="28"/>
        </w:rPr>
        <w:t xml:space="preserve"> </w:t>
      </w:r>
      <w:r w:rsidR="0055282D" w:rsidRPr="00CA4294">
        <w:rPr>
          <w:rFonts w:ascii="Times New Roman" w:eastAsia="Times New Roman" w:hAnsi="Times New Roman" w:cs="Times New Roman"/>
          <w:color w:val="000000" w:themeColor="text1"/>
          <w:sz w:val="28"/>
          <w:szCs w:val="28"/>
        </w:rPr>
        <w:t>được thực hiện như sau:</w:t>
      </w:r>
    </w:p>
    <w:p w14:paraId="65ECAE7A" w14:textId="77777777" w:rsidR="0055282D" w:rsidRPr="00CA4294" w:rsidRDefault="0055282D" w:rsidP="00CA4294">
      <w:pPr>
        <w:widowControl w:val="0"/>
        <w:shd w:val="clear" w:color="auto" w:fill="FFFFFF"/>
        <w:spacing w:before="80" w:after="80" w:line="240" w:lineRule="auto"/>
        <w:ind w:firstLine="720"/>
        <w:jc w:val="both"/>
        <w:rPr>
          <w:rFonts w:ascii="Times New Roman" w:eastAsia="Times New Roman" w:hAnsi="Times New Roman" w:cs="Times New Roman"/>
          <w:color w:val="000000" w:themeColor="text1"/>
          <w:sz w:val="28"/>
          <w:szCs w:val="28"/>
        </w:rPr>
      </w:pPr>
      <w:r w:rsidRPr="00CA4294">
        <w:rPr>
          <w:rFonts w:ascii="Times New Roman" w:eastAsia="Times New Roman" w:hAnsi="Times New Roman" w:cs="Times New Roman"/>
          <w:color w:val="000000" w:themeColor="text1"/>
          <w:sz w:val="28"/>
          <w:szCs w:val="28"/>
        </w:rPr>
        <w:t>a) Đồng thời với quá trình thẩm định, phê duyệt kết quả thẩm định báo cáo đánh giá tác động môi trường, cấp giấy phép môi trường của dự án đầu tư;</w:t>
      </w:r>
    </w:p>
    <w:p w14:paraId="43EE59E2" w14:textId="77777777" w:rsidR="0055282D" w:rsidRPr="00CA4294" w:rsidRDefault="0055282D" w:rsidP="00CA4294">
      <w:pPr>
        <w:widowControl w:val="0"/>
        <w:shd w:val="clear" w:color="auto" w:fill="FFFFFF"/>
        <w:spacing w:before="80" w:after="80" w:line="240" w:lineRule="auto"/>
        <w:ind w:firstLine="720"/>
        <w:jc w:val="both"/>
        <w:rPr>
          <w:rFonts w:ascii="Times New Roman" w:eastAsia="Times New Roman" w:hAnsi="Times New Roman" w:cs="Times New Roman"/>
          <w:color w:val="000000" w:themeColor="text1"/>
          <w:sz w:val="28"/>
          <w:szCs w:val="28"/>
        </w:rPr>
      </w:pPr>
      <w:r w:rsidRPr="00CA4294">
        <w:rPr>
          <w:rFonts w:ascii="Times New Roman" w:eastAsia="Times New Roman" w:hAnsi="Times New Roman" w:cs="Times New Roman"/>
          <w:color w:val="000000" w:themeColor="text1"/>
          <w:sz w:val="28"/>
          <w:szCs w:val="28"/>
        </w:rPr>
        <w:t xml:space="preserve">b) Sau khi có quyết định phê duyệt kết quả thẩm định báo cáo đánh giá tác </w:t>
      </w:r>
      <w:r w:rsidRPr="00CA4294">
        <w:rPr>
          <w:rFonts w:ascii="Times New Roman" w:eastAsia="Times New Roman" w:hAnsi="Times New Roman" w:cs="Times New Roman"/>
          <w:color w:val="000000" w:themeColor="text1"/>
          <w:sz w:val="28"/>
          <w:szCs w:val="28"/>
        </w:rPr>
        <w:lastRenderedPageBreak/>
        <w:t>động môi trường và trước khi cấp giấy phép môi trường của dự án đầu tư thuộc đối tượng phải thực hiện đánh giá tác động môi trường, cấp giấy phép môi trường theo quy định của pháp luật về bảo vệ môi trường;</w:t>
      </w:r>
    </w:p>
    <w:p w14:paraId="29FB0B98" w14:textId="77777777" w:rsidR="0055282D" w:rsidRPr="00CA4294" w:rsidRDefault="0055282D" w:rsidP="00CA4294">
      <w:pPr>
        <w:widowControl w:val="0"/>
        <w:shd w:val="clear" w:color="auto" w:fill="FFFFFF"/>
        <w:spacing w:before="80" w:after="80" w:line="240" w:lineRule="auto"/>
        <w:ind w:firstLine="720"/>
        <w:jc w:val="both"/>
        <w:rPr>
          <w:rFonts w:ascii="Times New Roman" w:eastAsia="Times New Roman" w:hAnsi="Times New Roman" w:cs="Times New Roman"/>
          <w:color w:val="000000" w:themeColor="text1"/>
          <w:sz w:val="28"/>
          <w:szCs w:val="28"/>
        </w:rPr>
      </w:pPr>
      <w:r w:rsidRPr="00CA4294">
        <w:rPr>
          <w:rFonts w:ascii="Times New Roman" w:eastAsia="Times New Roman" w:hAnsi="Times New Roman" w:cs="Times New Roman"/>
          <w:color w:val="000000" w:themeColor="text1"/>
          <w:sz w:val="28"/>
          <w:szCs w:val="28"/>
        </w:rPr>
        <w:t>c) Sau khi có giấy phép môi trường đối với dự án đầu tư thuộc đối tượng phải thực hiện đánh giá tác động môi trường, cấp giấy phép môi trường theo quy định của pháp luật về bảo vệ môi trường;</w:t>
      </w:r>
    </w:p>
    <w:p w14:paraId="1EF88D8E" w14:textId="77777777" w:rsidR="0055282D" w:rsidRPr="00CA4294" w:rsidRDefault="0055282D" w:rsidP="00CA4294">
      <w:pPr>
        <w:widowControl w:val="0"/>
        <w:shd w:val="clear" w:color="auto" w:fill="FFFFFF"/>
        <w:spacing w:before="80" w:after="80" w:line="240" w:lineRule="auto"/>
        <w:ind w:firstLine="720"/>
        <w:jc w:val="both"/>
        <w:rPr>
          <w:rFonts w:ascii="Times New Roman" w:eastAsia="Times New Roman" w:hAnsi="Times New Roman" w:cs="Times New Roman"/>
          <w:color w:val="000000" w:themeColor="text1"/>
          <w:sz w:val="28"/>
          <w:szCs w:val="28"/>
        </w:rPr>
      </w:pPr>
      <w:r w:rsidRPr="00CA4294">
        <w:rPr>
          <w:rFonts w:ascii="Times New Roman" w:eastAsia="Times New Roman" w:hAnsi="Times New Roman" w:cs="Times New Roman"/>
          <w:color w:val="000000" w:themeColor="text1"/>
          <w:sz w:val="28"/>
          <w:szCs w:val="28"/>
        </w:rPr>
        <w:t>d) Sau khi có giấy phép môi trường đối với dự án đầu tư thuộc đối tượng phải có giấy phép môi trường nhưng không thuộc đối tượng phải thực hiện đánh giá tác động môi trường theo quy định của pháp luật về bảo vệ môi trường;</w:t>
      </w:r>
    </w:p>
    <w:p w14:paraId="405B3111" w14:textId="77777777" w:rsidR="0055282D" w:rsidRPr="00CA4294" w:rsidRDefault="0055282D" w:rsidP="00CA4294">
      <w:pPr>
        <w:widowControl w:val="0"/>
        <w:shd w:val="clear" w:color="auto" w:fill="FFFFFF"/>
        <w:spacing w:before="80" w:after="80" w:line="240" w:lineRule="auto"/>
        <w:ind w:firstLine="720"/>
        <w:jc w:val="both"/>
        <w:rPr>
          <w:rFonts w:ascii="Times New Roman" w:eastAsia="Times New Roman" w:hAnsi="Times New Roman" w:cs="Times New Roman"/>
          <w:color w:val="000000" w:themeColor="text1"/>
          <w:sz w:val="28"/>
          <w:szCs w:val="28"/>
        </w:rPr>
      </w:pPr>
      <w:r w:rsidRPr="00CA4294">
        <w:rPr>
          <w:rFonts w:ascii="Times New Roman" w:eastAsia="Times New Roman" w:hAnsi="Times New Roman" w:cs="Times New Roman"/>
          <w:color w:val="000000" w:themeColor="text1"/>
          <w:sz w:val="28"/>
          <w:szCs w:val="28"/>
        </w:rPr>
        <w:t>đ) Sau khi đã đăng ký môi trường đối với dự án đầu tư không thuộc đối tượng phải thực hiện đánh giá tác động môi trường, cấp giấy phép môi trường theo quy định của pháp luật về bảo vệ môi trường;</w:t>
      </w:r>
    </w:p>
    <w:p w14:paraId="057620A9" w14:textId="671E5191" w:rsidR="0055282D" w:rsidRPr="00CA4294" w:rsidRDefault="0055282D" w:rsidP="00CA4294">
      <w:pPr>
        <w:widowControl w:val="0"/>
        <w:shd w:val="clear" w:color="auto" w:fill="FFFFFF"/>
        <w:spacing w:before="80" w:after="80" w:line="240" w:lineRule="auto"/>
        <w:ind w:firstLine="720"/>
        <w:jc w:val="both"/>
        <w:rPr>
          <w:rFonts w:ascii="Times New Roman" w:eastAsia="Times New Roman" w:hAnsi="Times New Roman" w:cs="Times New Roman"/>
          <w:color w:val="000000" w:themeColor="text1"/>
          <w:sz w:val="28"/>
          <w:szCs w:val="28"/>
        </w:rPr>
      </w:pPr>
      <w:r w:rsidRPr="00CA4294">
        <w:rPr>
          <w:rFonts w:ascii="Times New Roman" w:eastAsia="Times New Roman" w:hAnsi="Times New Roman" w:cs="Times New Roman"/>
          <w:color w:val="000000" w:themeColor="text1"/>
          <w:sz w:val="28"/>
          <w:szCs w:val="28"/>
        </w:rPr>
        <w:t>e) Sau khi báo cáo nghiên cứu khả thi hoặc tài liệu tương đư</w:t>
      </w:r>
      <w:r w:rsidR="00BE504B" w:rsidRPr="00CA4294">
        <w:rPr>
          <w:rFonts w:ascii="Times New Roman" w:eastAsia="Times New Roman" w:hAnsi="Times New Roman" w:cs="Times New Roman"/>
          <w:color w:val="000000" w:themeColor="text1"/>
          <w:sz w:val="28"/>
          <w:szCs w:val="28"/>
        </w:rPr>
        <w:t>ơ</w:t>
      </w:r>
      <w:r w:rsidRPr="00CA4294">
        <w:rPr>
          <w:rFonts w:ascii="Times New Roman" w:eastAsia="Times New Roman" w:hAnsi="Times New Roman" w:cs="Times New Roman"/>
          <w:color w:val="000000" w:themeColor="text1"/>
          <w:sz w:val="28"/>
          <w:szCs w:val="28"/>
        </w:rPr>
        <w:t>ng của dự án đầu tư đã được phê duyệt theo quy định của pháp luật đối với các trường hợp không thuộc các điểm a, b, c, d và đ khoản này.</w:t>
      </w:r>
    </w:p>
    <w:p w14:paraId="1FCFB1D0" w14:textId="3F67DC53" w:rsidR="0055282D" w:rsidRPr="00CA4294" w:rsidRDefault="007D535A" w:rsidP="00CA4294">
      <w:pPr>
        <w:widowControl w:val="0"/>
        <w:shd w:val="clear" w:color="auto" w:fill="FFFFFF"/>
        <w:spacing w:before="80" w:after="80" w:line="240" w:lineRule="auto"/>
        <w:ind w:firstLine="720"/>
        <w:jc w:val="both"/>
        <w:rPr>
          <w:rFonts w:ascii="Times New Roman" w:eastAsia="Times New Roman" w:hAnsi="Times New Roman" w:cs="Times New Roman"/>
          <w:color w:val="000000" w:themeColor="text1"/>
          <w:sz w:val="28"/>
          <w:szCs w:val="28"/>
        </w:rPr>
      </w:pPr>
      <w:r w:rsidRPr="00CA4294">
        <w:rPr>
          <w:rFonts w:ascii="Times New Roman" w:eastAsia="Times New Roman" w:hAnsi="Times New Roman" w:cs="Times New Roman"/>
          <w:color w:val="000000" w:themeColor="text1"/>
          <w:sz w:val="28"/>
          <w:szCs w:val="28"/>
          <w:lang w:val="en-US"/>
        </w:rPr>
        <w:t>3</w:t>
      </w:r>
      <w:r w:rsidR="0055282D" w:rsidRPr="00CA4294">
        <w:rPr>
          <w:rFonts w:ascii="Times New Roman" w:eastAsia="Times New Roman" w:hAnsi="Times New Roman" w:cs="Times New Roman"/>
          <w:color w:val="000000" w:themeColor="text1"/>
          <w:sz w:val="28"/>
          <w:szCs w:val="28"/>
        </w:rPr>
        <w:t xml:space="preserve">. Hồ sơ đề nghị xác nhận dự án đầu tư thuộc </w:t>
      </w:r>
      <w:r w:rsidR="006D71AE" w:rsidRPr="00CA4294">
        <w:rPr>
          <w:rFonts w:ascii="Times New Roman" w:eastAsia="Times New Roman" w:hAnsi="Times New Roman" w:cs="Times New Roman"/>
          <w:color w:val="000000" w:themeColor="text1"/>
          <w:sz w:val="28"/>
          <w:szCs w:val="28"/>
        </w:rPr>
        <w:t>Danh mục phân loại xanh</w:t>
      </w:r>
      <w:r w:rsidR="00BE504B" w:rsidRPr="00CA4294">
        <w:rPr>
          <w:rFonts w:ascii="Times New Roman" w:eastAsia="Times New Roman" w:hAnsi="Times New Roman" w:cs="Times New Roman"/>
          <w:color w:val="000000" w:themeColor="text1"/>
          <w:sz w:val="28"/>
          <w:szCs w:val="28"/>
        </w:rPr>
        <w:t xml:space="preserve"> </w:t>
      </w:r>
      <w:r w:rsidR="00E4271C" w:rsidRPr="00CA4294">
        <w:rPr>
          <w:rFonts w:ascii="Times New Roman" w:eastAsia="Times New Roman" w:hAnsi="Times New Roman" w:cs="Times New Roman"/>
          <w:bCs/>
          <w:color w:val="000000" w:themeColor="text1"/>
          <w:sz w:val="28"/>
          <w:szCs w:val="28"/>
          <w:lang w:val="en-US"/>
        </w:rPr>
        <w:t>đối với dự án chuyển đổi xanh</w:t>
      </w:r>
      <w:r w:rsidR="00E4271C" w:rsidRPr="00CA4294">
        <w:rPr>
          <w:rFonts w:ascii="Times New Roman" w:eastAsia="Times New Roman" w:hAnsi="Times New Roman" w:cs="Times New Roman"/>
          <w:color w:val="000000" w:themeColor="text1"/>
          <w:sz w:val="28"/>
          <w:szCs w:val="28"/>
        </w:rPr>
        <w:t xml:space="preserve"> </w:t>
      </w:r>
      <w:r w:rsidR="0055282D" w:rsidRPr="00CA4294">
        <w:rPr>
          <w:rFonts w:ascii="Times New Roman" w:eastAsia="Times New Roman" w:hAnsi="Times New Roman" w:cs="Times New Roman"/>
          <w:color w:val="000000" w:themeColor="text1"/>
          <w:sz w:val="28"/>
          <w:szCs w:val="28"/>
        </w:rPr>
        <w:t>bao gồm:</w:t>
      </w:r>
    </w:p>
    <w:p w14:paraId="7DE537CC" w14:textId="4D726B7B" w:rsidR="0055282D" w:rsidRPr="00CA4294" w:rsidRDefault="0055282D" w:rsidP="00CA4294">
      <w:pPr>
        <w:widowControl w:val="0"/>
        <w:shd w:val="clear" w:color="auto" w:fill="FFFFFF"/>
        <w:spacing w:before="80" w:after="80" w:line="240" w:lineRule="auto"/>
        <w:ind w:firstLine="720"/>
        <w:jc w:val="both"/>
        <w:rPr>
          <w:rFonts w:ascii="Times New Roman" w:eastAsia="Times New Roman" w:hAnsi="Times New Roman" w:cs="Times New Roman"/>
          <w:color w:val="000000" w:themeColor="text1"/>
          <w:sz w:val="28"/>
          <w:szCs w:val="28"/>
        </w:rPr>
      </w:pPr>
      <w:r w:rsidRPr="00CA4294">
        <w:rPr>
          <w:rFonts w:ascii="Times New Roman" w:eastAsia="Times New Roman" w:hAnsi="Times New Roman" w:cs="Times New Roman"/>
          <w:color w:val="000000" w:themeColor="text1"/>
          <w:sz w:val="28"/>
          <w:szCs w:val="28"/>
        </w:rPr>
        <w:t xml:space="preserve">a) Văn bản đề nghị xác nhận dự án đầu tư thuộc </w:t>
      </w:r>
      <w:r w:rsidR="006D71AE" w:rsidRPr="00CA4294">
        <w:rPr>
          <w:rFonts w:ascii="Times New Roman" w:eastAsia="Times New Roman" w:hAnsi="Times New Roman" w:cs="Times New Roman"/>
          <w:color w:val="000000" w:themeColor="text1"/>
          <w:sz w:val="28"/>
          <w:szCs w:val="28"/>
        </w:rPr>
        <w:t>Danh mục phân loại xanh</w:t>
      </w:r>
      <w:r w:rsidRPr="00CA4294">
        <w:rPr>
          <w:rFonts w:ascii="Times New Roman" w:eastAsia="Times New Roman" w:hAnsi="Times New Roman" w:cs="Times New Roman"/>
          <w:color w:val="000000" w:themeColor="text1"/>
          <w:sz w:val="28"/>
          <w:szCs w:val="28"/>
        </w:rPr>
        <w:t xml:space="preserve"> theo mẫu quy định tại Phụ lục II ban hành kèm theo Quy định này; </w:t>
      </w:r>
    </w:p>
    <w:p w14:paraId="5D9A9900" w14:textId="37760C2E" w:rsidR="0055282D" w:rsidRPr="00CA4294" w:rsidRDefault="0055282D" w:rsidP="00CA4294">
      <w:pPr>
        <w:widowControl w:val="0"/>
        <w:shd w:val="clear" w:color="auto" w:fill="FFFFFF"/>
        <w:spacing w:before="80" w:after="80" w:line="240" w:lineRule="auto"/>
        <w:ind w:firstLine="720"/>
        <w:jc w:val="both"/>
        <w:rPr>
          <w:rFonts w:ascii="Times New Roman" w:eastAsia="Times New Roman" w:hAnsi="Times New Roman" w:cs="Times New Roman"/>
          <w:color w:val="000000" w:themeColor="text1"/>
          <w:sz w:val="28"/>
          <w:szCs w:val="28"/>
        </w:rPr>
      </w:pPr>
      <w:r w:rsidRPr="00CA4294">
        <w:rPr>
          <w:rFonts w:ascii="Times New Roman" w:eastAsia="Times New Roman" w:hAnsi="Times New Roman" w:cs="Times New Roman"/>
          <w:color w:val="000000" w:themeColor="text1"/>
          <w:sz w:val="28"/>
          <w:szCs w:val="28"/>
        </w:rPr>
        <w:t xml:space="preserve">b) Báo cáo thuyết minh dự án đầu tư thuộc </w:t>
      </w:r>
      <w:r w:rsidR="006D71AE" w:rsidRPr="00CA4294">
        <w:rPr>
          <w:rFonts w:ascii="Times New Roman" w:eastAsia="Times New Roman" w:hAnsi="Times New Roman" w:cs="Times New Roman"/>
          <w:color w:val="000000" w:themeColor="text1"/>
          <w:sz w:val="28"/>
          <w:szCs w:val="28"/>
        </w:rPr>
        <w:t>Danh mục phân loại xanh</w:t>
      </w:r>
      <w:r w:rsidRPr="00CA4294">
        <w:rPr>
          <w:rFonts w:ascii="Times New Roman" w:eastAsia="Times New Roman" w:hAnsi="Times New Roman" w:cs="Times New Roman"/>
          <w:color w:val="000000" w:themeColor="text1"/>
          <w:sz w:val="28"/>
          <w:szCs w:val="28"/>
        </w:rPr>
        <w:t xml:space="preserve"> theo mẫu quy định tại Phụ lục I</w:t>
      </w:r>
      <w:r w:rsidR="00F94821" w:rsidRPr="00CA4294">
        <w:rPr>
          <w:rFonts w:ascii="Times New Roman" w:eastAsia="Times New Roman" w:hAnsi="Times New Roman" w:cs="Times New Roman"/>
          <w:color w:val="000000" w:themeColor="text1"/>
          <w:sz w:val="28"/>
          <w:szCs w:val="28"/>
          <w:lang w:val="en-US"/>
        </w:rPr>
        <w:t xml:space="preserve">V </w:t>
      </w:r>
      <w:r w:rsidRPr="00CA4294">
        <w:rPr>
          <w:rFonts w:ascii="Times New Roman" w:eastAsia="Times New Roman" w:hAnsi="Times New Roman" w:cs="Times New Roman"/>
          <w:color w:val="000000" w:themeColor="text1"/>
          <w:sz w:val="28"/>
          <w:szCs w:val="28"/>
        </w:rPr>
        <w:t>ban hành kèm theo Quy định này;</w:t>
      </w:r>
    </w:p>
    <w:p w14:paraId="0EEC73A3" w14:textId="29233D6D" w:rsidR="0055282D" w:rsidRPr="00CA4294" w:rsidRDefault="0055282D" w:rsidP="00CA4294">
      <w:pPr>
        <w:widowControl w:val="0"/>
        <w:shd w:val="clear" w:color="auto" w:fill="FFFFFF"/>
        <w:spacing w:before="80" w:after="80" w:line="240" w:lineRule="auto"/>
        <w:ind w:firstLine="720"/>
        <w:jc w:val="both"/>
        <w:rPr>
          <w:rFonts w:ascii="Times New Roman" w:hAnsi="Times New Roman" w:cs="Times New Roman"/>
          <w:color w:val="000000" w:themeColor="text1"/>
          <w:spacing w:val="-4"/>
          <w:sz w:val="28"/>
          <w:szCs w:val="28"/>
          <w:shd w:val="clear" w:color="auto" w:fill="FFFFFF"/>
        </w:rPr>
      </w:pPr>
      <w:r w:rsidRPr="00CA4294">
        <w:rPr>
          <w:rFonts w:ascii="Times New Roman" w:eastAsia="Times New Roman" w:hAnsi="Times New Roman" w:cs="Times New Roman"/>
          <w:color w:val="000000" w:themeColor="text1"/>
          <w:sz w:val="28"/>
          <w:szCs w:val="28"/>
        </w:rPr>
        <w:t>c) Văn bản chứng nhận sự phù hợp của sản phẩm, hàng hoá, thiết bị, công nghệ, dịch vụ đáp ứng các chỉ tiêu môi trường được thực hiện bởi t</w:t>
      </w:r>
      <w:r w:rsidRPr="00CA4294">
        <w:rPr>
          <w:rFonts w:ascii="Times New Roman" w:hAnsi="Times New Roman" w:cs="Times New Roman"/>
          <w:color w:val="000000" w:themeColor="text1"/>
          <w:spacing w:val="-4"/>
          <w:sz w:val="28"/>
          <w:szCs w:val="28"/>
          <w:shd w:val="clear" w:color="auto" w:fill="FFFFFF"/>
        </w:rPr>
        <w:t>ổ chức đánh giá sự phù hợp theo quy định của pháp luật về chất lượng sản phẩm, hàng hóa và pháp luật kinh doanh dịch vụ đánh giá sự phù hợp; tổ chức kiểm định, hiệu chuẩn theo quy định của pháp luật về đo lường và pháp luật khác có liên quan đối với dự án</w:t>
      </w:r>
      <w:r w:rsidR="00F011B3" w:rsidRPr="00CA4294">
        <w:rPr>
          <w:rFonts w:ascii="Times New Roman" w:hAnsi="Times New Roman" w:cs="Times New Roman"/>
          <w:color w:val="000000" w:themeColor="text1"/>
          <w:spacing w:val="-4"/>
          <w:sz w:val="28"/>
          <w:szCs w:val="28"/>
          <w:shd w:val="clear" w:color="auto" w:fill="FFFFFF"/>
          <w:lang w:val="en-US"/>
        </w:rPr>
        <w:t xml:space="preserve"> </w:t>
      </w:r>
      <w:r w:rsidRPr="00CA4294">
        <w:rPr>
          <w:rFonts w:ascii="Times New Roman" w:hAnsi="Times New Roman" w:cs="Times New Roman"/>
          <w:color w:val="000000" w:themeColor="text1"/>
          <w:spacing w:val="-4"/>
          <w:sz w:val="28"/>
          <w:szCs w:val="28"/>
          <w:shd w:val="clear" w:color="auto" w:fill="FFFFFF"/>
        </w:rPr>
        <w:t xml:space="preserve">đã vận hành </w:t>
      </w:r>
      <w:r w:rsidR="00F011B3" w:rsidRPr="00CA4294">
        <w:rPr>
          <w:rFonts w:ascii="Times New Roman" w:hAnsi="Times New Roman" w:cs="Times New Roman"/>
          <w:color w:val="000000" w:themeColor="text1"/>
          <w:spacing w:val="-4"/>
          <w:sz w:val="28"/>
          <w:szCs w:val="28"/>
          <w:shd w:val="clear" w:color="auto" w:fill="FFFFFF"/>
          <w:lang w:val="en-US"/>
        </w:rPr>
        <w:t>chính thức</w:t>
      </w:r>
      <w:r w:rsidR="009C21AE" w:rsidRPr="00CA4294">
        <w:rPr>
          <w:rFonts w:ascii="Times New Roman" w:hAnsi="Times New Roman" w:cs="Times New Roman"/>
          <w:color w:val="000000" w:themeColor="text1"/>
          <w:spacing w:val="-4"/>
          <w:sz w:val="28"/>
          <w:szCs w:val="28"/>
          <w:shd w:val="clear" w:color="auto" w:fill="FFFFFF"/>
        </w:rPr>
        <w:t>;</w:t>
      </w:r>
    </w:p>
    <w:p w14:paraId="201CF781" w14:textId="297B6241" w:rsidR="0055282D" w:rsidRPr="00CA4294" w:rsidRDefault="0055282D" w:rsidP="00CA4294">
      <w:pPr>
        <w:widowControl w:val="0"/>
        <w:shd w:val="clear" w:color="auto" w:fill="FFFFFF"/>
        <w:spacing w:before="80" w:after="80" w:line="240" w:lineRule="auto"/>
        <w:ind w:firstLine="720"/>
        <w:jc w:val="both"/>
        <w:rPr>
          <w:rFonts w:ascii="Times New Roman" w:eastAsia="Times New Roman" w:hAnsi="Times New Roman" w:cs="Times New Roman"/>
          <w:color w:val="000000" w:themeColor="text1"/>
          <w:sz w:val="28"/>
          <w:szCs w:val="28"/>
        </w:rPr>
      </w:pPr>
      <w:r w:rsidRPr="00CA4294">
        <w:rPr>
          <w:rFonts w:ascii="Times New Roman" w:eastAsia="Times New Roman" w:hAnsi="Times New Roman" w:cs="Times New Roman"/>
          <w:color w:val="000000" w:themeColor="text1"/>
          <w:sz w:val="28"/>
          <w:szCs w:val="28"/>
        </w:rPr>
        <w:t>d) Quyết định phê duyệt kết quả thẩm định đánh giá tác động môi trường, giấy phép môi trường hoặc văn bản tương đương (nếu có) và các tài liệu kỹ thuật của dự án quy định tại Phụ lục I</w:t>
      </w:r>
      <w:r w:rsidR="00F94821" w:rsidRPr="00CA4294">
        <w:rPr>
          <w:rFonts w:ascii="Times New Roman" w:eastAsia="Times New Roman" w:hAnsi="Times New Roman" w:cs="Times New Roman"/>
          <w:color w:val="000000" w:themeColor="text1"/>
          <w:sz w:val="28"/>
          <w:szCs w:val="28"/>
          <w:lang w:val="en-US"/>
        </w:rPr>
        <w:t xml:space="preserve">V </w:t>
      </w:r>
      <w:r w:rsidRPr="00CA4294">
        <w:rPr>
          <w:rFonts w:ascii="Times New Roman" w:eastAsia="Times New Roman" w:hAnsi="Times New Roman" w:cs="Times New Roman"/>
          <w:color w:val="000000" w:themeColor="text1"/>
          <w:sz w:val="28"/>
          <w:szCs w:val="28"/>
        </w:rPr>
        <w:t xml:space="preserve">ban hành kèm theo Quy định này. </w:t>
      </w:r>
    </w:p>
    <w:p w14:paraId="124FC7B0" w14:textId="04473955" w:rsidR="0055282D" w:rsidRPr="00CA4294" w:rsidRDefault="007D535A" w:rsidP="00CA4294">
      <w:pPr>
        <w:widowControl w:val="0"/>
        <w:shd w:val="clear" w:color="auto" w:fill="FFFFFF"/>
        <w:spacing w:before="80" w:after="80" w:line="240" w:lineRule="auto"/>
        <w:ind w:firstLine="720"/>
        <w:jc w:val="both"/>
        <w:rPr>
          <w:rFonts w:ascii="Times New Roman" w:hAnsi="Times New Roman" w:cs="Times New Roman"/>
          <w:color w:val="000000" w:themeColor="text1"/>
          <w:spacing w:val="-4"/>
          <w:sz w:val="28"/>
          <w:szCs w:val="28"/>
          <w:shd w:val="clear" w:color="auto" w:fill="FFFFFF"/>
        </w:rPr>
      </w:pPr>
      <w:r w:rsidRPr="00CA4294">
        <w:rPr>
          <w:rFonts w:ascii="Times New Roman" w:eastAsia="Times New Roman" w:hAnsi="Times New Roman" w:cs="Times New Roman"/>
          <w:color w:val="000000" w:themeColor="text1"/>
          <w:spacing w:val="-4"/>
          <w:sz w:val="28"/>
          <w:szCs w:val="28"/>
          <w:lang w:val="en-US"/>
        </w:rPr>
        <w:t>4</w:t>
      </w:r>
      <w:r w:rsidR="0055282D" w:rsidRPr="00CA4294">
        <w:rPr>
          <w:rFonts w:ascii="Times New Roman" w:eastAsia="Times New Roman" w:hAnsi="Times New Roman" w:cs="Times New Roman"/>
          <w:color w:val="000000" w:themeColor="text1"/>
          <w:spacing w:val="-4"/>
          <w:sz w:val="28"/>
          <w:szCs w:val="28"/>
        </w:rPr>
        <w:t xml:space="preserve">. </w:t>
      </w:r>
      <w:r w:rsidR="0055282D" w:rsidRPr="00CA4294">
        <w:rPr>
          <w:rFonts w:ascii="Times New Roman" w:hAnsi="Times New Roman" w:cs="Times New Roman"/>
          <w:color w:val="000000" w:themeColor="text1"/>
          <w:spacing w:val="-4"/>
          <w:sz w:val="28"/>
          <w:szCs w:val="28"/>
          <w:shd w:val="clear" w:color="auto" w:fill="FFFFFF"/>
        </w:rPr>
        <w:t xml:space="preserve">Việc gửi </w:t>
      </w:r>
      <w:r w:rsidR="0055282D" w:rsidRPr="00CA4294">
        <w:rPr>
          <w:rFonts w:ascii="Times New Roman" w:eastAsia="Times New Roman" w:hAnsi="Times New Roman" w:cs="Times New Roman"/>
          <w:color w:val="000000" w:themeColor="text1"/>
          <w:spacing w:val="-4"/>
          <w:sz w:val="28"/>
          <w:szCs w:val="28"/>
        </w:rPr>
        <w:t>hồ sơ,</w:t>
      </w:r>
      <w:r w:rsidR="0055282D" w:rsidRPr="00CA4294">
        <w:rPr>
          <w:rFonts w:ascii="Times New Roman" w:hAnsi="Times New Roman" w:cs="Times New Roman"/>
          <w:color w:val="000000" w:themeColor="text1"/>
          <w:spacing w:val="-4"/>
          <w:sz w:val="28"/>
          <w:szCs w:val="28"/>
          <w:shd w:val="clear" w:color="auto" w:fill="FFFFFF"/>
        </w:rPr>
        <w:t xml:space="preserve"> tiếp nhận, giải quyết và thông báo kết quả xác nhận </w:t>
      </w:r>
      <w:r w:rsidR="0055282D" w:rsidRPr="00CA4294">
        <w:rPr>
          <w:rFonts w:ascii="Times New Roman" w:eastAsia="Times New Roman" w:hAnsi="Times New Roman" w:cs="Times New Roman"/>
          <w:color w:val="000000" w:themeColor="text1"/>
          <w:spacing w:val="-4"/>
          <w:sz w:val="28"/>
          <w:szCs w:val="28"/>
        </w:rPr>
        <w:t xml:space="preserve">dự án đầu tư thuộc </w:t>
      </w:r>
      <w:r w:rsidR="006D71AE" w:rsidRPr="00CA4294">
        <w:rPr>
          <w:rFonts w:ascii="Times New Roman" w:eastAsia="Times New Roman" w:hAnsi="Times New Roman" w:cs="Times New Roman"/>
          <w:color w:val="000000" w:themeColor="text1"/>
          <w:spacing w:val="-4"/>
          <w:sz w:val="28"/>
          <w:szCs w:val="28"/>
        </w:rPr>
        <w:t>Danh mục phân loại xanh</w:t>
      </w:r>
      <w:r w:rsidR="0055282D" w:rsidRPr="00CA4294">
        <w:rPr>
          <w:rFonts w:ascii="Times New Roman" w:hAnsi="Times New Roman" w:cs="Times New Roman"/>
          <w:color w:val="000000" w:themeColor="text1"/>
          <w:spacing w:val="-4"/>
          <w:sz w:val="28"/>
          <w:szCs w:val="28"/>
          <w:shd w:val="clear" w:color="auto" w:fill="FFFFFF"/>
        </w:rPr>
        <w:t xml:space="preserve"> được thực hiện thông qua một trong các hình thức gửi trực tiếp, qua đường bưu điện hoặc bản điện tử thông qua hệ thống dịch vụ công trực tuyến theo đề nghị của tổ chức, cá nhân. </w:t>
      </w:r>
      <w:r w:rsidR="0055282D" w:rsidRPr="00CA4294">
        <w:rPr>
          <w:rFonts w:ascii="Times New Roman" w:hAnsi="Times New Roman" w:cs="Times New Roman"/>
          <w:color w:val="000000" w:themeColor="text1"/>
          <w:spacing w:val="-2"/>
          <w:sz w:val="28"/>
          <w:szCs w:val="28"/>
          <w:shd w:val="clear" w:color="auto" w:fill="FFFFFF"/>
        </w:rPr>
        <w:t xml:space="preserve">Trường hợp gửi trực tiếp hoặc qua đường bưu điện, </w:t>
      </w:r>
      <w:r w:rsidR="0055282D" w:rsidRPr="00CA4294">
        <w:rPr>
          <w:rFonts w:ascii="Times New Roman" w:eastAsia="Times New Roman" w:hAnsi="Times New Roman" w:cs="Times New Roman"/>
          <w:color w:val="000000" w:themeColor="text1"/>
          <w:sz w:val="28"/>
          <w:szCs w:val="28"/>
        </w:rPr>
        <w:t xml:space="preserve">số lượng hồ sơ được quy định như sau: </w:t>
      </w:r>
      <w:r w:rsidR="0055282D" w:rsidRPr="00CA4294">
        <w:rPr>
          <w:rFonts w:ascii="Times New Roman" w:hAnsi="Times New Roman" w:cs="Times New Roman"/>
          <w:color w:val="000000" w:themeColor="text1"/>
          <w:spacing w:val="-2"/>
          <w:sz w:val="28"/>
          <w:szCs w:val="28"/>
          <w:shd w:val="clear" w:color="auto" w:fill="FFFFFF"/>
        </w:rPr>
        <w:t>tương đương số lượng</w:t>
      </w:r>
      <w:r w:rsidR="0055282D" w:rsidRPr="00CA4294">
        <w:rPr>
          <w:rFonts w:ascii="Times New Roman" w:eastAsia="Times New Roman" w:hAnsi="Times New Roman" w:cs="Times New Roman"/>
          <w:color w:val="000000" w:themeColor="text1"/>
          <w:sz w:val="28"/>
          <w:szCs w:val="28"/>
        </w:rPr>
        <w:t xml:space="preserve"> báo cáo đánh giá tác động môi trường, báo cáo đề xuất cấp giấy phép môi trường đối với trường hợp quy định tại điểm a và điểm b khoản </w:t>
      </w:r>
      <w:r w:rsidR="002451E4" w:rsidRPr="00CA4294">
        <w:rPr>
          <w:rFonts w:ascii="Times New Roman" w:eastAsia="Times New Roman" w:hAnsi="Times New Roman" w:cs="Times New Roman"/>
          <w:color w:val="000000" w:themeColor="text1"/>
          <w:sz w:val="28"/>
          <w:szCs w:val="28"/>
          <w:lang w:val="en-US"/>
        </w:rPr>
        <w:t>5</w:t>
      </w:r>
      <w:r w:rsidR="0055282D" w:rsidRPr="00CA4294">
        <w:rPr>
          <w:rFonts w:ascii="Times New Roman" w:eastAsia="Times New Roman" w:hAnsi="Times New Roman" w:cs="Times New Roman"/>
          <w:color w:val="000000" w:themeColor="text1"/>
          <w:sz w:val="28"/>
          <w:szCs w:val="28"/>
        </w:rPr>
        <w:t xml:space="preserve"> Điều này; 03 bộ hồ sơ đối với trường hợp quy định tại điểm c khoản </w:t>
      </w:r>
      <w:r w:rsidR="002451E4" w:rsidRPr="00CA4294">
        <w:rPr>
          <w:rFonts w:ascii="Times New Roman" w:eastAsia="Times New Roman" w:hAnsi="Times New Roman" w:cs="Times New Roman"/>
          <w:color w:val="000000" w:themeColor="text1"/>
          <w:sz w:val="28"/>
          <w:szCs w:val="28"/>
          <w:lang w:val="en-US"/>
        </w:rPr>
        <w:t>5</w:t>
      </w:r>
      <w:r w:rsidR="0055282D" w:rsidRPr="00CA4294">
        <w:rPr>
          <w:rFonts w:ascii="Times New Roman" w:eastAsia="Times New Roman" w:hAnsi="Times New Roman" w:cs="Times New Roman"/>
          <w:color w:val="000000" w:themeColor="text1"/>
          <w:sz w:val="28"/>
          <w:szCs w:val="28"/>
        </w:rPr>
        <w:t xml:space="preserve"> Điều này; 01 bộ hồ sơ đối với trường hợp quy định tại điểm d khoản </w:t>
      </w:r>
      <w:r w:rsidR="002451E4" w:rsidRPr="00CA4294">
        <w:rPr>
          <w:rFonts w:ascii="Times New Roman" w:eastAsia="Times New Roman" w:hAnsi="Times New Roman" w:cs="Times New Roman"/>
          <w:color w:val="000000" w:themeColor="text1"/>
          <w:sz w:val="28"/>
          <w:szCs w:val="28"/>
          <w:lang w:val="en-US"/>
        </w:rPr>
        <w:t>5</w:t>
      </w:r>
      <w:r w:rsidR="0055282D" w:rsidRPr="00CA4294">
        <w:rPr>
          <w:rFonts w:ascii="Times New Roman" w:eastAsia="Times New Roman" w:hAnsi="Times New Roman" w:cs="Times New Roman"/>
          <w:color w:val="000000" w:themeColor="text1"/>
          <w:sz w:val="28"/>
          <w:szCs w:val="28"/>
        </w:rPr>
        <w:t xml:space="preserve"> Điều này.</w:t>
      </w:r>
    </w:p>
    <w:p w14:paraId="19AC6AC7" w14:textId="4074E05E" w:rsidR="0055282D" w:rsidRPr="00CA4294" w:rsidRDefault="002451E4" w:rsidP="00CA4294">
      <w:pPr>
        <w:widowControl w:val="0"/>
        <w:shd w:val="clear" w:color="auto" w:fill="FFFFFF"/>
        <w:spacing w:before="80" w:after="80" w:line="240" w:lineRule="auto"/>
        <w:ind w:firstLine="720"/>
        <w:jc w:val="both"/>
        <w:rPr>
          <w:rFonts w:ascii="Times New Roman" w:eastAsia="Times New Roman" w:hAnsi="Times New Roman" w:cs="Times New Roman"/>
          <w:color w:val="000000" w:themeColor="text1"/>
          <w:spacing w:val="-4"/>
          <w:sz w:val="28"/>
          <w:szCs w:val="28"/>
          <w:lang w:val="en-US"/>
        </w:rPr>
      </w:pPr>
      <w:r w:rsidRPr="00CA4294">
        <w:rPr>
          <w:rFonts w:ascii="Times New Roman" w:eastAsia="Times New Roman" w:hAnsi="Times New Roman" w:cs="Times New Roman"/>
          <w:color w:val="000000" w:themeColor="text1"/>
          <w:spacing w:val="-4"/>
          <w:sz w:val="28"/>
          <w:szCs w:val="28"/>
          <w:lang w:val="en-US"/>
        </w:rPr>
        <w:t>5</w:t>
      </w:r>
      <w:r w:rsidR="0055282D" w:rsidRPr="00CA4294">
        <w:rPr>
          <w:rFonts w:ascii="Times New Roman" w:eastAsia="Times New Roman" w:hAnsi="Times New Roman" w:cs="Times New Roman"/>
          <w:color w:val="000000" w:themeColor="text1"/>
          <w:spacing w:val="-4"/>
          <w:sz w:val="28"/>
          <w:szCs w:val="28"/>
        </w:rPr>
        <w:t xml:space="preserve">. Hình thức tổ chức thẩm định dự án đầu tư thuộc </w:t>
      </w:r>
      <w:r w:rsidR="006D71AE" w:rsidRPr="00CA4294">
        <w:rPr>
          <w:rFonts w:ascii="Times New Roman" w:eastAsia="Times New Roman" w:hAnsi="Times New Roman" w:cs="Times New Roman"/>
          <w:color w:val="000000" w:themeColor="text1"/>
          <w:spacing w:val="-4"/>
          <w:sz w:val="28"/>
          <w:szCs w:val="28"/>
        </w:rPr>
        <w:t>Danh mục phân loại xanh</w:t>
      </w:r>
    </w:p>
    <w:p w14:paraId="068924D8" w14:textId="563B81CC" w:rsidR="0055282D" w:rsidRPr="00CA4294" w:rsidRDefault="0055282D" w:rsidP="00CA4294">
      <w:pPr>
        <w:widowControl w:val="0"/>
        <w:shd w:val="clear" w:color="auto" w:fill="FFFFFF"/>
        <w:spacing w:before="80" w:after="80" w:line="240" w:lineRule="auto"/>
        <w:ind w:firstLine="720"/>
        <w:jc w:val="both"/>
        <w:rPr>
          <w:rFonts w:ascii="Times New Roman" w:eastAsia="Times New Roman" w:hAnsi="Times New Roman" w:cs="Times New Roman"/>
          <w:color w:val="000000" w:themeColor="text1"/>
          <w:spacing w:val="-2"/>
          <w:sz w:val="28"/>
          <w:szCs w:val="28"/>
        </w:rPr>
      </w:pPr>
      <w:r w:rsidRPr="00CA4294">
        <w:rPr>
          <w:rFonts w:ascii="Times New Roman" w:eastAsia="Times New Roman" w:hAnsi="Times New Roman" w:cs="Times New Roman"/>
          <w:color w:val="000000" w:themeColor="text1"/>
          <w:spacing w:val="-2"/>
          <w:sz w:val="28"/>
          <w:szCs w:val="28"/>
        </w:rPr>
        <w:t xml:space="preserve">a) Tổ chức thẩm định dự án đầu tư thuộc </w:t>
      </w:r>
      <w:r w:rsidR="006D71AE" w:rsidRPr="00CA4294">
        <w:rPr>
          <w:rFonts w:ascii="Times New Roman" w:eastAsia="Times New Roman" w:hAnsi="Times New Roman" w:cs="Times New Roman"/>
          <w:color w:val="000000" w:themeColor="text1"/>
          <w:spacing w:val="-2"/>
          <w:sz w:val="28"/>
          <w:szCs w:val="28"/>
        </w:rPr>
        <w:t>Danh mục phân loại xanh</w:t>
      </w:r>
      <w:r w:rsidRPr="00CA4294">
        <w:rPr>
          <w:rFonts w:ascii="Times New Roman" w:eastAsia="Times New Roman" w:hAnsi="Times New Roman" w:cs="Times New Roman"/>
          <w:color w:val="000000" w:themeColor="text1"/>
          <w:spacing w:val="-2"/>
          <w:sz w:val="28"/>
          <w:szCs w:val="28"/>
        </w:rPr>
        <w:t xml:space="preserve"> đồng thời với quá trình thẩm định báo cáo đánh giá tác động môi trường, cấp giấy phép môi </w:t>
      </w:r>
      <w:r w:rsidRPr="00CA4294">
        <w:rPr>
          <w:rFonts w:ascii="Times New Roman" w:eastAsia="Times New Roman" w:hAnsi="Times New Roman" w:cs="Times New Roman"/>
          <w:color w:val="000000" w:themeColor="text1"/>
          <w:spacing w:val="-2"/>
          <w:sz w:val="28"/>
          <w:szCs w:val="28"/>
        </w:rPr>
        <w:lastRenderedPageBreak/>
        <w:t xml:space="preserve">trường đối với trường hợp quy định tại điểm a khoản </w:t>
      </w:r>
      <w:r w:rsidR="00E50B88" w:rsidRPr="00CA4294">
        <w:rPr>
          <w:rFonts w:ascii="Times New Roman" w:eastAsia="Times New Roman" w:hAnsi="Times New Roman" w:cs="Times New Roman"/>
          <w:color w:val="000000" w:themeColor="text1"/>
          <w:spacing w:val="-2"/>
          <w:sz w:val="28"/>
          <w:szCs w:val="28"/>
          <w:lang w:val="en-US"/>
        </w:rPr>
        <w:t>2</w:t>
      </w:r>
      <w:r w:rsidR="009C21AE" w:rsidRPr="00CA4294">
        <w:rPr>
          <w:rFonts w:ascii="Times New Roman" w:eastAsia="Times New Roman" w:hAnsi="Times New Roman" w:cs="Times New Roman"/>
          <w:color w:val="000000" w:themeColor="text1"/>
          <w:spacing w:val="-2"/>
          <w:sz w:val="28"/>
          <w:szCs w:val="28"/>
        </w:rPr>
        <w:t xml:space="preserve"> Điều này;</w:t>
      </w:r>
      <w:r w:rsidRPr="00CA4294">
        <w:rPr>
          <w:rFonts w:ascii="Times New Roman" w:eastAsia="Times New Roman" w:hAnsi="Times New Roman" w:cs="Times New Roman"/>
          <w:color w:val="000000" w:themeColor="text1"/>
          <w:spacing w:val="-2"/>
          <w:sz w:val="28"/>
          <w:szCs w:val="28"/>
        </w:rPr>
        <w:t xml:space="preserve"> </w:t>
      </w:r>
    </w:p>
    <w:p w14:paraId="5657300F" w14:textId="598D241F" w:rsidR="0055282D" w:rsidRPr="00CA4294" w:rsidRDefault="0055282D" w:rsidP="00BF5F64">
      <w:pPr>
        <w:widowControl w:val="0"/>
        <w:shd w:val="clear" w:color="auto" w:fill="FFFFFF"/>
        <w:spacing w:before="60" w:after="60" w:line="240" w:lineRule="auto"/>
        <w:ind w:firstLine="720"/>
        <w:jc w:val="both"/>
        <w:rPr>
          <w:rFonts w:ascii="Times New Roman" w:eastAsia="Times New Roman" w:hAnsi="Times New Roman" w:cs="Times New Roman"/>
          <w:color w:val="000000" w:themeColor="text1"/>
          <w:sz w:val="28"/>
          <w:szCs w:val="28"/>
        </w:rPr>
      </w:pPr>
      <w:r w:rsidRPr="00CA4294">
        <w:rPr>
          <w:rFonts w:ascii="Times New Roman" w:eastAsia="Times New Roman" w:hAnsi="Times New Roman" w:cs="Times New Roman"/>
          <w:color w:val="000000" w:themeColor="text1"/>
          <w:sz w:val="28"/>
          <w:szCs w:val="28"/>
        </w:rPr>
        <w:t xml:space="preserve">b) Thông qua hội đồng thẩm định báo cáo thuyết minh dự án đầu tư thuộc </w:t>
      </w:r>
      <w:r w:rsidR="006D71AE" w:rsidRPr="00CA4294">
        <w:rPr>
          <w:rFonts w:ascii="Times New Roman" w:eastAsia="Times New Roman" w:hAnsi="Times New Roman" w:cs="Times New Roman"/>
          <w:color w:val="000000" w:themeColor="text1"/>
          <w:sz w:val="28"/>
          <w:szCs w:val="28"/>
        </w:rPr>
        <w:t>Danh mục phân loại xanh</w:t>
      </w:r>
      <w:r w:rsidRPr="00CA4294">
        <w:rPr>
          <w:rFonts w:ascii="Times New Roman" w:eastAsia="Times New Roman" w:hAnsi="Times New Roman" w:cs="Times New Roman"/>
          <w:color w:val="000000" w:themeColor="text1"/>
          <w:sz w:val="28"/>
          <w:szCs w:val="28"/>
        </w:rPr>
        <w:t xml:space="preserve"> đối với dự án đầu tư có tiêu chí về môi trường tương đương với dự án nhóm I, nhóm II theo quy định của pháp luật về bảo vệ môi trường và thời điểm tổ chức, cá nhân đề nghị xác nhận thuộc trường hợp quy định tại các điểm b, c và d khoản </w:t>
      </w:r>
      <w:r w:rsidR="00E50B88" w:rsidRPr="00CA4294">
        <w:rPr>
          <w:rFonts w:ascii="Times New Roman" w:eastAsia="Times New Roman" w:hAnsi="Times New Roman" w:cs="Times New Roman"/>
          <w:color w:val="000000" w:themeColor="text1"/>
          <w:sz w:val="28"/>
          <w:szCs w:val="28"/>
          <w:lang w:val="en-US"/>
        </w:rPr>
        <w:t>2</w:t>
      </w:r>
      <w:r w:rsidRPr="00CA4294">
        <w:rPr>
          <w:rFonts w:ascii="Times New Roman" w:eastAsia="Times New Roman" w:hAnsi="Times New Roman" w:cs="Times New Roman"/>
          <w:color w:val="000000" w:themeColor="text1"/>
          <w:sz w:val="28"/>
          <w:szCs w:val="28"/>
        </w:rPr>
        <w:t xml:space="preserve"> Điều này; </w:t>
      </w:r>
    </w:p>
    <w:p w14:paraId="69DB9520" w14:textId="19E92F4A" w:rsidR="0055282D" w:rsidRPr="00CA4294" w:rsidRDefault="0055282D" w:rsidP="00BF5F64">
      <w:pPr>
        <w:widowControl w:val="0"/>
        <w:shd w:val="clear" w:color="auto" w:fill="FFFFFF"/>
        <w:spacing w:before="60" w:after="60" w:line="240" w:lineRule="auto"/>
        <w:ind w:firstLine="720"/>
        <w:jc w:val="both"/>
        <w:rPr>
          <w:rFonts w:ascii="Times New Roman" w:eastAsia="Times New Roman" w:hAnsi="Times New Roman" w:cs="Times New Roman"/>
          <w:color w:val="000000" w:themeColor="text1"/>
          <w:sz w:val="28"/>
          <w:szCs w:val="28"/>
        </w:rPr>
      </w:pPr>
      <w:r w:rsidRPr="00CA4294">
        <w:rPr>
          <w:rFonts w:ascii="Times New Roman" w:eastAsia="Times New Roman" w:hAnsi="Times New Roman" w:cs="Times New Roman"/>
          <w:color w:val="000000" w:themeColor="text1"/>
          <w:sz w:val="28"/>
          <w:szCs w:val="28"/>
        </w:rPr>
        <w:t>c) Thông qua lấy ý kiến của 02 chuyên gia đối với dự án đầu tư có tiêu chí về môi trường tương đương với dự án nhóm III theo quy định của pháp luật về bảo vệ môi trường, trừ trường việc xác nhận đồng thời với việc cấp giấp phép môi trường. Chuyên gia phải có chuyên môn về môi trường hoặc lĩnh vực khác liên quan đến dự án đầu tư và có kinh nghiệm công tác ít nhất 7 năm nếu có bằng cử nhân hoặc văn bằng trình độ tương đương, ít nhất 3 năm nếu có bằng thạc sĩ hoặc văn bằng trình độ tương đương, ít nhất 02 năm nếu có bằng tiến sĩ hoặc</w:t>
      </w:r>
      <w:r w:rsidR="009C21AE" w:rsidRPr="00CA4294">
        <w:rPr>
          <w:rFonts w:ascii="Times New Roman" w:eastAsia="Times New Roman" w:hAnsi="Times New Roman" w:cs="Times New Roman"/>
          <w:color w:val="000000" w:themeColor="text1"/>
          <w:sz w:val="28"/>
          <w:szCs w:val="28"/>
        </w:rPr>
        <w:t xml:space="preserve"> văn bằng trình độ tương đương;</w:t>
      </w:r>
    </w:p>
    <w:p w14:paraId="27F4D91F" w14:textId="77777777" w:rsidR="0055282D" w:rsidRPr="00CA4294" w:rsidRDefault="0055282D" w:rsidP="00BF5F64">
      <w:pPr>
        <w:widowControl w:val="0"/>
        <w:shd w:val="clear" w:color="auto" w:fill="FFFFFF"/>
        <w:spacing w:before="60" w:after="60" w:line="240" w:lineRule="auto"/>
        <w:ind w:firstLine="720"/>
        <w:jc w:val="both"/>
        <w:rPr>
          <w:rFonts w:ascii="Times New Roman" w:eastAsia="Times New Roman" w:hAnsi="Times New Roman" w:cs="Times New Roman"/>
          <w:color w:val="000000" w:themeColor="text1"/>
          <w:sz w:val="28"/>
          <w:szCs w:val="28"/>
        </w:rPr>
      </w:pPr>
      <w:r w:rsidRPr="00CA4294">
        <w:rPr>
          <w:rFonts w:ascii="Times New Roman" w:eastAsia="Times New Roman" w:hAnsi="Times New Roman" w:cs="Times New Roman"/>
          <w:color w:val="000000" w:themeColor="text1"/>
          <w:sz w:val="28"/>
          <w:szCs w:val="28"/>
        </w:rPr>
        <w:t>d) Cơ quan nhà nước có thẩm quyền tự xem xét thẩm định đối với các trường hợp không thuộc các điểm a, b và c khoản này.</w:t>
      </w:r>
    </w:p>
    <w:p w14:paraId="773A54B2" w14:textId="78967E36" w:rsidR="0055282D" w:rsidRPr="00CA4294" w:rsidRDefault="00600243" w:rsidP="00BF5F64">
      <w:pPr>
        <w:widowControl w:val="0"/>
        <w:shd w:val="clear" w:color="auto" w:fill="FFFFFF"/>
        <w:spacing w:before="60" w:after="60" w:line="240" w:lineRule="auto"/>
        <w:ind w:firstLine="720"/>
        <w:jc w:val="both"/>
        <w:rPr>
          <w:rFonts w:ascii="Times New Roman" w:eastAsia="Times New Roman" w:hAnsi="Times New Roman" w:cs="Times New Roman"/>
          <w:color w:val="000000" w:themeColor="text1"/>
          <w:spacing w:val="-8"/>
          <w:sz w:val="28"/>
          <w:szCs w:val="28"/>
          <w:lang w:val="en-US"/>
        </w:rPr>
      </w:pPr>
      <w:r w:rsidRPr="00CA4294">
        <w:rPr>
          <w:rFonts w:ascii="Times New Roman" w:eastAsia="Times New Roman" w:hAnsi="Times New Roman" w:cs="Times New Roman"/>
          <w:color w:val="000000" w:themeColor="text1"/>
          <w:spacing w:val="-8"/>
          <w:sz w:val="28"/>
          <w:szCs w:val="28"/>
          <w:lang w:val="en-US"/>
        </w:rPr>
        <w:t>6</w:t>
      </w:r>
      <w:r w:rsidR="0055282D" w:rsidRPr="00CA4294">
        <w:rPr>
          <w:rFonts w:ascii="Times New Roman" w:eastAsia="Times New Roman" w:hAnsi="Times New Roman" w:cs="Times New Roman"/>
          <w:color w:val="000000" w:themeColor="text1"/>
          <w:spacing w:val="-8"/>
          <w:sz w:val="28"/>
          <w:szCs w:val="28"/>
        </w:rPr>
        <w:t xml:space="preserve">. Quy trình thẩm định, xác nhận dự án đầu tư thuộc </w:t>
      </w:r>
      <w:r w:rsidR="006D71AE" w:rsidRPr="00CA4294">
        <w:rPr>
          <w:rFonts w:ascii="Times New Roman" w:eastAsia="Times New Roman" w:hAnsi="Times New Roman" w:cs="Times New Roman"/>
          <w:color w:val="000000" w:themeColor="text1"/>
          <w:spacing w:val="-8"/>
          <w:sz w:val="28"/>
          <w:szCs w:val="28"/>
        </w:rPr>
        <w:t>Danh mục phân loại xanh</w:t>
      </w:r>
    </w:p>
    <w:p w14:paraId="13D03A16" w14:textId="49E53093" w:rsidR="0055282D" w:rsidRPr="00CA4294" w:rsidRDefault="0055282D" w:rsidP="00BF5F64">
      <w:pPr>
        <w:widowControl w:val="0"/>
        <w:shd w:val="clear" w:color="auto" w:fill="FFFFFF"/>
        <w:spacing w:before="60" w:after="60" w:line="240" w:lineRule="auto"/>
        <w:ind w:firstLine="720"/>
        <w:jc w:val="both"/>
        <w:rPr>
          <w:rFonts w:ascii="Times New Roman" w:eastAsia="Times New Roman" w:hAnsi="Times New Roman" w:cs="Times New Roman"/>
          <w:color w:val="000000" w:themeColor="text1"/>
          <w:sz w:val="28"/>
          <w:szCs w:val="28"/>
        </w:rPr>
      </w:pPr>
      <w:r w:rsidRPr="00CA4294">
        <w:rPr>
          <w:rFonts w:ascii="Times New Roman" w:eastAsia="Times New Roman" w:hAnsi="Times New Roman" w:cs="Times New Roman"/>
          <w:color w:val="000000" w:themeColor="text1"/>
          <w:sz w:val="28"/>
          <w:szCs w:val="28"/>
        </w:rPr>
        <w:t xml:space="preserve">a) Tổ chức, cá nhân gửi hồ sơ về cơ quan nhà nước có thẩm quyền theo quy định tại các khoản </w:t>
      </w:r>
      <w:r w:rsidR="00600243" w:rsidRPr="00CA4294">
        <w:rPr>
          <w:rFonts w:ascii="Times New Roman" w:eastAsia="Times New Roman" w:hAnsi="Times New Roman" w:cs="Times New Roman"/>
          <w:color w:val="000000" w:themeColor="text1"/>
          <w:sz w:val="28"/>
          <w:szCs w:val="28"/>
          <w:lang w:val="en-US"/>
        </w:rPr>
        <w:t>1</w:t>
      </w:r>
      <w:r w:rsidRPr="00CA4294">
        <w:rPr>
          <w:rFonts w:ascii="Times New Roman" w:eastAsia="Times New Roman" w:hAnsi="Times New Roman" w:cs="Times New Roman"/>
          <w:color w:val="000000" w:themeColor="text1"/>
          <w:sz w:val="28"/>
          <w:szCs w:val="28"/>
        </w:rPr>
        <w:t xml:space="preserve">, </w:t>
      </w:r>
      <w:r w:rsidR="00600243" w:rsidRPr="00CA4294">
        <w:rPr>
          <w:rFonts w:ascii="Times New Roman" w:eastAsia="Times New Roman" w:hAnsi="Times New Roman" w:cs="Times New Roman"/>
          <w:color w:val="000000" w:themeColor="text1"/>
          <w:sz w:val="28"/>
          <w:szCs w:val="28"/>
          <w:lang w:val="en-US"/>
        </w:rPr>
        <w:t>2</w:t>
      </w:r>
      <w:r w:rsidRPr="00CA4294">
        <w:rPr>
          <w:rFonts w:ascii="Times New Roman" w:eastAsia="Times New Roman" w:hAnsi="Times New Roman" w:cs="Times New Roman"/>
          <w:color w:val="000000" w:themeColor="text1"/>
          <w:sz w:val="28"/>
          <w:szCs w:val="28"/>
        </w:rPr>
        <w:t xml:space="preserve">, </w:t>
      </w:r>
      <w:r w:rsidR="00600243" w:rsidRPr="00CA4294">
        <w:rPr>
          <w:rFonts w:ascii="Times New Roman" w:eastAsia="Times New Roman" w:hAnsi="Times New Roman" w:cs="Times New Roman"/>
          <w:color w:val="000000" w:themeColor="text1"/>
          <w:sz w:val="28"/>
          <w:szCs w:val="28"/>
          <w:lang w:val="en-US"/>
        </w:rPr>
        <w:t>3</w:t>
      </w:r>
      <w:r w:rsidR="00453EBE" w:rsidRPr="00CA4294">
        <w:rPr>
          <w:rFonts w:ascii="Times New Roman" w:eastAsia="Times New Roman" w:hAnsi="Times New Roman" w:cs="Times New Roman"/>
          <w:color w:val="000000" w:themeColor="text1"/>
          <w:sz w:val="28"/>
          <w:szCs w:val="28"/>
        </w:rPr>
        <w:t xml:space="preserve"> </w:t>
      </w:r>
      <w:r w:rsidRPr="00CA4294">
        <w:rPr>
          <w:rFonts w:ascii="Times New Roman" w:eastAsia="Times New Roman" w:hAnsi="Times New Roman" w:cs="Times New Roman"/>
          <w:color w:val="000000" w:themeColor="text1"/>
          <w:sz w:val="28"/>
          <w:szCs w:val="28"/>
        </w:rPr>
        <w:t>và</w:t>
      </w:r>
      <w:r w:rsidR="006F4705" w:rsidRPr="00CA4294">
        <w:rPr>
          <w:rFonts w:ascii="Times New Roman" w:eastAsia="Times New Roman" w:hAnsi="Times New Roman" w:cs="Times New Roman"/>
          <w:color w:val="000000" w:themeColor="text1"/>
          <w:sz w:val="28"/>
          <w:szCs w:val="28"/>
          <w:lang w:val="en-US"/>
        </w:rPr>
        <w:t xml:space="preserve"> 4</w:t>
      </w:r>
      <w:r w:rsidRPr="00CA4294">
        <w:rPr>
          <w:rFonts w:ascii="Times New Roman" w:eastAsia="Times New Roman" w:hAnsi="Times New Roman" w:cs="Times New Roman"/>
          <w:color w:val="000000" w:themeColor="text1"/>
          <w:sz w:val="28"/>
          <w:szCs w:val="28"/>
        </w:rPr>
        <w:t xml:space="preserve"> Điều này;</w:t>
      </w:r>
    </w:p>
    <w:p w14:paraId="36511690" w14:textId="468EA09A" w:rsidR="0055282D" w:rsidRPr="00CA4294" w:rsidRDefault="0055282D" w:rsidP="00BF5F64">
      <w:pPr>
        <w:widowControl w:val="0"/>
        <w:shd w:val="clear" w:color="auto" w:fill="FFFFFF"/>
        <w:spacing w:before="60" w:after="60" w:line="240" w:lineRule="auto"/>
        <w:ind w:firstLine="720"/>
        <w:jc w:val="both"/>
        <w:rPr>
          <w:rFonts w:ascii="Times New Roman" w:eastAsia="Times New Roman" w:hAnsi="Times New Roman" w:cs="Times New Roman"/>
          <w:color w:val="000000" w:themeColor="text1"/>
          <w:sz w:val="28"/>
          <w:szCs w:val="28"/>
        </w:rPr>
      </w:pPr>
      <w:r w:rsidRPr="00CA4294">
        <w:rPr>
          <w:rFonts w:ascii="Times New Roman" w:eastAsia="Times New Roman" w:hAnsi="Times New Roman" w:cs="Times New Roman"/>
          <w:color w:val="000000" w:themeColor="text1"/>
          <w:sz w:val="28"/>
          <w:szCs w:val="28"/>
        </w:rPr>
        <w:t xml:space="preserve">b) Cơ quan có thẩm quyền xác nhận tổ chức thẩm định, xác nhận dự án đầu tư thuộc </w:t>
      </w:r>
      <w:r w:rsidR="006D71AE" w:rsidRPr="00CA4294">
        <w:rPr>
          <w:rFonts w:ascii="Times New Roman" w:eastAsia="Times New Roman" w:hAnsi="Times New Roman" w:cs="Times New Roman"/>
          <w:color w:val="000000" w:themeColor="text1"/>
          <w:sz w:val="28"/>
          <w:szCs w:val="28"/>
        </w:rPr>
        <w:t>Danh mục phân loại xanh</w:t>
      </w:r>
      <w:r w:rsidRPr="00CA4294">
        <w:rPr>
          <w:rFonts w:ascii="Times New Roman" w:eastAsia="Times New Roman" w:hAnsi="Times New Roman" w:cs="Times New Roman"/>
          <w:color w:val="000000" w:themeColor="text1"/>
          <w:sz w:val="28"/>
          <w:szCs w:val="28"/>
        </w:rPr>
        <w:t xml:space="preserve"> theo hình thức quy định tại khoản </w:t>
      </w:r>
      <w:r w:rsidR="00600243" w:rsidRPr="00CA4294">
        <w:rPr>
          <w:rFonts w:ascii="Times New Roman" w:eastAsia="Times New Roman" w:hAnsi="Times New Roman" w:cs="Times New Roman"/>
          <w:color w:val="000000" w:themeColor="text1"/>
          <w:sz w:val="28"/>
          <w:szCs w:val="28"/>
          <w:lang w:val="en-US"/>
        </w:rPr>
        <w:t>5</w:t>
      </w:r>
      <w:r w:rsidRPr="00CA4294">
        <w:rPr>
          <w:rFonts w:ascii="Times New Roman" w:eastAsia="Times New Roman" w:hAnsi="Times New Roman" w:cs="Times New Roman"/>
          <w:color w:val="000000" w:themeColor="text1"/>
          <w:sz w:val="28"/>
          <w:szCs w:val="28"/>
        </w:rPr>
        <w:t xml:space="preserve"> Điều này và theo quy định tại các điểm c, d và đ khoản này;</w:t>
      </w:r>
    </w:p>
    <w:p w14:paraId="5FDB7178" w14:textId="5DF1F028" w:rsidR="0055282D" w:rsidRPr="00CA4294" w:rsidRDefault="0055282D" w:rsidP="00BF5F64">
      <w:pPr>
        <w:widowControl w:val="0"/>
        <w:shd w:val="clear" w:color="auto" w:fill="FFFFFF"/>
        <w:spacing w:before="60" w:after="60" w:line="240" w:lineRule="auto"/>
        <w:ind w:firstLine="720"/>
        <w:jc w:val="both"/>
        <w:rPr>
          <w:rFonts w:ascii="Times New Roman" w:eastAsia="Times New Roman" w:hAnsi="Times New Roman" w:cs="Times New Roman"/>
          <w:color w:val="000000" w:themeColor="text1"/>
          <w:sz w:val="28"/>
          <w:szCs w:val="28"/>
        </w:rPr>
      </w:pPr>
      <w:r w:rsidRPr="00CA4294">
        <w:rPr>
          <w:rFonts w:ascii="Times New Roman" w:eastAsia="Times New Roman" w:hAnsi="Times New Roman" w:cs="Times New Roman"/>
          <w:color w:val="000000" w:themeColor="text1"/>
          <w:sz w:val="28"/>
          <w:szCs w:val="28"/>
        </w:rPr>
        <w:t xml:space="preserve">c) Đối với trường hợp quy định tại các điểm a khoản </w:t>
      </w:r>
      <w:r w:rsidR="00600243" w:rsidRPr="00CA4294">
        <w:rPr>
          <w:rFonts w:ascii="Times New Roman" w:eastAsia="Times New Roman" w:hAnsi="Times New Roman" w:cs="Times New Roman"/>
          <w:color w:val="000000" w:themeColor="text1"/>
          <w:sz w:val="28"/>
          <w:szCs w:val="28"/>
          <w:lang w:val="en-US"/>
        </w:rPr>
        <w:t>5</w:t>
      </w:r>
      <w:r w:rsidRPr="00CA4294">
        <w:rPr>
          <w:rFonts w:ascii="Times New Roman" w:eastAsia="Times New Roman" w:hAnsi="Times New Roman" w:cs="Times New Roman"/>
          <w:color w:val="000000" w:themeColor="text1"/>
          <w:sz w:val="28"/>
          <w:szCs w:val="28"/>
        </w:rPr>
        <w:t xml:space="preserve"> Điều này, quy trình thẩm định, xác nhận dự án đầu tư thuộc </w:t>
      </w:r>
      <w:r w:rsidR="006D71AE" w:rsidRPr="00CA4294">
        <w:rPr>
          <w:rFonts w:ascii="Times New Roman" w:eastAsia="Times New Roman" w:hAnsi="Times New Roman" w:cs="Times New Roman"/>
          <w:color w:val="000000" w:themeColor="text1"/>
          <w:sz w:val="28"/>
          <w:szCs w:val="28"/>
        </w:rPr>
        <w:t>Danh mục phân loại xanh</w:t>
      </w:r>
      <w:r w:rsidRPr="00CA4294">
        <w:rPr>
          <w:rFonts w:ascii="Times New Roman" w:eastAsia="Times New Roman" w:hAnsi="Times New Roman" w:cs="Times New Roman"/>
          <w:color w:val="000000" w:themeColor="text1"/>
          <w:sz w:val="28"/>
          <w:szCs w:val="28"/>
        </w:rPr>
        <w:t xml:space="preserve"> được thực hiện đồng thời với quy trình thẩm định, phê duyệt kết quả thẩm định báo cáo đánh giá tác động môi trường, cấp giấy phép môi trường;</w:t>
      </w:r>
    </w:p>
    <w:p w14:paraId="009CFCA9" w14:textId="3039DE64" w:rsidR="0055282D" w:rsidRPr="00CA4294" w:rsidRDefault="0055282D" w:rsidP="00BF5F64">
      <w:pPr>
        <w:widowControl w:val="0"/>
        <w:shd w:val="clear" w:color="auto" w:fill="FFFFFF"/>
        <w:spacing w:before="60" w:after="60" w:line="240" w:lineRule="auto"/>
        <w:ind w:firstLine="720"/>
        <w:jc w:val="both"/>
        <w:rPr>
          <w:rFonts w:ascii="Times New Roman" w:eastAsia="Times New Roman" w:hAnsi="Times New Roman" w:cs="Times New Roman"/>
          <w:color w:val="000000" w:themeColor="text1"/>
          <w:sz w:val="28"/>
          <w:szCs w:val="28"/>
        </w:rPr>
      </w:pPr>
      <w:r w:rsidRPr="00CA4294">
        <w:rPr>
          <w:rFonts w:ascii="Times New Roman" w:eastAsia="Times New Roman" w:hAnsi="Times New Roman" w:cs="Times New Roman"/>
          <w:color w:val="000000" w:themeColor="text1"/>
          <w:sz w:val="28"/>
          <w:szCs w:val="28"/>
        </w:rPr>
        <w:t xml:space="preserve">d) Đối với trường hợp quy định tại các điểm b khoản </w:t>
      </w:r>
      <w:r w:rsidR="00600243" w:rsidRPr="00CA4294">
        <w:rPr>
          <w:rFonts w:ascii="Times New Roman" w:eastAsia="Times New Roman" w:hAnsi="Times New Roman" w:cs="Times New Roman"/>
          <w:color w:val="000000" w:themeColor="text1"/>
          <w:sz w:val="28"/>
          <w:szCs w:val="28"/>
          <w:lang w:val="en-US"/>
        </w:rPr>
        <w:t>5</w:t>
      </w:r>
      <w:r w:rsidRPr="00CA4294">
        <w:rPr>
          <w:rFonts w:ascii="Times New Roman" w:eastAsia="Times New Roman" w:hAnsi="Times New Roman" w:cs="Times New Roman"/>
          <w:color w:val="000000" w:themeColor="text1"/>
          <w:sz w:val="28"/>
          <w:szCs w:val="28"/>
        </w:rPr>
        <w:t xml:space="preserve"> Điều này, hoạt động của hội đồng thẩm định báo cáo thuyết minh dự án đầu tư thuộc </w:t>
      </w:r>
      <w:r w:rsidR="006D71AE" w:rsidRPr="00CA4294">
        <w:rPr>
          <w:rFonts w:ascii="Times New Roman" w:eastAsia="Times New Roman" w:hAnsi="Times New Roman" w:cs="Times New Roman"/>
          <w:color w:val="000000" w:themeColor="text1"/>
          <w:sz w:val="28"/>
          <w:szCs w:val="28"/>
        </w:rPr>
        <w:t>Danh mục phân loại xanh</w:t>
      </w:r>
      <w:r w:rsidRPr="00CA4294">
        <w:rPr>
          <w:rFonts w:ascii="Times New Roman" w:eastAsia="Times New Roman" w:hAnsi="Times New Roman" w:cs="Times New Roman"/>
          <w:color w:val="000000" w:themeColor="text1"/>
          <w:sz w:val="28"/>
          <w:szCs w:val="28"/>
        </w:rPr>
        <w:t xml:space="preserve"> được thực hiện theo hình thức hoạt động thẩm định của hội đồng thẩm định báo cáo đánh giá tác động môi trường theo quy định về pháp luật về bảo vệ môi trường;</w:t>
      </w:r>
    </w:p>
    <w:p w14:paraId="2195A0BC" w14:textId="5F851C12" w:rsidR="0055282D" w:rsidRPr="00CA4294" w:rsidRDefault="0055282D" w:rsidP="00BF5F64">
      <w:pPr>
        <w:widowControl w:val="0"/>
        <w:shd w:val="clear" w:color="auto" w:fill="FFFFFF"/>
        <w:spacing w:before="60" w:after="60" w:line="240" w:lineRule="auto"/>
        <w:ind w:firstLine="720"/>
        <w:jc w:val="both"/>
        <w:rPr>
          <w:rFonts w:ascii="Times New Roman" w:eastAsia="Times New Roman" w:hAnsi="Times New Roman" w:cs="Times New Roman"/>
          <w:bCs/>
          <w:color w:val="000000" w:themeColor="text1"/>
          <w:sz w:val="28"/>
          <w:szCs w:val="28"/>
        </w:rPr>
      </w:pPr>
      <w:r w:rsidRPr="00CA4294">
        <w:rPr>
          <w:rFonts w:ascii="Times New Roman" w:eastAsia="Times New Roman" w:hAnsi="Times New Roman" w:cs="Times New Roman"/>
          <w:color w:val="000000" w:themeColor="text1"/>
          <w:sz w:val="28"/>
          <w:szCs w:val="28"/>
        </w:rPr>
        <w:t>đ) T</w:t>
      </w:r>
      <w:r w:rsidRPr="00CA4294">
        <w:rPr>
          <w:rFonts w:ascii="Times New Roman" w:hAnsi="Times New Roman" w:cs="Times New Roman"/>
          <w:color w:val="000000" w:themeColor="text1"/>
          <w:sz w:val="28"/>
          <w:szCs w:val="28"/>
        </w:rPr>
        <w:t xml:space="preserve">rong thời hạn quy định tại khoản </w:t>
      </w:r>
      <w:r w:rsidR="007D27B5" w:rsidRPr="00CA4294">
        <w:rPr>
          <w:rFonts w:ascii="Times New Roman" w:hAnsi="Times New Roman" w:cs="Times New Roman"/>
          <w:color w:val="000000" w:themeColor="text1"/>
          <w:sz w:val="28"/>
          <w:szCs w:val="28"/>
          <w:lang w:val="en-US"/>
        </w:rPr>
        <w:t>7</w:t>
      </w:r>
      <w:r w:rsidRPr="00CA4294">
        <w:rPr>
          <w:rFonts w:ascii="Times New Roman" w:hAnsi="Times New Roman" w:cs="Times New Roman"/>
          <w:color w:val="000000" w:themeColor="text1"/>
          <w:sz w:val="28"/>
          <w:szCs w:val="28"/>
        </w:rPr>
        <w:t xml:space="preserve"> Điều này, </w:t>
      </w:r>
      <w:r w:rsidRPr="00CA4294">
        <w:rPr>
          <w:rFonts w:ascii="Times New Roman" w:eastAsia="Times New Roman" w:hAnsi="Times New Roman" w:cs="Times New Roman"/>
          <w:color w:val="000000" w:themeColor="text1"/>
          <w:sz w:val="28"/>
          <w:szCs w:val="28"/>
        </w:rPr>
        <w:t>t</w:t>
      </w:r>
      <w:r w:rsidRPr="00CA4294">
        <w:rPr>
          <w:rFonts w:ascii="Times New Roman" w:eastAsia="Times New Roman" w:hAnsi="Times New Roman" w:cs="Times New Roman"/>
          <w:bCs/>
          <w:color w:val="000000" w:themeColor="text1"/>
          <w:sz w:val="28"/>
          <w:szCs w:val="28"/>
        </w:rPr>
        <w:t>rường hợp hồ sơ phải chỉnh sửa, bổ sung để bảo đảm đủ căn cứ cho việc cấp giấy xác nhận, cơ quan có thẩm quyền xác nhận có văn bản thông báo cho tổ chức, cá nhân và nêu rõ các nội dung phải chỉnh sửa, bổ sung. Cơ quan cấp giấy xác nhận không yêu cầu tổ chức, cá nhân thực hiện các công việc khác ngoài các nội dung trong văn bản thông báo yêu cầu chỉnh sửa, bổ sung hồ sơ này;</w:t>
      </w:r>
    </w:p>
    <w:p w14:paraId="04440EC3" w14:textId="49D142C4" w:rsidR="0055282D" w:rsidRPr="00CA4294" w:rsidRDefault="0055282D" w:rsidP="00BF5F64">
      <w:pPr>
        <w:widowControl w:val="0"/>
        <w:shd w:val="clear" w:color="auto" w:fill="FFFFFF"/>
        <w:spacing w:before="60" w:after="60" w:line="240" w:lineRule="auto"/>
        <w:ind w:firstLine="720"/>
        <w:jc w:val="both"/>
        <w:rPr>
          <w:rFonts w:ascii="Times New Roman" w:hAnsi="Times New Roman" w:cs="Times New Roman"/>
          <w:color w:val="000000" w:themeColor="text1"/>
          <w:spacing w:val="-2"/>
          <w:sz w:val="28"/>
          <w:szCs w:val="28"/>
          <w:shd w:val="clear" w:color="auto" w:fill="FFFFFF"/>
        </w:rPr>
      </w:pPr>
      <w:r w:rsidRPr="00CA4294">
        <w:rPr>
          <w:rFonts w:ascii="Times New Roman" w:hAnsi="Times New Roman" w:cs="Times New Roman"/>
          <w:color w:val="000000" w:themeColor="text1"/>
          <w:spacing w:val="-2"/>
          <w:sz w:val="28"/>
          <w:szCs w:val="28"/>
          <w:shd w:val="clear" w:color="auto" w:fill="FFFFFF"/>
        </w:rPr>
        <w:t xml:space="preserve">e) </w:t>
      </w:r>
      <w:r w:rsidRPr="00CA4294">
        <w:rPr>
          <w:rFonts w:ascii="Times New Roman" w:eastAsia="Times New Roman" w:hAnsi="Times New Roman" w:cs="Times New Roman"/>
          <w:bCs/>
          <w:color w:val="000000" w:themeColor="text1"/>
          <w:spacing w:val="-2"/>
          <w:sz w:val="28"/>
          <w:szCs w:val="28"/>
        </w:rPr>
        <w:t xml:space="preserve">Căn cứ kết quả thẩm định của hội đồng thẩm định, ý kiến của chuyên gia, cơ quan có thẩm quyền xem xét, cấp giấy xác nhận </w:t>
      </w:r>
      <w:r w:rsidRPr="00CA4294">
        <w:rPr>
          <w:rFonts w:ascii="Times New Roman" w:hAnsi="Times New Roman" w:cs="Times New Roman"/>
          <w:color w:val="000000" w:themeColor="text1"/>
          <w:spacing w:val="-2"/>
          <w:sz w:val="28"/>
          <w:szCs w:val="28"/>
          <w:shd w:val="clear" w:color="auto" w:fill="FFFFFF"/>
        </w:rPr>
        <w:t xml:space="preserve">dự án đầu tư thuộc </w:t>
      </w:r>
      <w:r w:rsidR="006D71AE" w:rsidRPr="00CA4294">
        <w:rPr>
          <w:rFonts w:ascii="Times New Roman" w:hAnsi="Times New Roman" w:cs="Times New Roman"/>
          <w:color w:val="000000" w:themeColor="text1"/>
          <w:spacing w:val="-2"/>
          <w:sz w:val="28"/>
          <w:szCs w:val="28"/>
          <w:shd w:val="clear" w:color="auto" w:fill="FFFFFF"/>
        </w:rPr>
        <w:t>Danh mục phân loại xanh</w:t>
      </w:r>
      <w:r w:rsidRPr="00CA4294" w:rsidDel="00222A98">
        <w:rPr>
          <w:rFonts w:ascii="Times New Roman" w:hAnsi="Times New Roman" w:cs="Times New Roman"/>
          <w:color w:val="000000" w:themeColor="text1"/>
          <w:spacing w:val="-2"/>
          <w:sz w:val="28"/>
          <w:szCs w:val="28"/>
          <w:shd w:val="clear" w:color="auto" w:fill="FFFFFF"/>
        </w:rPr>
        <w:t xml:space="preserve"> </w:t>
      </w:r>
      <w:r w:rsidRPr="00CA4294">
        <w:rPr>
          <w:rFonts w:ascii="Times New Roman" w:hAnsi="Times New Roman" w:cs="Times New Roman"/>
          <w:color w:val="000000" w:themeColor="text1"/>
          <w:spacing w:val="-2"/>
          <w:sz w:val="28"/>
          <w:szCs w:val="28"/>
          <w:shd w:val="clear" w:color="auto" w:fill="FFFFFF"/>
        </w:rPr>
        <w:t xml:space="preserve">trong thời hạn quy định tại khoản </w:t>
      </w:r>
      <w:r w:rsidR="006F4705" w:rsidRPr="00CA4294">
        <w:rPr>
          <w:rFonts w:ascii="Times New Roman" w:hAnsi="Times New Roman" w:cs="Times New Roman"/>
          <w:color w:val="000000" w:themeColor="text1"/>
          <w:spacing w:val="-2"/>
          <w:sz w:val="28"/>
          <w:szCs w:val="28"/>
          <w:shd w:val="clear" w:color="auto" w:fill="FFFFFF"/>
          <w:lang w:val="en-US"/>
        </w:rPr>
        <w:t>7</w:t>
      </w:r>
      <w:r w:rsidRPr="00CA4294">
        <w:rPr>
          <w:rFonts w:ascii="Times New Roman" w:hAnsi="Times New Roman" w:cs="Times New Roman"/>
          <w:color w:val="000000" w:themeColor="text1"/>
          <w:spacing w:val="-2"/>
          <w:sz w:val="28"/>
          <w:szCs w:val="28"/>
          <w:shd w:val="clear" w:color="auto" w:fill="FFFFFF"/>
        </w:rPr>
        <w:t xml:space="preserve"> Điều này.</w:t>
      </w:r>
    </w:p>
    <w:p w14:paraId="41F7123D" w14:textId="31B9EF2C" w:rsidR="0055282D" w:rsidRPr="00CA4294" w:rsidRDefault="007D27B5" w:rsidP="00BF5F64">
      <w:pPr>
        <w:widowControl w:val="0"/>
        <w:shd w:val="clear" w:color="auto" w:fill="FFFFFF"/>
        <w:spacing w:before="60" w:after="60" w:line="240" w:lineRule="auto"/>
        <w:ind w:firstLine="720"/>
        <w:jc w:val="both"/>
        <w:rPr>
          <w:rFonts w:ascii="Times New Roman" w:eastAsia="Times New Roman" w:hAnsi="Times New Roman" w:cs="Times New Roman"/>
          <w:color w:val="000000" w:themeColor="text1"/>
          <w:sz w:val="28"/>
          <w:szCs w:val="28"/>
          <w:lang w:val="en-US"/>
        </w:rPr>
      </w:pPr>
      <w:r w:rsidRPr="00CA4294">
        <w:rPr>
          <w:rFonts w:ascii="Times New Roman" w:eastAsia="Times New Roman" w:hAnsi="Times New Roman" w:cs="Times New Roman"/>
          <w:color w:val="000000" w:themeColor="text1"/>
          <w:sz w:val="28"/>
          <w:szCs w:val="28"/>
          <w:lang w:val="en-US"/>
        </w:rPr>
        <w:t>7</w:t>
      </w:r>
      <w:r w:rsidR="0055282D" w:rsidRPr="00CA4294">
        <w:rPr>
          <w:rFonts w:ascii="Times New Roman" w:eastAsia="Times New Roman" w:hAnsi="Times New Roman" w:cs="Times New Roman"/>
          <w:color w:val="000000" w:themeColor="text1"/>
          <w:sz w:val="28"/>
          <w:szCs w:val="28"/>
        </w:rPr>
        <w:t xml:space="preserve">. Thời hạn xác nhận dự án đầu tư thuộc </w:t>
      </w:r>
      <w:r w:rsidR="006D71AE" w:rsidRPr="00CA4294">
        <w:rPr>
          <w:rFonts w:ascii="Times New Roman" w:eastAsia="Times New Roman" w:hAnsi="Times New Roman" w:cs="Times New Roman"/>
          <w:color w:val="000000" w:themeColor="text1"/>
          <w:sz w:val="28"/>
          <w:szCs w:val="28"/>
        </w:rPr>
        <w:t>Danh mục phân loại xanh</w:t>
      </w:r>
    </w:p>
    <w:p w14:paraId="3E83839E" w14:textId="49F63209" w:rsidR="0055282D" w:rsidRPr="00CA4294" w:rsidRDefault="0055282D" w:rsidP="00BF5F64">
      <w:pPr>
        <w:widowControl w:val="0"/>
        <w:shd w:val="clear" w:color="auto" w:fill="FFFFFF"/>
        <w:spacing w:before="60" w:after="60" w:line="240" w:lineRule="auto"/>
        <w:ind w:firstLine="720"/>
        <w:jc w:val="both"/>
        <w:rPr>
          <w:rFonts w:ascii="Times New Roman" w:eastAsia="Times New Roman" w:hAnsi="Times New Roman" w:cs="Times New Roman"/>
          <w:color w:val="000000" w:themeColor="text1"/>
          <w:sz w:val="28"/>
          <w:szCs w:val="28"/>
        </w:rPr>
      </w:pPr>
      <w:r w:rsidRPr="00CA4294">
        <w:rPr>
          <w:rFonts w:ascii="Times New Roman" w:eastAsia="Times New Roman" w:hAnsi="Times New Roman" w:cs="Times New Roman"/>
          <w:color w:val="000000" w:themeColor="text1"/>
          <w:sz w:val="28"/>
          <w:szCs w:val="28"/>
        </w:rPr>
        <w:t xml:space="preserve">a) Tương đương thời hạn thẩm định, phê duyệt kết quả thẩm định báo cáo </w:t>
      </w:r>
      <w:r w:rsidRPr="00CA4294">
        <w:rPr>
          <w:rFonts w:ascii="Times New Roman" w:eastAsia="Times New Roman" w:hAnsi="Times New Roman" w:cs="Times New Roman"/>
          <w:color w:val="000000" w:themeColor="text1"/>
          <w:sz w:val="28"/>
          <w:szCs w:val="28"/>
        </w:rPr>
        <w:lastRenderedPageBreak/>
        <w:t xml:space="preserve">đánh giá tác động môi trường, cấp giấy phép môi trường đối với trường hợp quy định tại điểm a khoản </w:t>
      </w:r>
      <w:r w:rsidR="007D27B5" w:rsidRPr="00CA4294">
        <w:rPr>
          <w:rFonts w:ascii="Times New Roman" w:eastAsia="Times New Roman" w:hAnsi="Times New Roman" w:cs="Times New Roman"/>
          <w:color w:val="000000" w:themeColor="text1"/>
          <w:sz w:val="28"/>
          <w:szCs w:val="28"/>
          <w:lang w:val="en-US"/>
        </w:rPr>
        <w:t xml:space="preserve">5 </w:t>
      </w:r>
      <w:r w:rsidRPr="00CA4294">
        <w:rPr>
          <w:rFonts w:ascii="Times New Roman" w:eastAsia="Times New Roman" w:hAnsi="Times New Roman" w:cs="Times New Roman"/>
          <w:color w:val="000000" w:themeColor="text1"/>
          <w:sz w:val="28"/>
          <w:szCs w:val="28"/>
        </w:rPr>
        <w:t>Điều này;</w:t>
      </w:r>
    </w:p>
    <w:p w14:paraId="565D1146" w14:textId="2E79DD0B" w:rsidR="0055282D" w:rsidRPr="00CA4294" w:rsidRDefault="0055282D" w:rsidP="00CA4294">
      <w:pPr>
        <w:widowControl w:val="0"/>
        <w:shd w:val="clear" w:color="auto" w:fill="FFFFFF"/>
        <w:spacing w:before="80" w:after="80" w:line="240" w:lineRule="auto"/>
        <w:ind w:firstLine="720"/>
        <w:jc w:val="both"/>
        <w:rPr>
          <w:rFonts w:ascii="Times New Roman" w:eastAsia="Times New Roman" w:hAnsi="Times New Roman" w:cs="Times New Roman"/>
          <w:color w:val="000000" w:themeColor="text1"/>
          <w:sz w:val="28"/>
          <w:szCs w:val="28"/>
        </w:rPr>
      </w:pPr>
      <w:r w:rsidRPr="00CA4294">
        <w:rPr>
          <w:rFonts w:ascii="Times New Roman" w:eastAsia="Times New Roman" w:hAnsi="Times New Roman" w:cs="Times New Roman"/>
          <w:color w:val="000000" w:themeColor="text1"/>
          <w:sz w:val="28"/>
          <w:szCs w:val="28"/>
        </w:rPr>
        <w:t xml:space="preserve">b) Không quá 30 ngày kể từ ngày nhận được hồ sơ hợp lệ và theo quy định tại điểm đ khoản này đối với trường hợp phải tổ chức xác nhận thông qua hội đồng thẩm định quy định tại điểm b khoản </w:t>
      </w:r>
      <w:r w:rsidR="007D27B5" w:rsidRPr="00CA4294">
        <w:rPr>
          <w:rFonts w:ascii="Times New Roman" w:eastAsia="Times New Roman" w:hAnsi="Times New Roman" w:cs="Times New Roman"/>
          <w:color w:val="000000" w:themeColor="text1"/>
          <w:sz w:val="28"/>
          <w:szCs w:val="28"/>
          <w:lang w:val="en-US"/>
        </w:rPr>
        <w:t>5</w:t>
      </w:r>
      <w:r w:rsidRPr="00CA4294">
        <w:rPr>
          <w:rFonts w:ascii="Times New Roman" w:eastAsia="Times New Roman" w:hAnsi="Times New Roman" w:cs="Times New Roman"/>
          <w:color w:val="000000" w:themeColor="text1"/>
          <w:sz w:val="28"/>
          <w:szCs w:val="28"/>
        </w:rPr>
        <w:t xml:space="preserve"> Điều này;</w:t>
      </w:r>
    </w:p>
    <w:p w14:paraId="4B6C9234" w14:textId="77777777" w:rsidR="0055282D" w:rsidRPr="00CA4294" w:rsidRDefault="0055282D" w:rsidP="00CA4294">
      <w:pPr>
        <w:widowControl w:val="0"/>
        <w:shd w:val="clear" w:color="auto" w:fill="FFFFFF"/>
        <w:spacing w:before="80" w:after="80" w:line="240" w:lineRule="auto"/>
        <w:ind w:firstLine="720"/>
        <w:jc w:val="both"/>
        <w:rPr>
          <w:rFonts w:ascii="Times New Roman" w:eastAsia="Times New Roman" w:hAnsi="Times New Roman" w:cs="Times New Roman"/>
          <w:color w:val="000000" w:themeColor="text1"/>
          <w:sz w:val="28"/>
          <w:szCs w:val="28"/>
        </w:rPr>
      </w:pPr>
      <w:r w:rsidRPr="00CA4294">
        <w:rPr>
          <w:rFonts w:ascii="Times New Roman" w:eastAsia="Times New Roman" w:hAnsi="Times New Roman" w:cs="Times New Roman"/>
          <w:color w:val="000000" w:themeColor="text1"/>
          <w:sz w:val="28"/>
          <w:szCs w:val="28"/>
        </w:rPr>
        <w:t xml:space="preserve">c) Không quá 15 ngày kể từ ngày nhận được hồ sơ hợp lệ và theo quy định tại điểm đ khoản này đối với trường hợp phải tổ chức xác nhận thông qua hình thức lấy ý kiến chuyên gia; </w:t>
      </w:r>
    </w:p>
    <w:p w14:paraId="1F31C4B0" w14:textId="77777777" w:rsidR="0055282D" w:rsidRPr="00CA4294" w:rsidRDefault="0055282D" w:rsidP="00CA4294">
      <w:pPr>
        <w:widowControl w:val="0"/>
        <w:shd w:val="clear" w:color="auto" w:fill="FFFFFF"/>
        <w:spacing w:before="80" w:after="80" w:line="240" w:lineRule="auto"/>
        <w:ind w:firstLine="720"/>
        <w:jc w:val="both"/>
        <w:rPr>
          <w:rFonts w:ascii="Times New Roman" w:eastAsia="Times New Roman" w:hAnsi="Times New Roman" w:cs="Times New Roman"/>
          <w:color w:val="000000" w:themeColor="text1"/>
          <w:sz w:val="28"/>
          <w:szCs w:val="28"/>
        </w:rPr>
      </w:pPr>
      <w:r w:rsidRPr="00CA4294">
        <w:rPr>
          <w:rFonts w:ascii="Times New Roman" w:eastAsia="Times New Roman" w:hAnsi="Times New Roman" w:cs="Times New Roman"/>
          <w:color w:val="000000" w:themeColor="text1"/>
          <w:sz w:val="28"/>
          <w:szCs w:val="28"/>
        </w:rPr>
        <w:t>d) Không quá 07 ngày kể từ ngày nhận được hồ sơ hợp lệ và theo quy định tại điểm đ khoản này đối với trường hợp cơ quan nhà nước có thẩm quyền tự xem xét xác nhận;</w:t>
      </w:r>
    </w:p>
    <w:p w14:paraId="535347B6" w14:textId="77777777" w:rsidR="0055282D" w:rsidRPr="00CA4294" w:rsidRDefault="0055282D" w:rsidP="00CA4294">
      <w:pPr>
        <w:widowControl w:val="0"/>
        <w:shd w:val="clear" w:color="auto" w:fill="FFFFFF"/>
        <w:spacing w:before="80" w:after="80" w:line="240" w:lineRule="auto"/>
        <w:ind w:firstLine="720"/>
        <w:jc w:val="both"/>
        <w:rPr>
          <w:rFonts w:ascii="Times New Roman" w:eastAsia="Times New Roman" w:hAnsi="Times New Roman" w:cs="Times New Roman"/>
          <w:color w:val="000000" w:themeColor="text1"/>
          <w:sz w:val="28"/>
          <w:szCs w:val="28"/>
        </w:rPr>
      </w:pPr>
      <w:r w:rsidRPr="00CA4294">
        <w:rPr>
          <w:rFonts w:ascii="Times New Roman" w:eastAsia="Times New Roman" w:hAnsi="Times New Roman" w:cs="Times New Roman"/>
          <w:color w:val="000000" w:themeColor="text1"/>
          <w:sz w:val="28"/>
          <w:szCs w:val="28"/>
        </w:rPr>
        <w:t xml:space="preserve">đ) Thời hạn xác nhận không bao gồm thời gian tổ chức, cá nhân hoàn thiện hồ sơ theo yêu cầu của cơ quan nhà nước có thẩm quyền xác nhận. </w:t>
      </w:r>
    </w:p>
    <w:p w14:paraId="3CF2FEAA" w14:textId="64AD781F" w:rsidR="0055282D" w:rsidRPr="00CA4294" w:rsidRDefault="007D27B5" w:rsidP="00CA4294">
      <w:pPr>
        <w:widowControl w:val="0"/>
        <w:shd w:val="clear" w:color="auto" w:fill="FFFFFF"/>
        <w:spacing w:before="80" w:after="80" w:line="240" w:lineRule="auto"/>
        <w:ind w:firstLine="720"/>
        <w:jc w:val="both"/>
        <w:rPr>
          <w:rFonts w:ascii="Times New Roman" w:hAnsi="Times New Roman" w:cs="Times New Roman"/>
          <w:color w:val="000000" w:themeColor="text1"/>
          <w:spacing w:val="-2"/>
          <w:sz w:val="28"/>
          <w:szCs w:val="28"/>
          <w:shd w:val="clear" w:color="auto" w:fill="FFFFFF"/>
        </w:rPr>
      </w:pPr>
      <w:r w:rsidRPr="00CA4294">
        <w:rPr>
          <w:rFonts w:ascii="Times New Roman" w:eastAsia="Times New Roman" w:hAnsi="Times New Roman" w:cs="Times New Roman"/>
          <w:color w:val="000000" w:themeColor="text1"/>
          <w:sz w:val="28"/>
          <w:szCs w:val="28"/>
          <w:lang w:val="en-US"/>
        </w:rPr>
        <w:t>8</w:t>
      </w:r>
      <w:r w:rsidR="0055282D" w:rsidRPr="00CA4294">
        <w:rPr>
          <w:rFonts w:ascii="Times New Roman" w:eastAsia="Times New Roman" w:hAnsi="Times New Roman" w:cs="Times New Roman"/>
          <w:color w:val="000000" w:themeColor="text1"/>
          <w:sz w:val="28"/>
          <w:szCs w:val="28"/>
        </w:rPr>
        <w:t xml:space="preserve">. Giấy xác nhận dự án đầu tư thuộc </w:t>
      </w:r>
      <w:r w:rsidR="006D71AE" w:rsidRPr="00CA4294">
        <w:rPr>
          <w:rFonts w:ascii="Times New Roman" w:eastAsia="Times New Roman" w:hAnsi="Times New Roman" w:cs="Times New Roman"/>
          <w:color w:val="000000" w:themeColor="text1"/>
          <w:sz w:val="28"/>
          <w:szCs w:val="28"/>
        </w:rPr>
        <w:t>Danh mục phân loại xanh</w:t>
      </w:r>
      <w:r w:rsidR="0055282D" w:rsidRPr="00CA4294">
        <w:rPr>
          <w:rFonts w:ascii="Times New Roman" w:eastAsia="Times New Roman" w:hAnsi="Times New Roman" w:cs="Times New Roman"/>
          <w:color w:val="000000" w:themeColor="text1"/>
          <w:sz w:val="28"/>
          <w:szCs w:val="28"/>
        </w:rPr>
        <w:t xml:space="preserve"> </w:t>
      </w:r>
      <w:r w:rsidR="008E4F27" w:rsidRPr="00CA4294">
        <w:rPr>
          <w:rFonts w:ascii="Times New Roman" w:eastAsia="Times New Roman" w:hAnsi="Times New Roman" w:cs="Times New Roman"/>
          <w:color w:val="000000" w:themeColor="text1"/>
          <w:sz w:val="28"/>
          <w:szCs w:val="28"/>
          <w:lang w:val="en-US"/>
        </w:rPr>
        <w:t>đối với dự án chuyển đổi xanh</w:t>
      </w:r>
      <w:r w:rsidR="0055282D" w:rsidRPr="00CA4294">
        <w:rPr>
          <w:rFonts w:ascii="Times New Roman" w:eastAsia="Times New Roman" w:hAnsi="Times New Roman" w:cs="Times New Roman"/>
          <w:color w:val="000000" w:themeColor="text1"/>
          <w:sz w:val="28"/>
          <w:szCs w:val="28"/>
        </w:rPr>
        <w:t xml:space="preserve"> là cơ sở để thực hiện chính sách ưu đãi, hỗ trợ của nhà nước theo quy định của pháp luật về bảo vệ môi trường và pháp luật khác có liên quan. Giấy xác nhận được thực hiện theo mẫu quy định tại Phụ lục V </w:t>
      </w:r>
      <w:r w:rsidR="0055282D" w:rsidRPr="00CA4294">
        <w:rPr>
          <w:rFonts w:ascii="Times New Roman" w:hAnsi="Times New Roman" w:cs="Times New Roman"/>
          <w:color w:val="000000" w:themeColor="text1"/>
          <w:spacing w:val="-2"/>
          <w:sz w:val="28"/>
          <w:szCs w:val="28"/>
          <w:shd w:val="clear" w:color="auto" w:fill="FFFFFF"/>
        </w:rPr>
        <w:t>ban hành kèm theo Quy định này.</w:t>
      </w:r>
    </w:p>
    <w:p w14:paraId="512088AA" w14:textId="346C346E" w:rsidR="0055282D" w:rsidRPr="00CA4294" w:rsidRDefault="00EC4C94" w:rsidP="00CA4294">
      <w:pPr>
        <w:widowControl w:val="0"/>
        <w:shd w:val="clear" w:color="auto" w:fill="FFFFFF"/>
        <w:spacing w:before="80" w:after="80" w:line="240" w:lineRule="auto"/>
        <w:ind w:firstLine="720"/>
        <w:jc w:val="both"/>
        <w:rPr>
          <w:rFonts w:ascii="Times New Roman" w:eastAsia="Times New Roman" w:hAnsi="Times New Roman" w:cs="Times New Roman"/>
          <w:color w:val="000000" w:themeColor="text1"/>
          <w:sz w:val="28"/>
          <w:szCs w:val="28"/>
        </w:rPr>
      </w:pPr>
      <w:r w:rsidRPr="00CA4294">
        <w:rPr>
          <w:rFonts w:ascii="Times New Roman" w:eastAsia="Times New Roman" w:hAnsi="Times New Roman" w:cs="Times New Roman"/>
          <w:bCs/>
          <w:iCs/>
          <w:color w:val="000000" w:themeColor="text1"/>
          <w:sz w:val="28"/>
          <w:szCs w:val="28"/>
          <w:lang w:val="en-US"/>
        </w:rPr>
        <w:t>9</w:t>
      </w:r>
      <w:r w:rsidR="0055282D" w:rsidRPr="00CA4294">
        <w:rPr>
          <w:rFonts w:ascii="Times New Roman" w:eastAsia="Times New Roman" w:hAnsi="Times New Roman" w:cs="Times New Roman"/>
          <w:bCs/>
          <w:iCs/>
          <w:color w:val="000000" w:themeColor="text1"/>
          <w:sz w:val="28"/>
          <w:szCs w:val="28"/>
        </w:rPr>
        <w:t xml:space="preserve">. </w:t>
      </w:r>
      <w:r w:rsidR="0055282D" w:rsidRPr="00CA4294">
        <w:rPr>
          <w:rFonts w:ascii="Times New Roman" w:eastAsia="Times New Roman" w:hAnsi="Times New Roman" w:cs="Times New Roman"/>
          <w:color w:val="000000" w:themeColor="text1"/>
          <w:sz w:val="28"/>
          <w:szCs w:val="28"/>
        </w:rPr>
        <w:t xml:space="preserve">Giấy xác nhận dự án đầu tư thuộc </w:t>
      </w:r>
      <w:r w:rsidR="006D71AE" w:rsidRPr="00CA4294">
        <w:rPr>
          <w:rFonts w:ascii="Times New Roman" w:eastAsia="Times New Roman" w:hAnsi="Times New Roman" w:cs="Times New Roman"/>
          <w:color w:val="000000" w:themeColor="text1"/>
          <w:sz w:val="28"/>
          <w:szCs w:val="28"/>
        </w:rPr>
        <w:t>Danh mục phân loại xanh</w:t>
      </w:r>
      <w:r w:rsidR="0055282D" w:rsidRPr="00CA4294">
        <w:rPr>
          <w:rFonts w:ascii="Times New Roman" w:eastAsia="Times New Roman" w:hAnsi="Times New Roman" w:cs="Times New Roman"/>
          <w:color w:val="000000" w:themeColor="text1"/>
          <w:sz w:val="28"/>
          <w:szCs w:val="28"/>
        </w:rPr>
        <w:t xml:space="preserve"> </w:t>
      </w:r>
      <w:r w:rsidR="005D3064" w:rsidRPr="00CA4294">
        <w:rPr>
          <w:rFonts w:ascii="Times New Roman" w:eastAsia="Times New Roman" w:hAnsi="Times New Roman" w:cs="Times New Roman"/>
          <w:color w:val="000000" w:themeColor="text1"/>
          <w:sz w:val="28"/>
          <w:szCs w:val="28"/>
          <w:lang w:val="en-US"/>
        </w:rPr>
        <w:t>đối với dự án chuyển đổi xanh</w:t>
      </w:r>
      <w:r w:rsidR="005D3064" w:rsidRPr="00CA4294">
        <w:rPr>
          <w:rFonts w:ascii="Times New Roman" w:eastAsia="Times New Roman" w:hAnsi="Times New Roman" w:cs="Times New Roman"/>
          <w:color w:val="000000" w:themeColor="text1"/>
          <w:sz w:val="28"/>
          <w:szCs w:val="28"/>
        </w:rPr>
        <w:t xml:space="preserve"> </w:t>
      </w:r>
      <w:r w:rsidR="0055282D" w:rsidRPr="00CA4294">
        <w:rPr>
          <w:rFonts w:ascii="Times New Roman" w:eastAsia="Times New Roman" w:hAnsi="Times New Roman" w:cs="Times New Roman"/>
          <w:color w:val="000000" w:themeColor="text1"/>
          <w:sz w:val="28"/>
          <w:szCs w:val="28"/>
        </w:rPr>
        <w:t>bị thu hồi trong các trường hợp sau:</w:t>
      </w:r>
    </w:p>
    <w:p w14:paraId="6827B17B" w14:textId="4503B5CD" w:rsidR="0055282D" w:rsidRPr="00CA4294" w:rsidRDefault="0055282D" w:rsidP="00CA4294">
      <w:pPr>
        <w:widowControl w:val="0"/>
        <w:shd w:val="clear" w:color="auto" w:fill="FFFFFF"/>
        <w:spacing w:before="80" w:after="80" w:line="240" w:lineRule="auto"/>
        <w:ind w:firstLine="720"/>
        <w:jc w:val="both"/>
        <w:rPr>
          <w:rFonts w:ascii="Times New Roman" w:eastAsia="Times New Roman" w:hAnsi="Times New Roman" w:cs="Times New Roman"/>
          <w:bCs/>
          <w:iCs/>
          <w:color w:val="000000" w:themeColor="text1"/>
          <w:sz w:val="28"/>
          <w:szCs w:val="28"/>
        </w:rPr>
      </w:pPr>
      <w:r w:rsidRPr="00CA4294">
        <w:rPr>
          <w:rFonts w:ascii="Times New Roman" w:eastAsia="Times New Roman" w:hAnsi="Times New Roman" w:cs="Times New Roman"/>
          <w:bCs/>
          <w:iCs/>
          <w:color w:val="000000" w:themeColor="text1"/>
          <w:sz w:val="28"/>
          <w:szCs w:val="28"/>
        </w:rPr>
        <w:t>a)  Dự án đầu tư không còn đáp ứng tiêu chí môi trường theo quy định của Quy định này;</w:t>
      </w:r>
    </w:p>
    <w:p w14:paraId="55D09FB6" w14:textId="255A4FB3" w:rsidR="0055282D" w:rsidRPr="00CA4294" w:rsidRDefault="0055282D" w:rsidP="00CA4294">
      <w:pPr>
        <w:widowControl w:val="0"/>
        <w:shd w:val="clear" w:color="auto" w:fill="FFFFFF"/>
        <w:spacing w:before="80" w:after="80" w:line="240" w:lineRule="auto"/>
        <w:ind w:firstLine="720"/>
        <w:jc w:val="both"/>
        <w:rPr>
          <w:rFonts w:ascii="Times New Roman" w:eastAsia="Times New Roman" w:hAnsi="Times New Roman" w:cs="Times New Roman"/>
          <w:bCs/>
          <w:iCs/>
          <w:color w:val="000000" w:themeColor="text1"/>
          <w:sz w:val="28"/>
          <w:szCs w:val="28"/>
        </w:rPr>
      </w:pPr>
      <w:r w:rsidRPr="00CA4294">
        <w:rPr>
          <w:rFonts w:ascii="Times New Roman" w:eastAsia="Times New Roman" w:hAnsi="Times New Roman" w:cs="Times New Roman"/>
          <w:bCs/>
          <w:iCs/>
          <w:color w:val="000000" w:themeColor="text1"/>
          <w:sz w:val="28"/>
          <w:szCs w:val="28"/>
        </w:rPr>
        <w:t xml:space="preserve">b) Tổ chức, cá nhân được cấp tín dụng xanh, phát hành trái phiếu xanh không duy trì thực hiện cam kết trong hồ sơ đề nghị xác nhận dự án đầu tư thuộc </w:t>
      </w:r>
      <w:r w:rsidR="006D71AE" w:rsidRPr="00CA4294">
        <w:rPr>
          <w:rFonts w:ascii="Times New Roman" w:eastAsia="Times New Roman" w:hAnsi="Times New Roman" w:cs="Times New Roman"/>
          <w:bCs/>
          <w:iCs/>
          <w:color w:val="000000" w:themeColor="text1"/>
          <w:sz w:val="28"/>
          <w:szCs w:val="28"/>
        </w:rPr>
        <w:t>Danh mục phân loại xanh</w:t>
      </w:r>
      <w:r w:rsidRPr="00CA4294">
        <w:rPr>
          <w:rFonts w:ascii="Times New Roman" w:eastAsia="Times New Roman" w:hAnsi="Times New Roman" w:cs="Times New Roman"/>
          <w:bCs/>
          <w:iCs/>
          <w:color w:val="000000" w:themeColor="text1"/>
          <w:sz w:val="28"/>
          <w:szCs w:val="28"/>
        </w:rPr>
        <w:t>;</w:t>
      </w:r>
    </w:p>
    <w:p w14:paraId="3F8BF5C3" w14:textId="2E035732" w:rsidR="0055282D" w:rsidRPr="00CA4294" w:rsidRDefault="0055282D" w:rsidP="00CA4294">
      <w:pPr>
        <w:widowControl w:val="0"/>
        <w:shd w:val="clear" w:color="auto" w:fill="FFFFFF"/>
        <w:spacing w:before="80" w:after="80" w:line="240" w:lineRule="auto"/>
        <w:ind w:firstLine="720"/>
        <w:jc w:val="both"/>
        <w:rPr>
          <w:rFonts w:ascii="Times New Roman" w:eastAsia="Times New Roman" w:hAnsi="Times New Roman" w:cs="Times New Roman"/>
          <w:bCs/>
          <w:iCs/>
          <w:color w:val="000000" w:themeColor="text1"/>
          <w:sz w:val="28"/>
          <w:szCs w:val="28"/>
        </w:rPr>
      </w:pPr>
      <w:r w:rsidRPr="00CA4294">
        <w:rPr>
          <w:rFonts w:ascii="Times New Roman" w:eastAsia="Times New Roman" w:hAnsi="Times New Roman" w:cs="Times New Roman"/>
          <w:bCs/>
          <w:iCs/>
          <w:color w:val="000000" w:themeColor="text1"/>
          <w:sz w:val="28"/>
          <w:szCs w:val="28"/>
        </w:rPr>
        <w:t>c) Giấy xác nhận được cấp không theo đúng</w:t>
      </w:r>
      <w:r w:rsidR="009C21AE" w:rsidRPr="00CA4294">
        <w:rPr>
          <w:rFonts w:ascii="Times New Roman" w:eastAsia="Times New Roman" w:hAnsi="Times New Roman" w:cs="Times New Roman"/>
          <w:bCs/>
          <w:iCs/>
          <w:color w:val="000000" w:themeColor="text1"/>
          <w:sz w:val="28"/>
          <w:szCs w:val="28"/>
        </w:rPr>
        <w:t xml:space="preserve"> thẩm quyền;</w:t>
      </w:r>
    </w:p>
    <w:p w14:paraId="77602236" w14:textId="2E15551F" w:rsidR="0055282D" w:rsidRPr="00CA4294" w:rsidRDefault="0055282D" w:rsidP="00CA4294">
      <w:pPr>
        <w:widowControl w:val="0"/>
        <w:shd w:val="clear" w:color="auto" w:fill="FFFFFF"/>
        <w:spacing w:before="80" w:after="80" w:line="240" w:lineRule="auto"/>
        <w:ind w:firstLine="720"/>
        <w:jc w:val="both"/>
        <w:rPr>
          <w:rFonts w:ascii="Times New Roman" w:eastAsia="Times New Roman" w:hAnsi="Times New Roman" w:cs="Times New Roman"/>
          <w:bCs/>
          <w:iCs/>
          <w:color w:val="000000" w:themeColor="text1"/>
          <w:sz w:val="28"/>
          <w:szCs w:val="28"/>
        </w:rPr>
      </w:pPr>
      <w:r w:rsidRPr="00CA4294">
        <w:rPr>
          <w:rFonts w:ascii="Times New Roman" w:eastAsia="Times New Roman" w:hAnsi="Times New Roman" w:cs="Times New Roman"/>
          <w:bCs/>
          <w:iCs/>
          <w:color w:val="000000" w:themeColor="text1"/>
          <w:sz w:val="28"/>
          <w:szCs w:val="28"/>
        </w:rPr>
        <w:t>1</w:t>
      </w:r>
      <w:r w:rsidR="00EC4C94" w:rsidRPr="00CA4294">
        <w:rPr>
          <w:rFonts w:ascii="Times New Roman" w:eastAsia="Times New Roman" w:hAnsi="Times New Roman" w:cs="Times New Roman"/>
          <w:bCs/>
          <w:iCs/>
          <w:color w:val="000000" w:themeColor="text1"/>
          <w:sz w:val="28"/>
          <w:szCs w:val="28"/>
          <w:lang w:val="en-US"/>
        </w:rPr>
        <w:t>0</w:t>
      </w:r>
      <w:r w:rsidRPr="00CA4294">
        <w:rPr>
          <w:rFonts w:ascii="Times New Roman" w:eastAsia="Times New Roman" w:hAnsi="Times New Roman" w:cs="Times New Roman"/>
          <w:bCs/>
          <w:iCs/>
          <w:color w:val="000000" w:themeColor="text1"/>
          <w:sz w:val="28"/>
          <w:szCs w:val="28"/>
        </w:rPr>
        <w:t xml:space="preserve">. Cơ quan nhà nước có thẩm quyền cấp giấy xác nhận ban hành quyết định thu hồi giấy xác nhận trong thời hạn 15 ngày kể từ ngày xác định dự án đầu tư thuộc đối tượng quy định tại khoản </w:t>
      </w:r>
      <w:r w:rsidR="00EC4C94" w:rsidRPr="00CA4294">
        <w:rPr>
          <w:rFonts w:ascii="Times New Roman" w:eastAsia="Times New Roman" w:hAnsi="Times New Roman" w:cs="Times New Roman"/>
          <w:bCs/>
          <w:iCs/>
          <w:color w:val="000000" w:themeColor="text1"/>
          <w:sz w:val="28"/>
          <w:szCs w:val="28"/>
          <w:lang w:val="en-US"/>
        </w:rPr>
        <w:t xml:space="preserve">9 </w:t>
      </w:r>
      <w:r w:rsidRPr="00CA4294">
        <w:rPr>
          <w:rFonts w:ascii="Times New Roman" w:eastAsia="Times New Roman" w:hAnsi="Times New Roman" w:cs="Times New Roman"/>
          <w:bCs/>
          <w:iCs/>
          <w:color w:val="000000" w:themeColor="text1"/>
          <w:sz w:val="28"/>
          <w:szCs w:val="28"/>
        </w:rPr>
        <w:t xml:space="preserve">Điều này. </w:t>
      </w:r>
    </w:p>
    <w:p w14:paraId="3E0D72CB" w14:textId="2D7D88EA" w:rsidR="0055282D" w:rsidRPr="00CA4294" w:rsidRDefault="0055282D" w:rsidP="00CA4294">
      <w:pPr>
        <w:widowControl w:val="0"/>
        <w:shd w:val="clear" w:color="auto" w:fill="FFFFFF"/>
        <w:spacing w:before="80" w:after="80" w:line="240" w:lineRule="auto"/>
        <w:ind w:firstLine="720"/>
        <w:jc w:val="both"/>
        <w:rPr>
          <w:rFonts w:ascii="Times New Roman" w:eastAsia="Times New Roman" w:hAnsi="Times New Roman" w:cs="Times New Roman"/>
          <w:color w:val="000000" w:themeColor="text1"/>
          <w:spacing w:val="-2"/>
          <w:sz w:val="28"/>
          <w:szCs w:val="28"/>
        </w:rPr>
      </w:pPr>
      <w:r w:rsidRPr="00CA4294">
        <w:rPr>
          <w:rFonts w:ascii="Times New Roman" w:eastAsia="Times New Roman" w:hAnsi="Times New Roman" w:cs="Times New Roman"/>
          <w:color w:val="000000" w:themeColor="text1"/>
          <w:spacing w:val="-2"/>
          <w:sz w:val="28"/>
          <w:szCs w:val="28"/>
        </w:rPr>
        <w:t>1</w:t>
      </w:r>
      <w:r w:rsidR="00EC4C94" w:rsidRPr="00CA4294">
        <w:rPr>
          <w:rFonts w:ascii="Times New Roman" w:eastAsia="Times New Roman" w:hAnsi="Times New Roman" w:cs="Times New Roman"/>
          <w:color w:val="000000" w:themeColor="text1"/>
          <w:spacing w:val="-2"/>
          <w:sz w:val="28"/>
          <w:szCs w:val="28"/>
          <w:lang w:val="en-US"/>
        </w:rPr>
        <w:t>1</w:t>
      </w:r>
      <w:r w:rsidRPr="00CA4294">
        <w:rPr>
          <w:rFonts w:ascii="Times New Roman" w:eastAsia="Times New Roman" w:hAnsi="Times New Roman" w:cs="Times New Roman"/>
          <w:color w:val="000000" w:themeColor="text1"/>
          <w:spacing w:val="-2"/>
          <w:sz w:val="28"/>
          <w:szCs w:val="28"/>
        </w:rPr>
        <w:t xml:space="preserve">. Tổ chức, cá nhân chịu trách nhiệm bố trí kinh phí cho hoạt động lập hồ sơ đề nghị xác nhận dự án đầu tư thuộc </w:t>
      </w:r>
      <w:r w:rsidR="006D71AE" w:rsidRPr="00CA4294">
        <w:rPr>
          <w:rFonts w:ascii="Times New Roman" w:eastAsia="Times New Roman" w:hAnsi="Times New Roman" w:cs="Times New Roman"/>
          <w:color w:val="000000" w:themeColor="text1"/>
          <w:spacing w:val="-2"/>
          <w:sz w:val="28"/>
          <w:szCs w:val="28"/>
        </w:rPr>
        <w:t>Danh mục phân loại xanh</w:t>
      </w:r>
      <w:r w:rsidR="009C21AE" w:rsidRPr="00CA4294">
        <w:rPr>
          <w:rFonts w:ascii="Times New Roman" w:eastAsia="Times New Roman" w:hAnsi="Times New Roman" w:cs="Times New Roman"/>
          <w:color w:val="000000" w:themeColor="text1"/>
          <w:spacing w:val="-2"/>
          <w:sz w:val="28"/>
          <w:szCs w:val="28"/>
        </w:rPr>
        <w:t>.</w:t>
      </w:r>
    </w:p>
    <w:p w14:paraId="24F9B548" w14:textId="3A8C8FC4" w:rsidR="0055282D" w:rsidRPr="00CA4294" w:rsidRDefault="0055282D" w:rsidP="00CA4294">
      <w:pPr>
        <w:widowControl w:val="0"/>
        <w:shd w:val="clear" w:color="auto" w:fill="FFFFFF"/>
        <w:spacing w:before="80" w:after="80" w:line="240" w:lineRule="auto"/>
        <w:ind w:firstLine="720"/>
        <w:jc w:val="both"/>
        <w:rPr>
          <w:rFonts w:ascii="Times New Roman" w:eastAsia="Times New Roman" w:hAnsi="Times New Roman" w:cs="Times New Roman"/>
          <w:color w:val="000000" w:themeColor="text1"/>
          <w:sz w:val="28"/>
          <w:szCs w:val="28"/>
        </w:rPr>
      </w:pPr>
      <w:r w:rsidRPr="00CA4294">
        <w:rPr>
          <w:rFonts w:ascii="Times New Roman" w:eastAsia="Times New Roman" w:hAnsi="Times New Roman" w:cs="Times New Roman"/>
          <w:color w:val="000000" w:themeColor="text1"/>
          <w:sz w:val="28"/>
          <w:szCs w:val="28"/>
        </w:rPr>
        <w:t>1</w:t>
      </w:r>
      <w:r w:rsidR="00EC4C94" w:rsidRPr="00CA4294">
        <w:rPr>
          <w:rFonts w:ascii="Times New Roman" w:eastAsia="Times New Roman" w:hAnsi="Times New Roman" w:cs="Times New Roman"/>
          <w:color w:val="000000" w:themeColor="text1"/>
          <w:sz w:val="28"/>
          <w:szCs w:val="28"/>
          <w:lang w:val="en-US"/>
        </w:rPr>
        <w:t>2</w:t>
      </w:r>
      <w:r w:rsidRPr="00CA4294">
        <w:rPr>
          <w:rFonts w:ascii="Times New Roman" w:eastAsia="Times New Roman" w:hAnsi="Times New Roman" w:cs="Times New Roman"/>
          <w:color w:val="000000" w:themeColor="text1"/>
          <w:sz w:val="28"/>
          <w:szCs w:val="28"/>
        </w:rPr>
        <w:t xml:space="preserve">. Kinh phí cho việc thẩm định, xác nhận dự án đầu tư thuộc </w:t>
      </w:r>
      <w:r w:rsidR="006D71AE" w:rsidRPr="00CA4294">
        <w:rPr>
          <w:rFonts w:ascii="Times New Roman" w:eastAsia="Times New Roman" w:hAnsi="Times New Roman" w:cs="Times New Roman"/>
          <w:color w:val="000000" w:themeColor="text1"/>
          <w:sz w:val="28"/>
          <w:szCs w:val="28"/>
        </w:rPr>
        <w:t>Danh mục phân loại xanh</w:t>
      </w:r>
      <w:r w:rsidRPr="00CA4294">
        <w:rPr>
          <w:rFonts w:ascii="Times New Roman" w:eastAsia="Times New Roman" w:hAnsi="Times New Roman" w:cs="Times New Roman"/>
          <w:color w:val="000000" w:themeColor="text1"/>
          <w:sz w:val="28"/>
          <w:szCs w:val="28"/>
        </w:rPr>
        <w:t xml:space="preserve"> được lấy từ nguồn kinh phí sự nghiệp môi trường theo quy định của Bộ Tài chính.</w:t>
      </w:r>
    </w:p>
    <w:p w14:paraId="60529756" w14:textId="1C9D53D8" w:rsidR="0055282D" w:rsidRPr="00CA4294" w:rsidRDefault="0055282D" w:rsidP="0055282D">
      <w:pPr>
        <w:widowControl w:val="0"/>
        <w:shd w:val="clear" w:color="auto" w:fill="FFFFFF"/>
        <w:spacing w:before="90" w:after="90" w:line="240" w:lineRule="auto"/>
        <w:ind w:firstLine="720"/>
        <w:jc w:val="both"/>
        <w:rPr>
          <w:rFonts w:ascii="Times New Roman" w:eastAsia="Times New Roman" w:hAnsi="Times New Roman" w:cs="Times New Roman"/>
          <w:b/>
          <w:bCs/>
          <w:color w:val="000000" w:themeColor="text1"/>
          <w:sz w:val="28"/>
          <w:szCs w:val="28"/>
        </w:rPr>
      </w:pPr>
      <w:r w:rsidRPr="00CA4294">
        <w:rPr>
          <w:rFonts w:ascii="Times New Roman" w:eastAsia="Times New Roman" w:hAnsi="Times New Roman" w:cs="Times New Roman"/>
          <w:b/>
          <w:bCs/>
          <w:color w:val="000000" w:themeColor="text1"/>
          <w:sz w:val="28"/>
          <w:szCs w:val="28"/>
        </w:rPr>
        <w:t xml:space="preserve">Điều </w:t>
      </w:r>
      <w:r w:rsidR="00632D68" w:rsidRPr="00CA4294">
        <w:rPr>
          <w:rFonts w:ascii="Times New Roman" w:eastAsia="Times New Roman" w:hAnsi="Times New Roman" w:cs="Times New Roman"/>
          <w:b/>
          <w:bCs/>
          <w:color w:val="000000" w:themeColor="text1"/>
          <w:sz w:val="28"/>
          <w:szCs w:val="28"/>
          <w:lang w:val="en-US"/>
        </w:rPr>
        <w:t>10</w:t>
      </w:r>
      <w:r w:rsidRPr="00CA4294">
        <w:rPr>
          <w:rFonts w:ascii="Times New Roman" w:eastAsia="Times New Roman" w:hAnsi="Times New Roman" w:cs="Times New Roman"/>
          <w:b/>
          <w:bCs/>
          <w:color w:val="000000" w:themeColor="text1"/>
          <w:sz w:val="28"/>
          <w:szCs w:val="28"/>
        </w:rPr>
        <w:t xml:space="preserve">. Tổ chức thực hiện </w:t>
      </w:r>
    </w:p>
    <w:p w14:paraId="5B84A8F0" w14:textId="77777777" w:rsidR="0055282D" w:rsidRPr="00CA4294" w:rsidRDefault="0055282D" w:rsidP="0055282D">
      <w:pPr>
        <w:widowControl w:val="0"/>
        <w:shd w:val="clear" w:color="auto" w:fill="FFFFFF"/>
        <w:spacing w:before="90" w:after="90" w:line="240" w:lineRule="auto"/>
        <w:ind w:firstLine="720"/>
        <w:jc w:val="both"/>
        <w:rPr>
          <w:rFonts w:ascii="Times New Roman" w:eastAsia="Times New Roman" w:hAnsi="Times New Roman" w:cs="Times New Roman"/>
          <w:color w:val="000000" w:themeColor="text1"/>
          <w:sz w:val="28"/>
          <w:szCs w:val="28"/>
        </w:rPr>
      </w:pPr>
      <w:r w:rsidRPr="00CA4294">
        <w:rPr>
          <w:rFonts w:ascii="Times New Roman" w:eastAsia="Times New Roman" w:hAnsi="Times New Roman" w:cs="Times New Roman"/>
          <w:color w:val="000000" w:themeColor="text1"/>
          <w:sz w:val="28"/>
          <w:szCs w:val="28"/>
        </w:rPr>
        <w:t>1. Bộ Tài nguyên và Môi trường:</w:t>
      </w:r>
    </w:p>
    <w:p w14:paraId="61C587C2" w14:textId="2C68B811" w:rsidR="0055282D" w:rsidRPr="00CA4294" w:rsidRDefault="00377AB0" w:rsidP="0055282D">
      <w:pPr>
        <w:widowControl w:val="0"/>
        <w:shd w:val="clear" w:color="auto" w:fill="FFFFFF"/>
        <w:spacing w:before="90" w:after="90" w:line="240" w:lineRule="auto"/>
        <w:ind w:firstLine="720"/>
        <w:jc w:val="both"/>
        <w:rPr>
          <w:rFonts w:ascii="Times New Roman" w:eastAsia="Times New Roman" w:hAnsi="Times New Roman" w:cs="Times New Roman"/>
          <w:color w:val="000000" w:themeColor="text1"/>
          <w:sz w:val="28"/>
          <w:szCs w:val="28"/>
        </w:rPr>
      </w:pPr>
      <w:r w:rsidRPr="00CA4294">
        <w:rPr>
          <w:rFonts w:ascii="Times New Roman" w:eastAsia="Times New Roman" w:hAnsi="Times New Roman" w:cs="Times New Roman"/>
          <w:color w:val="000000" w:themeColor="text1"/>
          <w:sz w:val="28"/>
          <w:szCs w:val="28"/>
        </w:rPr>
        <w:t>a</w:t>
      </w:r>
      <w:r w:rsidR="0055282D" w:rsidRPr="00CA4294">
        <w:rPr>
          <w:rFonts w:ascii="Times New Roman" w:eastAsia="Times New Roman" w:hAnsi="Times New Roman" w:cs="Times New Roman"/>
          <w:color w:val="000000" w:themeColor="text1"/>
          <w:sz w:val="28"/>
          <w:szCs w:val="28"/>
        </w:rPr>
        <w:t xml:space="preserve">) Chủ trì, phối hợp với Bộ Tài chính, Ngân hàng nhà nước Việt Nam, các Bộ, cơ quan ngang </w:t>
      </w:r>
      <w:r w:rsidR="003647F6" w:rsidRPr="00CA4294">
        <w:rPr>
          <w:rFonts w:ascii="Times New Roman" w:eastAsia="Times New Roman" w:hAnsi="Times New Roman" w:cs="Times New Roman"/>
          <w:color w:val="000000" w:themeColor="text1"/>
          <w:sz w:val="28"/>
          <w:szCs w:val="28"/>
        </w:rPr>
        <w:t>B</w:t>
      </w:r>
      <w:r w:rsidR="0055282D" w:rsidRPr="00CA4294">
        <w:rPr>
          <w:rFonts w:ascii="Times New Roman" w:eastAsia="Times New Roman" w:hAnsi="Times New Roman" w:cs="Times New Roman"/>
          <w:color w:val="000000" w:themeColor="text1"/>
          <w:sz w:val="28"/>
          <w:szCs w:val="28"/>
        </w:rPr>
        <w:t xml:space="preserve">ộ, cơ quan thuộc Chính phủ xây dựng và </w:t>
      </w:r>
      <w:r w:rsidR="00537CEC" w:rsidRPr="00CA4294">
        <w:rPr>
          <w:rFonts w:ascii="Times New Roman" w:eastAsia="Times New Roman" w:hAnsi="Times New Roman" w:cs="Times New Roman"/>
          <w:color w:val="000000" w:themeColor="text1"/>
          <w:sz w:val="28"/>
          <w:szCs w:val="28"/>
          <w:lang w:val="en-US"/>
        </w:rPr>
        <w:t>phát hành</w:t>
      </w:r>
      <w:r w:rsidR="0055282D" w:rsidRPr="00CA4294">
        <w:rPr>
          <w:rFonts w:ascii="Times New Roman" w:eastAsia="Times New Roman" w:hAnsi="Times New Roman" w:cs="Times New Roman"/>
          <w:color w:val="000000" w:themeColor="text1"/>
          <w:sz w:val="28"/>
          <w:szCs w:val="28"/>
        </w:rPr>
        <w:t xml:space="preserve"> tài liệu hướng dẫn áp dụng </w:t>
      </w:r>
      <w:r w:rsidR="006D71AE" w:rsidRPr="00CA4294">
        <w:rPr>
          <w:rFonts w:ascii="Times New Roman" w:eastAsia="Times New Roman" w:hAnsi="Times New Roman" w:cs="Times New Roman"/>
          <w:color w:val="000000" w:themeColor="text1"/>
          <w:sz w:val="28"/>
          <w:szCs w:val="28"/>
        </w:rPr>
        <w:t>Danh mục phân loại xanh</w:t>
      </w:r>
      <w:r w:rsidR="0055282D" w:rsidRPr="00CA4294">
        <w:rPr>
          <w:rFonts w:ascii="Times New Roman" w:eastAsia="Times New Roman" w:hAnsi="Times New Roman" w:cs="Times New Roman"/>
          <w:color w:val="000000" w:themeColor="text1"/>
          <w:sz w:val="28"/>
          <w:szCs w:val="28"/>
        </w:rPr>
        <w:t>;</w:t>
      </w:r>
    </w:p>
    <w:p w14:paraId="71F619A1" w14:textId="2CC908EC" w:rsidR="0055282D" w:rsidRPr="00CA4294" w:rsidRDefault="00377AB0" w:rsidP="0055282D">
      <w:pPr>
        <w:widowControl w:val="0"/>
        <w:shd w:val="clear" w:color="auto" w:fill="FFFFFF"/>
        <w:spacing w:before="90" w:after="90" w:line="240" w:lineRule="auto"/>
        <w:ind w:firstLine="720"/>
        <w:jc w:val="both"/>
        <w:rPr>
          <w:rFonts w:ascii="Times New Roman" w:eastAsia="Times New Roman" w:hAnsi="Times New Roman" w:cs="Times New Roman"/>
          <w:color w:val="000000" w:themeColor="text1"/>
          <w:sz w:val="28"/>
          <w:szCs w:val="28"/>
        </w:rPr>
      </w:pPr>
      <w:r w:rsidRPr="00CA4294">
        <w:rPr>
          <w:rFonts w:ascii="Times New Roman" w:eastAsia="Times New Roman" w:hAnsi="Times New Roman" w:cs="Times New Roman"/>
          <w:color w:val="000000" w:themeColor="text1"/>
          <w:sz w:val="28"/>
          <w:szCs w:val="28"/>
        </w:rPr>
        <w:t>b</w:t>
      </w:r>
      <w:r w:rsidR="0055282D" w:rsidRPr="00CA4294">
        <w:rPr>
          <w:rFonts w:ascii="Times New Roman" w:eastAsia="Times New Roman" w:hAnsi="Times New Roman" w:cs="Times New Roman"/>
          <w:color w:val="000000" w:themeColor="text1"/>
          <w:sz w:val="28"/>
          <w:szCs w:val="28"/>
        </w:rPr>
        <w:t xml:space="preserve">) Chủ trì, phối hợp với Bộ Tài chính, Ngân hàng nhà nước Việt Nam xây dựng, ban hành và tổ chức thực hiện chương trình </w:t>
      </w:r>
      <w:r w:rsidR="00135FDB" w:rsidRPr="00CA4294">
        <w:rPr>
          <w:rFonts w:ascii="Times New Roman" w:eastAsia="Times New Roman" w:hAnsi="Times New Roman" w:cs="Times New Roman"/>
          <w:color w:val="000000" w:themeColor="text1"/>
          <w:sz w:val="28"/>
          <w:szCs w:val="28"/>
        </w:rPr>
        <w:t>tập huấn</w:t>
      </w:r>
      <w:r w:rsidR="0055282D" w:rsidRPr="00CA4294">
        <w:rPr>
          <w:rFonts w:ascii="Times New Roman" w:eastAsia="Times New Roman" w:hAnsi="Times New Roman" w:cs="Times New Roman"/>
          <w:color w:val="000000" w:themeColor="text1"/>
          <w:sz w:val="28"/>
          <w:szCs w:val="28"/>
        </w:rPr>
        <w:t xml:space="preserve"> đối tượng áp dụng </w:t>
      </w:r>
      <w:r w:rsidR="006D71AE" w:rsidRPr="00CA4294">
        <w:rPr>
          <w:rFonts w:ascii="Times New Roman" w:eastAsia="Times New Roman" w:hAnsi="Times New Roman" w:cs="Times New Roman"/>
          <w:color w:val="000000" w:themeColor="text1"/>
          <w:sz w:val="28"/>
          <w:szCs w:val="28"/>
        </w:rPr>
        <w:lastRenderedPageBreak/>
        <w:t>Danh mục phân loại xanh</w:t>
      </w:r>
      <w:r w:rsidR="00B15647" w:rsidRPr="00CA4294">
        <w:rPr>
          <w:rFonts w:ascii="Times New Roman" w:eastAsia="Times New Roman" w:hAnsi="Times New Roman" w:cs="Times New Roman"/>
          <w:color w:val="000000" w:themeColor="text1"/>
          <w:sz w:val="28"/>
          <w:szCs w:val="28"/>
        </w:rPr>
        <w:t>.</w:t>
      </w:r>
    </w:p>
    <w:p w14:paraId="094234DF" w14:textId="77777777" w:rsidR="0055282D" w:rsidRPr="00CA4294" w:rsidRDefault="0055282D" w:rsidP="0055282D">
      <w:pPr>
        <w:widowControl w:val="0"/>
        <w:shd w:val="clear" w:color="auto" w:fill="FFFFFF"/>
        <w:spacing w:before="90" w:after="90" w:line="240" w:lineRule="auto"/>
        <w:ind w:firstLine="720"/>
        <w:jc w:val="both"/>
        <w:rPr>
          <w:rFonts w:ascii="Times New Roman" w:eastAsia="Times New Roman" w:hAnsi="Times New Roman" w:cs="Times New Roman"/>
          <w:color w:val="000000" w:themeColor="text1"/>
          <w:sz w:val="28"/>
          <w:szCs w:val="28"/>
        </w:rPr>
      </w:pPr>
      <w:r w:rsidRPr="00CA4294">
        <w:rPr>
          <w:rFonts w:ascii="Times New Roman" w:eastAsia="Times New Roman" w:hAnsi="Times New Roman" w:cs="Times New Roman"/>
          <w:color w:val="000000" w:themeColor="text1"/>
          <w:sz w:val="28"/>
          <w:szCs w:val="28"/>
        </w:rPr>
        <w:t>2. Bộ Tài chính:</w:t>
      </w:r>
    </w:p>
    <w:p w14:paraId="4BF2FA65" w14:textId="3C151112" w:rsidR="0055282D" w:rsidRPr="00CA4294" w:rsidRDefault="0055282D" w:rsidP="0055282D">
      <w:pPr>
        <w:widowControl w:val="0"/>
        <w:shd w:val="clear" w:color="auto" w:fill="FFFFFF"/>
        <w:spacing w:before="90" w:after="90" w:line="240" w:lineRule="auto"/>
        <w:ind w:firstLine="720"/>
        <w:jc w:val="both"/>
        <w:rPr>
          <w:rFonts w:ascii="Times New Roman" w:eastAsia="Times New Roman" w:hAnsi="Times New Roman" w:cs="Times New Roman"/>
          <w:color w:val="000000" w:themeColor="text1"/>
          <w:sz w:val="28"/>
          <w:szCs w:val="28"/>
        </w:rPr>
      </w:pPr>
      <w:r w:rsidRPr="00CA4294">
        <w:rPr>
          <w:rFonts w:ascii="Times New Roman" w:eastAsia="Times New Roman" w:hAnsi="Times New Roman" w:cs="Times New Roman"/>
          <w:color w:val="000000" w:themeColor="text1"/>
          <w:sz w:val="28"/>
          <w:szCs w:val="28"/>
        </w:rPr>
        <w:t xml:space="preserve">a) Chủ trì, phối hợp với Bộ Tài nguyên và Môi trường theo dõi, tổng hợp các khó khăn, vướng mắc, bất cập trong quá trình </w:t>
      </w:r>
      <w:r w:rsidR="005B25D3" w:rsidRPr="00CA4294">
        <w:rPr>
          <w:rFonts w:ascii="Times New Roman" w:eastAsia="Times New Roman" w:hAnsi="Times New Roman" w:cs="Times New Roman"/>
          <w:color w:val="000000" w:themeColor="text1"/>
          <w:sz w:val="28"/>
          <w:szCs w:val="28"/>
        </w:rPr>
        <w:t xml:space="preserve">thực hiện Quy định này đối với </w:t>
      </w:r>
      <w:r w:rsidRPr="00CA4294">
        <w:rPr>
          <w:rFonts w:ascii="Times New Roman" w:eastAsia="Times New Roman" w:hAnsi="Times New Roman" w:cs="Times New Roman"/>
          <w:color w:val="000000" w:themeColor="text1"/>
          <w:sz w:val="28"/>
          <w:szCs w:val="28"/>
        </w:rPr>
        <w:t>hoạt động phát hành trái phiếu xanh;</w:t>
      </w:r>
    </w:p>
    <w:p w14:paraId="437CD50D" w14:textId="77777777" w:rsidR="0055282D" w:rsidRPr="00CA4294" w:rsidRDefault="0055282D" w:rsidP="0055282D">
      <w:pPr>
        <w:widowControl w:val="0"/>
        <w:shd w:val="clear" w:color="auto" w:fill="FFFFFF"/>
        <w:spacing w:before="90" w:after="90" w:line="240" w:lineRule="auto"/>
        <w:ind w:firstLine="720"/>
        <w:jc w:val="both"/>
        <w:rPr>
          <w:rFonts w:ascii="Times New Roman" w:eastAsia="Times New Roman" w:hAnsi="Times New Roman" w:cs="Times New Roman"/>
          <w:color w:val="000000" w:themeColor="text1"/>
          <w:sz w:val="28"/>
          <w:szCs w:val="28"/>
        </w:rPr>
      </w:pPr>
      <w:r w:rsidRPr="00CA4294">
        <w:rPr>
          <w:rFonts w:ascii="Times New Roman" w:eastAsia="Times New Roman" w:hAnsi="Times New Roman" w:cs="Times New Roman"/>
          <w:color w:val="000000" w:themeColor="text1"/>
          <w:sz w:val="28"/>
          <w:szCs w:val="28"/>
        </w:rPr>
        <w:t>b) Tổ chức thống kê và xây dựng báo cáo định kỳ hằng năm về việc thực hiện Quy định này đối với trái phiếu xanh và gửi Thủ tướng Chính phủ để báo cáo, Bộ Tài nguyên và Môi trường để biết và theo dõi, phối hợp. Báo cáo định kỳ hằng năm được gửi trước ngày 15 tháng 01 của năm sau.</w:t>
      </w:r>
    </w:p>
    <w:p w14:paraId="27061DD4" w14:textId="77777777" w:rsidR="0055282D" w:rsidRPr="00CA4294" w:rsidRDefault="0055282D" w:rsidP="0055282D">
      <w:pPr>
        <w:widowControl w:val="0"/>
        <w:shd w:val="clear" w:color="auto" w:fill="FFFFFF"/>
        <w:spacing w:before="90" w:after="90" w:line="240" w:lineRule="auto"/>
        <w:ind w:firstLine="720"/>
        <w:jc w:val="both"/>
        <w:rPr>
          <w:rFonts w:ascii="Times New Roman" w:eastAsia="Times New Roman" w:hAnsi="Times New Roman" w:cs="Times New Roman"/>
          <w:color w:val="000000" w:themeColor="text1"/>
          <w:sz w:val="28"/>
          <w:szCs w:val="28"/>
        </w:rPr>
      </w:pPr>
      <w:r w:rsidRPr="00CA4294">
        <w:rPr>
          <w:rFonts w:ascii="Times New Roman" w:eastAsia="Times New Roman" w:hAnsi="Times New Roman" w:cs="Times New Roman"/>
          <w:color w:val="000000" w:themeColor="text1"/>
          <w:sz w:val="28"/>
          <w:szCs w:val="28"/>
        </w:rPr>
        <w:t>3. Ngân hàng Nhà nước Việt Nam:</w:t>
      </w:r>
    </w:p>
    <w:p w14:paraId="30B31A25" w14:textId="3F21DF00" w:rsidR="0055282D" w:rsidRPr="00CA4294" w:rsidRDefault="0055282D" w:rsidP="0055282D">
      <w:pPr>
        <w:widowControl w:val="0"/>
        <w:shd w:val="clear" w:color="auto" w:fill="FFFFFF"/>
        <w:spacing w:before="90" w:after="90" w:line="240" w:lineRule="auto"/>
        <w:ind w:firstLine="720"/>
        <w:jc w:val="both"/>
        <w:rPr>
          <w:rFonts w:ascii="Times New Roman" w:eastAsia="Times New Roman" w:hAnsi="Times New Roman" w:cs="Times New Roman"/>
          <w:color w:val="000000" w:themeColor="text1"/>
          <w:sz w:val="28"/>
          <w:szCs w:val="28"/>
        </w:rPr>
      </w:pPr>
      <w:r w:rsidRPr="00CA4294">
        <w:rPr>
          <w:rFonts w:ascii="Times New Roman" w:eastAsia="Times New Roman" w:hAnsi="Times New Roman" w:cs="Times New Roman"/>
          <w:color w:val="000000" w:themeColor="text1"/>
          <w:sz w:val="28"/>
          <w:szCs w:val="28"/>
        </w:rPr>
        <w:t xml:space="preserve">a) </w:t>
      </w:r>
      <w:r w:rsidR="00BA2D3A" w:rsidRPr="00CA4294">
        <w:rPr>
          <w:rFonts w:ascii="Times New Roman" w:eastAsia="Times New Roman" w:hAnsi="Times New Roman" w:cs="Times New Roman"/>
          <w:color w:val="000000" w:themeColor="text1"/>
          <w:sz w:val="28"/>
          <w:szCs w:val="28"/>
        </w:rPr>
        <w:t>Chủ trì, phối hợp với Bộ Tài nguyên và Môi trường theo dõi, tổng hợp các khó khăn, vướng mắc, bất cập trong quá trình thực hiện Quy định này đối với hoạt động</w:t>
      </w:r>
      <w:r w:rsidRPr="00CA4294">
        <w:rPr>
          <w:rFonts w:ascii="Times New Roman" w:eastAsia="Times New Roman" w:hAnsi="Times New Roman" w:cs="Times New Roman"/>
          <w:color w:val="000000" w:themeColor="text1"/>
          <w:sz w:val="28"/>
          <w:szCs w:val="28"/>
        </w:rPr>
        <w:t xml:space="preserve"> cấp tín dụng xanh;</w:t>
      </w:r>
    </w:p>
    <w:p w14:paraId="61FEC5E5" w14:textId="77777777" w:rsidR="0055282D" w:rsidRPr="00CA4294" w:rsidRDefault="0055282D" w:rsidP="0055282D">
      <w:pPr>
        <w:widowControl w:val="0"/>
        <w:shd w:val="clear" w:color="auto" w:fill="FFFFFF"/>
        <w:spacing w:before="90" w:after="90" w:line="240" w:lineRule="auto"/>
        <w:ind w:firstLine="720"/>
        <w:jc w:val="both"/>
        <w:rPr>
          <w:rFonts w:ascii="Times New Roman" w:eastAsia="Times New Roman" w:hAnsi="Times New Roman" w:cs="Times New Roman"/>
          <w:color w:val="000000" w:themeColor="text1"/>
          <w:sz w:val="28"/>
          <w:szCs w:val="28"/>
        </w:rPr>
      </w:pPr>
      <w:r w:rsidRPr="00CA4294">
        <w:rPr>
          <w:rFonts w:ascii="Times New Roman" w:eastAsia="Times New Roman" w:hAnsi="Times New Roman" w:cs="Times New Roman"/>
          <w:color w:val="000000" w:themeColor="text1"/>
          <w:sz w:val="28"/>
          <w:szCs w:val="28"/>
        </w:rPr>
        <w:t>b) Tổ chức thống kê và xây dựng báo cáo định kỳ hằng năm về việc thực hiện Quy định này đối với tín dụng xanh và gửi Thủ tướng Chính phủ để báo cáo, Bộ Tài nguyên và Môi trường để biết và theo dõi, phối hợp. Báo cáo định kỳ hằng năm được gửi trước ngày 15 tháng 01 của năm sau.</w:t>
      </w:r>
    </w:p>
    <w:p w14:paraId="05FAD4D6" w14:textId="5288FD15" w:rsidR="0055282D" w:rsidRPr="00CA4294" w:rsidRDefault="0055282D" w:rsidP="00F2226B">
      <w:pPr>
        <w:widowControl w:val="0"/>
        <w:shd w:val="clear" w:color="auto" w:fill="FFFFFF" w:themeFill="background1"/>
        <w:spacing w:before="90" w:after="90" w:line="240" w:lineRule="auto"/>
        <w:ind w:firstLine="720"/>
        <w:jc w:val="both"/>
        <w:rPr>
          <w:rFonts w:ascii="Times New Roman" w:eastAsia="Times New Roman" w:hAnsi="Times New Roman" w:cs="Times New Roman"/>
          <w:color w:val="000000" w:themeColor="text1"/>
          <w:sz w:val="28"/>
          <w:szCs w:val="28"/>
          <w:lang w:val="en-US"/>
        </w:rPr>
      </w:pPr>
      <w:r w:rsidRPr="00CA4294">
        <w:rPr>
          <w:rFonts w:ascii="Times New Roman" w:eastAsia="Times New Roman" w:hAnsi="Times New Roman" w:cs="Times New Roman"/>
          <w:color w:val="000000" w:themeColor="text1"/>
          <w:sz w:val="28"/>
          <w:szCs w:val="28"/>
        </w:rPr>
        <w:t xml:space="preserve">4. </w:t>
      </w:r>
      <w:r w:rsidR="0068056B" w:rsidRPr="00CA4294">
        <w:rPr>
          <w:rFonts w:ascii="Times New Roman" w:eastAsia="Times New Roman" w:hAnsi="Times New Roman" w:cs="Times New Roman"/>
          <w:color w:val="000000" w:themeColor="text1"/>
          <w:sz w:val="28"/>
          <w:szCs w:val="28"/>
        </w:rPr>
        <w:t>Bộ</w:t>
      </w:r>
      <w:r w:rsidRPr="00CA4294">
        <w:rPr>
          <w:rFonts w:ascii="Times New Roman" w:eastAsia="Times New Roman" w:hAnsi="Times New Roman" w:cs="Times New Roman"/>
          <w:color w:val="000000" w:themeColor="text1"/>
          <w:sz w:val="28"/>
          <w:szCs w:val="28"/>
        </w:rPr>
        <w:t xml:space="preserve">, cơ quan ngang </w:t>
      </w:r>
      <w:r w:rsidR="00B15A7E" w:rsidRPr="00CA4294">
        <w:rPr>
          <w:rFonts w:ascii="Times New Roman" w:eastAsia="Times New Roman" w:hAnsi="Times New Roman" w:cs="Times New Roman"/>
          <w:color w:val="000000" w:themeColor="text1"/>
          <w:sz w:val="28"/>
          <w:szCs w:val="28"/>
        </w:rPr>
        <w:t>B</w:t>
      </w:r>
      <w:r w:rsidRPr="00CA4294">
        <w:rPr>
          <w:rFonts w:ascii="Times New Roman" w:eastAsia="Times New Roman" w:hAnsi="Times New Roman" w:cs="Times New Roman"/>
          <w:color w:val="000000" w:themeColor="text1"/>
          <w:sz w:val="28"/>
          <w:szCs w:val="28"/>
        </w:rPr>
        <w:t>ộ, cơ quan trực thuộc Chính phủ và Ủy ban nhân dân các tỉnh, thành phố trực thuộc Trung ương căn cứ chức năng, nhiệm vụ và lĩnh vực quản lý nhà nước được giao có trách nhiệm thi hành Quy định này.</w:t>
      </w:r>
      <w:r w:rsidR="00E5036B" w:rsidRPr="00CA4294">
        <w:rPr>
          <w:rFonts w:ascii="Times New Roman" w:eastAsia="Times New Roman" w:hAnsi="Times New Roman" w:cs="Times New Roman"/>
          <w:color w:val="000000" w:themeColor="text1"/>
          <w:sz w:val="28"/>
          <w:szCs w:val="28"/>
          <w:lang w:val="en-US"/>
        </w:rPr>
        <w:t>/.</w:t>
      </w:r>
    </w:p>
    <w:p w14:paraId="74C99A9A" w14:textId="77777777" w:rsidR="00F2226B" w:rsidRPr="00CA4294" w:rsidRDefault="00F2226B" w:rsidP="00F2226B">
      <w:pPr>
        <w:widowControl w:val="0"/>
        <w:shd w:val="clear" w:color="auto" w:fill="FFFFFF" w:themeFill="background1"/>
        <w:spacing w:before="90" w:after="90" w:line="240" w:lineRule="auto"/>
        <w:ind w:firstLine="720"/>
        <w:jc w:val="both"/>
        <w:rPr>
          <w:rFonts w:ascii="Times New Roman" w:eastAsia="Times New Roman" w:hAnsi="Times New Roman" w:cs="Times New Roman"/>
          <w:color w:val="000000" w:themeColor="text1"/>
          <w:sz w:val="28"/>
          <w:szCs w:val="28"/>
        </w:rPr>
      </w:pPr>
    </w:p>
    <w:p w14:paraId="02C3C5C6" w14:textId="77777777" w:rsidR="0055282D" w:rsidRPr="00CA4294" w:rsidRDefault="0055282D" w:rsidP="0055282D">
      <w:pPr>
        <w:widowControl w:val="0"/>
        <w:autoSpaceDE w:val="0"/>
        <w:autoSpaceDN w:val="0"/>
        <w:adjustRightInd w:val="0"/>
        <w:snapToGrid w:val="0"/>
        <w:spacing w:before="90" w:after="90" w:line="240" w:lineRule="auto"/>
        <w:ind w:left="107" w:right="242"/>
        <w:jc w:val="center"/>
        <w:rPr>
          <w:rFonts w:ascii="Times New Roman" w:eastAsia="Times New Roman" w:hAnsi="Times New Roman" w:cs="Times New Roman"/>
          <w:b/>
          <w:bCs/>
          <w:color w:val="000000" w:themeColor="text1"/>
          <w:sz w:val="28"/>
          <w:szCs w:val="28"/>
        </w:rPr>
      </w:pPr>
    </w:p>
    <w:p w14:paraId="555594C4" w14:textId="731C89E2" w:rsidR="00C169DD" w:rsidRPr="00CA4294" w:rsidRDefault="00C169DD" w:rsidP="003B4AB4">
      <w:pPr>
        <w:widowControl w:val="0"/>
        <w:autoSpaceDE w:val="0"/>
        <w:autoSpaceDN w:val="0"/>
        <w:adjustRightInd w:val="0"/>
        <w:snapToGrid w:val="0"/>
        <w:spacing w:before="90" w:after="90" w:line="240" w:lineRule="auto"/>
        <w:ind w:right="242"/>
        <w:rPr>
          <w:rFonts w:ascii="Times New Roman" w:eastAsia="Times New Roman" w:hAnsi="Times New Roman" w:cs="Times New Roman"/>
          <w:b/>
          <w:bCs/>
          <w:color w:val="000000" w:themeColor="text1"/>
          <w:sz w:val="28"/>
          <w:szCs w:val="28"/>
        </w:rPr>
        <w:sectPr w:rsidR="00C169DD" w:rsidRPr="00CA4294" w:rsidSect="00731E3E">
          <w:footerReference w:type="default" r:id="rId15"/>
          <w:pgSz w:w="11909" w:h="16834" w:code="9"/>
          <w:pgMar w:top="1134" w:right="1134" w:bottom="1134" w:left="1701" w:header="720" w:footer="720" w:gutter="0"/>
          <w:pgNumType w:start="1"/>
          <w:cols w:space="720"/>
          <w:titlePg/>
          <w:docGrid w:linePitch="326"/>
        </w:sectPr>
      </w:pPr>
    </w:p>
    <w:bookmarkEnd w:id="0"/>
    <w:p w14:paraId="7BE8F1C9" w14:textId="77777777" w:rsidR="00E7338D" w:rsidRDefault="00E7338D" w:rsidP="00E7338D">
      <w:pPr>
        <w:spacing w:after="0"/>
        <w:jc w:val="center"/>
        <w:rPr>
          <w:rFonts w:ascii="Times New Roman" w:hAnsi="Times New Roman" w:cs="Times New Roman"/>
          <w:b/>
          <w:bCs/>
          <w:color w:val="000000" w:themeColor="text1"/>
        </w:rPr>
      </w:pPr>
      <w:r w:rsidRPr="00CA4294">
        <w:rPr>
          <w:rFonts w:ascii="Times New Roman" w:hAnsi="Times New Roman" w:cs="Times New Roman"/>
          <w:b/>
          <w:bCs/>
          <w:color w:val="000000" w:themeColor="text1"/>
        </w:rPr>
        <w:lastRenderedPageBreak/>
        <w:t xml:space="preserve">PHỤ LỤC </w:t>
      </w:r>
      <w:r w:rsidR="000173FC" w:rsidRPr="00CA4294">
        <w:rPr>
          <w:rFonts w:ascii="Times New Roman" w:hAnsi="Times New Roman" w:cs="Times New Roman"/>
          <w:b/>
          <w:bCs/>
          <w:color w:val="000000" w:themeColor="text1"/>
        </w:rPr>
        <w:t>I</w:t>
      </w:r>
    </w:p>
    <w:p w14:paraId="7B6B0E03" w14:textId="58CAECBD" w:rsidR="00C00776" w:rsidRPr="00CA4294" w:rsidRDefault="000173FC" w:rsidP="00E7338D">
      <w:pPr>
        <w:spacing w:after="0"/>
        <w:jc w:val="center"/>
        <w:rPr>
          <w:rFonts w:ascii="Times New Roman" w:hAnsi="Times New Roman" w:cs="Times New Roman"/>
          <w:b/>
          <w:bCs/>
          <w:color w:val="000000" w:themeColor="text1"/>
        </w:rPr>
      </w:pPr>
      <w:r w:rsidRPr="00CA4294">
        <w:rPr>
          <w:rFonts w:ascii="Times New Roman" w:hAnsi="Times New Roman" w:cs="Times New Roman"/>
          <w:b/>
          <w:bCs/>
          <w:color w:val="000000" w:themeColor="text1"/>
        </w:rPr>
        <w:t xml:space="preserve"> DANH MỤC PHÂN LOẠI XANH </w:t>
      </w:r>
    </w:p>
    <w:p w14:paraId="37E8A805" w14:textId="35A09412" w:rsidR="000173FC" w:rsidRPr="00CA4294" w:rsidRDefault="000173FC" w:rsidP="00E7338D">
      <w:pPr>
        <w:adjustRightInd w:val="0"/>
        <w:snapToGrid w:val="0"/>
        <w:spacing w:after="0"/>
        <w:ind w:left="-90" w:right="-331"/>
        <w:jc w:val="center"/>
        <w:rPr>
          <w:rFonts w:ascii="Times New Roman" w:eastAsia="Times New Roman" w:hAnsi="Times New Roman" w:cs="Times New Roman"/>
          <w:i/>
          <w:iCs/>
          <w:color w:val="000000" w:themeColor="text1"/>
        </w:rPr>
      </w:pPr>
      <w:r w:rsidRPr="00CA4294">
        <w:rPr>
          <w:rFonts w:ascii="Times New Roman" w:eastAsia="Times New Roman" w:hAnsi="Times New Roman" w:cs="Times New Roman"/>
          <w:i/>
          <w:iCs/>
          <w:color w:val="000000" w:themeColor="text1"/>
        </w:rPr>
        <w:t xml:space="preserve">(Kèm theo </w:t>
      </w:r>
      <w:r w:rsidR="00E5036B" w:rsidRPr="00CA4294">
        <w:rPr>
          <w:rFonts w:ascii="Times New Roman" w:eastAsia="Times New Roman" w:hAnsi="Times New Roman" w:cs="Times New Roman"/>
          <w:i/>
          <w:iCs/>
          <w:color w:val="000000" w:themeColor="text1"/>
          <w:lang w:val="en-US"/>
        </w:rPr>
        <w:t xml:space="preserve">Quy định tại </w:t>
      </w:r>
      <w:r w:rsidRPr="00CA4294">
        <w:rPr>
          <w:rFonts w:ascii="Times New Roman" w:eastAsia="Times New Roman" w:hAnsi="Times New Roman" w:cs="Times New Roman"/>
          <w:i/>
          <w:iCs/>
          <w:color w:val="000000" w:themeColor="text1"/>
        </w:rPr>
        <w:t>Quyết định số …/2022/QĐ-TTg ngày…tháng…năm 2022</w:t>
      </w:r>
      <w:r w:rsidR="00E5036B" w:rsidRPr="00CA4294">
        <w:rPr>
          <w:rFonts w:ascii="Times New Roman" w:eastAsia="Times New Roman" w:hAnsi="Times New Roman" w:cs="Times New Roman"/>
          <w:i/>
          <w:iCs/>
          <w:color w:val="000000" w:themeColor="text1"/>
          <w:lang w:val="en-US"/>
        </w:rPr>
        <w:t xml:space="preserve"> của Thủ tướng Chính phủ</w:t>
      </w:r>
      <w:r w:rsidRPr="00CA4294">
        <w:rPr>
          <w:rFonts w:ascii="Times New Roman" w:eastAsia="Times New Roman" w:hAnsi="Times New Roman" w:cs="Times New Roman"/>
          <w:i/>
          <w:iCs/>
          <w:color w:val="000000" w:themeColor="text1"/>
        </w:rPr>
        <w:t>)</w:t>
      </w:r>
    </w:p>
    <w:tbl>
      <w:tblPr>
        <w:tblStyle w:val="TableGrid"/>
        <w:tblW w:w="15140" w:type="dxa"/>
        <w:tblLook w:val="04A0" w:firstRow="1" w:lastRow="0" w:firstColumn="1" w:lastColumn="0" w:noHBand="0" w:noVBand="1"/>
      </w:tblPr>
      <w:tblGrid>
        <w:gridCol w:w="696"/>
        <w:gridCol w:w="7"/>
        <w:gridCol w:w="1673"/>
        <w:gridCol w:w="1937"/>
        <w:gridCol w:w="1260"/>
        <w:gridCol w:w="1799"/>
        <w:gridCol w:w="3081"/>
        <w:gridCol w:w="4674"/>
        <w:gridCol w:w="13"/>
      </w:tblGrid>
      <w:tr w:rsidR="00CA4294" w:rsidRPr="00CA4294" w14:paraId="47C38435" w14:textId="77777777" w:rsidTr="00CA4294">
        <w:trPr>
          <w:gridAfter w:val="1"/>
          <w:wAfter w:w="13" w:type="dxa"/>
          <w:tblHeader/>
        </w:trPr>
        <w:tc>
          <w:tcPr>
            <w:tcW w:w="703" w:type="dxa"/>
            <w:gridSpan w:val="2"/>
            <w:vMerge w:val="restart"/>
            <w:vAlign w:val="center"/>
          </w:tcPr>
          <w:p w14:paraId="180780BF" w14:textId="4408DA58" w:rsidR="00674DA4" w:rsidRPr="00CA4294" w:rsidRDefault="00674DA4" w:rsidP="00E7338D">
            <w:pPr>
              <w:adjustRightInd w:val="0"/>
              <w:snapToGrid w:val="0"/>
              <w:jc w:val="center"/>
              <w:rPr>
                <w:rFonts w:ascii="Times New Roman" w:hAnsi="Times New Roman" w:cs="Times New Roman"/>
                <w:b/>
                <w:bCs/>
                <w:color w:val="000000" w:themeColor="text1"/>
              </w:rPr>
            </w:pPr>
            <w:r w:rsidRPr="00CA4294">
              <w:rPr>
                <w:rFonts w:ascii="Times New Roman" w:hAnsi="Times New Roman" w:cs="Times New Roman"/>
                <w:b/>
                <w:bCs/>
                <w:color w:val="000000" w:themeColor="text1"/>
              </w:rPr>
              <w:t>STT</w:t>
            </w:r>
          </w:p>
        </w:tc>
        <w:tc>
          <w:tcPr>
            <w:tcW w:w="1673" w:type="dxa"/>
            <w:vMerge w:val="restart"/>
            <w:vAlign w:val="center"/>
          </w:tcPr>
          <w:p w14:paraId="72E2F075" w14:textId="1979F24A" w:rsidR="00674DA4" w:rsidRPr="00CA4294" w:rsidRDefault="00674DA4" w:rsidP="00E7338D">
            <w:pPr>
              <w:adjustRightInd w:val="0"/>
              <w:snapToGrid w:val="0"/>
              <w:jc w:val="center"/>
              <w:rPr>
                <w:rFonts w:ascii="Times New Roman" w:hAnsi="Times New Roman" w:cs="Times New Roman"/>
                <w:b/>
                <w:bCs/>
                <w:color w:val="000000" w:themeColor="text1"/>
              </w:rPr>
            </w:pPr>
            <w:r w:rsidRPr="00CA4294">
              <w:rPr>
                <w:rFonts w:ascii="Times New Roman" w:hAnsi="Times New Roman" w:cs="Times New Roman"/>
                <w:b/>
                <w:bCs/>
                <w:color w:val="000000" w:themeColor="text1"/>
              </w:rPr>
              <w:t>Dự án đầu tư</w:t>
            </w:r>
          </w:p>
        </w:tc>
        <w:tc>
          <w:tcPr>
            <w:tcW w:w="1937" w:type="dxa"/>
            <w:vMerge w:val="restart"/>
            <w:vAlign w:val="center"/>
          </w:tcPr>
          <w:p w14:paraId="072FA6E1" w14:textId="2F25EC5F" w:rsidR="00674DA4" w:rsidRPr="00CA4294" w:rsidRDefault="00674DA4" w:rsidP="00E7338D">
            <w:pPr>
              <w:adjustRightInd w:val="0"/>
              <w:snapToGrid w:val="0"/>
              <w:jc w:val="center"/>
              <w:rPr>
                <w:rFonts w:ascii="Times New Roman" w:hAnsi="Times New Roman" w:cs="Times New Roman"/>
                <w:b/>
                <w:bCs/>
                <w:color w:val="000000" w:themeColor="text1"/>
              </w:rPr>
            </w:pPr>
            <w:r w:rsidRPr="00CA4294">
              <w:rPr>
                <w:rFonts w:ascii="Times New Roman" w:hAnsi="Times New Roman" w:cs="Times New Roman"/>
                <w:b/>
                <w:bCs/>
                <w:color w:val="000000" w:themeColor="text1"/>
              </w:rPr>
              <w:t>Mã ngành kinh tế</w:t>
            </w:r>
            <w:r w:rsidRPr="00CA4294">
              <w:rPr>
                <w:rFonts w:ascii="Times New Roman" w:hAnsi="Times New Roman" w:cs="Times New Roman"/>
                <w:b/>
                <w:bCs/>
                <w:color w:val="000000" w:themeColor="text1"/>
                <w:lang w:val="en-US"/>
              </w:rPr>
              <w:t>-sản phẩm</w:t>
            </w:r>
            <w:r w:rsidRPr="00CA4294">
              <w:rPr>
                <w:rFonts w:ascii="Times New Roman" w:hAnsi="Times New Roman" w:cs="Times New Roman"/>
                <w:b/>
                <w:bCs/>
                <w:color w:val="000000" w:themeColor="text1"/>
              </w:rPr>
              <w:t xml:space="preserve"> của </w:t>
            </w:r>
            <w:r w:rsidR="006D71AE" w:rsidRPr="00CA4294">
              <w:rPr>
                <w:rFonts w:ascii="Times New Roman" w:hAnsi="Times New Roman" w:cs="Times New Roman"/>
                <w:b/>
                <w:bCs/>
                <w:color w:val="000000" w:themeColor="text1"/>
              </w:rPr>
              <w:t>Danh mục phân loại xanh</w:t>
            </w:r>
            <w:r w:rsidRPr="00CA4294">
              <w:rPr>
                <w:rStyle w:val="FootnoteReference"/>
                <w:rFonts w:ascii="Times New Roman" w:hAnsi="Times New Roman" w:cs="Times New Roman"/>
                <w:b/>
                <w:bCs/>
                <w:color w:val="000000" w:themeColor="text1"/>
              </w:rPr>
              <w:footnoteReference w:id="1"/>
            </w:r>
          </w:p>
        </w:tc>
        <w:tc>
          <w:tcPr>
            <w:tcW w:w="1260" w:type="dxa"/>
            <w:vMerge w:val="restart"/>
            <w:vAlign w:val="center"/>
          </w:tcPr>
          <w:p w14:paraId="4A21A848" w14:textId="2FC8B43B" w:rsidR="00674DA4" w:rsidRPr="00CA4294" w:rsidRDefault="00674DA4" w:rsidP="00E7338D">
            <w:pPr>
              <w:adjustRightInd w:val="0"/>
              <w:snapToGrid w:val="0"/>
              <w:jc w:val="center"/>
              <w:rPr>
                <w:rFonts w:ascii="Times New Roman" w:hAnsi="Times New Roman" w:cs="Times New Roman"/>
                <w:b/>
                <w:bCs/>
                <w:color w:val="000000" w:themeColor="text1"/>
              </w:rPr>
            </w:pPr>
            <w:r w:rsidRPr="00CA4294">
              <w:rPr>
                <w:rFonts w:ascii="Times New Roman" w:hAnsi="Times New Roman" w:cs="Times New Roman"/>
                <w:b/>
                <w:bCs/>
                <w:color w:val="000000" w:themeColor="text1"/>
              </w:rPr>
              <w:t>Mục tiêu bảo vệ  môi trường, lợi ích môi trường</w:t>
            </w:r>
          </w:p>
        </w:tc>
        <w:tc>
          <w:tcPr>
            <w:tcW w:w="4880" w:type="dxa"/>
            <w:gridSpan w:val="2"/>
            <w:vAlign w:val="center"/>
          </w:tcPr>
          <w:p w14:paraId="0B2BB592" w14:textId="2032EED1" w:rsidR="00674DA4" w:rsidRPr="00CA4294" w:rsidRDefault="00674DA4" w:rsidP="00E7338D">
            <w:pPr>
              <w:adjustRightInd w:val="0"/>
              <w:snapToGrid w:val="0"/>
              <w:jc w:val="center"/>
              <w:rPr>
                <w:rFonts w:ascii="Times New Roman" w:hAnsi="Times New Roman" w:cs="Times New Roman"/>
                <w:b/>
                <w:bCs/>
                <w:color w:val="000000" w:themeColor="text1"/>
                <w:lang w:val="en-US"/>
              </w:rPr>
            </w:pPr>
            <w:r w:rsidRPr="00CA4294">
              <w:rPr>
                <w:rFonts w:ascii="Times New Roman" w:hAnsi="Times New Roman" w:cs="Times New Roman"/>
                <w:b/>
                <w:bCs/>
                <w:color w:val="000000" w:themeColor="text1"/>
              </w:rPr>
              <w:t>Tiêu chí môi trường</w:t>
            </w:r>
          </w:p>
          <w:p w14:paraId="58EC18C4" w14:textId="309A1516" w:rsidR="00674DA4" w:rsidRPr="00CA4294" w:rsidRDefault="00674DA4" w:rsidP="00E7338D">
            <w:pPr>
              <w:adjustRightInd w:val="0"/>
              <w:snapToGrid w:val="0"/>
              <w:jc w:val="center"/>
              <w:rPr>
                <w:rFonts w:ascii="Times New Roman" w:hAnsi="Times New Roman" w:cs="Times New Roman"/>
                <w:bCs/>
                <w:i/>
                <w:color w:val="000000" w:themeColor="text1"/>
                <w:lang w:val="en-US"/>
              </w:rPr>
            </w:pPr>
            <w:r w:rsidRPr="00CA4294">
              <w:rPr>
                <w:rFonts w:ascii="Times New Roman" w:hAnsi="Times New Roman" w:cs="Times New Roman"/>
                <w:bCs/>
                <w:i/>
                <w:color w:val="000000" w:themeColor="text1"/>
              </w:rPr>
              <w:t xml:space="preserve">bao gồm </w:t>
            </w:r>
            <w:r w:rsidRPr="00CA4294">
              <w:rPr>
                <w:rFonts w:ascii="Times New Roman" w:hAnsi="Times New Roman" w:cs="Times New Roman"/>
                <w:bCs/>
                <w:i/>
                <w:color w:val="000000" w:themeColor="text1"/>
                <w:lang w:val="en-US"/>
              </w:rPr>
              <w:t xml:space="preserve">yêu cầu </w:t>
            </w:r>
            <w:r w:rsidRPr="00CA4294">
              <w:rPr>
                <w:rFonts w:ascii="Times New Roman" w:hAnsi="Times New Roman" w:cs="Times New Roman"/>
                <w:bCs/>
                <w:i/>
                <w:color w:val="000000" w:themeColor="text1"/>
              </w:rPr>
              <w:t>quy định tại khoản 2 Điều 4 và các tiêu chí</w:t>
            </w:r>
            <w:r w:rsidRPr="00CA4294">
              <w:rPr>
                <w:rFonts w:ascii="Times New Roman" w:hAnsi="Times New Roman" w:cs="Times New Roman"/>
                <w:bCs/>
                <w:i/>
                <w:color w:val="000000" w:themeColor="text1"/>
                <w:lang w:val="en-US"/>
              </w:rPr>
              <w:t xml:space="preserve"> sàng lọc</w:t>
            </w:r>
            <w:r w:rsidR="00823AE7" w:rsidRPr="00CA4294">
              <w:rPr>
                <w:rFonts w:ascii="Times New Roman" w:hAnsi="Times New Roman" w:cs="Times New Roman"/>
                <w:bCs/>
                <w:i/>
                <w:color w:val="000000" w:themeColor="text1"/>
                <w:lang w:val="en-US"/>
              </w:rPr>
              <w:t xml:space="preserve"> (cột 5)</w:t>
            </w:r>
            <w:r w:rsidRPr="00CA4294">
              <w:rPr>
                <w:rFonts w:ascii="Times New Roman" w:hAnsi="Times New Roman" w:cs="Times New Roman"/>
                <w:bCs/>
                <w:i/>
                <w:color w:val="000000" w:themeColor="text1"/>
                <w:lang w:val="en-US"/>
              </w:rPr>
              <w:t>, chỉ tiêu</w:t>
            </w:r>
            <w:r w:rsidRPr="00CA4294">
              <w:rPr>
                <w:rFonts w:ascii="Times New Roman" w:hAnsi="Times New Roman" w:cs="Times New Roman"/>
                <w:bCs/>
                <w:i/>
                <w:color w:val="000000" w:themeColor="text1"/>
              </w:rPr>
              <w:t xml:space="preserve"> </w:t>
            </w:r>
            <w:r w:rsidR="00823AE7" w:rsidRPr="00CA4294">
              <w:rPr>
                <w:rFonts w:ascii="Times New Roman" w:hAnsi="Times New Roman" w:cs="Times New Roman"/>
                <w:bCs/>
                <w:i/>
                <w:color w:val="000000" w:themeColor="text1"/>
                <w:lang w:val="en-US"/>
              </w:rPr>
              <w:t>(cột 6)</w:t>
            </w:r>
          </w:p>
        </w:tc>
        <w:tc>
          <w:tcPr>
            <w:tcW w:w="4674" w:type="dxa"/>
            <w:vMerge w:val="restart"/>
            <w:vAlign w:val="center"/>
          </w:tcPr>
          <w:p w14:paraId="747F03D9" w14:textId="063B6FD1" w:rsidR="00674DA4" w:rsidRPr="00CA4294" w:rsidRDefault="00823AE7" w:rsidP="00E7338D">
            <w:pPr>
              <w:adjustRightInd w:val="0"/>
              <w:snapToGrid w:val="0"/>
              <w:jc w:val="center"/>
              <w:rPr>
                <w:rFonts w:ascii="Times New Roman" w:hAnsi="Times New Roman" w:cs="Times New Roman"/>
                <w:b/>
                <w:bCs/>
                <w:color w:val="000000" w:themeColor="text1"/>
                <w:sz w:val="28"/>
                <w:szCs w:val="28"/>
              </w:rPr>
            </w:pPr>
            <w:r w:rsidRPr="00CA4294">
              <w:rPr>
                <w:rFonts w:ascii="Times New Roman" w:hAnsi="Times New Roman" w:cs="Times New Roman"/>
                <w:b/>
                <w:color w:val="000000" w:themeColor="text1"/>
                <w:sz w:val="26"/>
                <w:szCs w:val="28"/>
                <w:lang w:val="en-US"/>
              </w:rPr>
              <w:t>V</w:t>
            </w:r>
            <w:r w:rsidRPr="00CA4294">
              <w:rPr>
                <w:rFonts w:ascii="Times New Roman" w:hAnsi="Times New Roman" w:cs="Times New Roman"/>
                <w:b/>
                <w:color w:val="000000" w:themeColor="text1"/>
                <w:sz w:val="26"/>
                <w:szCs w:val="28"/>
              </w:rPr>
              <w:t>ăn b</w:t>
            </w:r>
            <w:r w:rsidRPr="00CA4294">
              <w:rPr>
                <w:rFonts w:ascii="Times New Roman" w:hAnsi="Times New Roman" w:cs="Times New Roman"/>
                <w:b/>
                <w:color w:val="000000" w:themeColor="text1"/>
                <w:sz w:val="26"/>
                <w:szCs w:val="28"/>
                <w:lang w:val="en-US"/>
              </w:rPr>
              <w:t>ản pháp lý</w:t>
            </w:r>
            <w:r w:rsidRPr="00CA4294">
              <w:rPr>
                <w:rFonts w:ascii="Times New Roman" w:hAnsi="Times New Roman" w:cs="Times New Roman"/>
                <w:b/>
                <w:color w:val="000000" w:themeColor="text1"/>
                <w:sz w:val="26"/>
                <w:szCs w:val="28"/>
              </w:rPr>
              <w:t xml:space="preserve">, </w:t>
            </w:r>
            <w:r w:rsidRPr="00CA4294">
              <w:rPr>
                <w:rFonts w:ascii="Times New Roman" w:hAnsi="Times New Roman" w:cs="Times New Roman"/>
                <w:b/>
                <w:color w:val="000000" w:themeColor="text1"/>
                <w:sz w:val="26"/>
                <w:szCs w:val="28"/>
                <w:lang w:val="en-US"/>
              </w:rPr>
              <w:t xml:space="preserve">tiêu chuẩn, </w:t>
            </w:r>
            <w:r w:rsidRPr="00CA4294">
              <w:rPr>
                <w:rFonts w:ascii="Times New Roman" w:hAnsi="Times New Roman" w:cs="Times New Roman"/>
                <w:b/>
                <w:color w:val="000000" w:themeColor="text1"/>
                <w:sz w:val="26"/>
                <w:szCs w:val="28"/>
              </w:rPr>
              <w:t xml:space="preserve">quy chuẩn kỹ thuật và tài liệu khác để tham chiếu </w:t>
            </w:r>
            <w:r w:rsidRPr="00CA4294">
              <w:rPr>
                <w:rFonts w:ascii="Times New Roman" w:hAnsi="Times New Roman" w:cs="Times New Roman"/>
                <w:b/>
                <w:color w:val="000000" w:themeColor="text1"/>
                <w:sz w:val="26"/>
                <w:szCs w:val="28"/>
                <w:lang w:val="en-US"/>
              </w:rPr>
              <w:t>khi sử dụng Danh mục phân loại xanh</w:t>
            </w:r>
            <w:r w:rsidR="00674DA4" w:rsidRPr="00CA4294">
              <w:rPr>
                <w:rStyle w:val="FootnoteReference"/>
                <w:rFonts w:ascii="Times New Roman" w:hAnsi="Times New Roman" w:cs="Times New Roman"/>
                <w:b/>
                <w:bCs/>
                <w:color w:val="000000" w:themeColor="text1"/>
                <w:sz w:val="26"/>
                <w:szCs w:val="28"/>
              </w:rPr>
              <w:footnoteReference w:id="2"/>
            </w:r>
          </w:p>
        </w:tc>
      </w:tr>
      <w:tr w:rsidR="00CA4294" w:rsidRPr="00CA4294" w14:paraId="295EF06A" w14:textId="77777777" w:rsidTr="00CA4294">
        <w:trPr>
          <w:gridAfter w:val="1"/>
          <w:wAfter w:w="13" w:type="dxa"/>
          <w:tblHeader/>
        </w:trPr>
        <w:tc>
          <w:tcPr>
            <w:tcW w:w="703" w:type="dxa"/>
            <w:gridSpan w:val="2"/>
            <w:vMerge/>
            <w:vAlign w:val="center"/>
          </w:tcPr>
          <w:p w14:paraId="3934E79A" w14:textId="4D54A9F4" w:rsidR="00674DA4" w:rsidRPr="00CA4294" w:rsidRDefault="00674DA4" w:rsidP="00E7338D">
            <w:pPr>
              <w:adjustRightInd w:val="0"/>
              <w:snapToGrid w:val="0"/>
              <w:jc w:val="center"/>
              <w:rPr>
                <w:rFonts w:ascii="Times New Roman" w:hAnsi="Times New Roman" w:cs="Times New Roman"/>
                <w:b/>
                <w:bCs/>
                <w:color w:val="000000" w:themeColor="text1"/>
              </w:rPr>
            </w:pPr>
          </w:p>
        </w:tc>
        <w:tc>
          <w:tcPr>
            <w:tcW w:w="1673" w:type="dxa"/>
            <w:vMerge/>
            <w:vAlign w:val="center"/>
          </w:tcPr>
          <w:p w14:paraId="3DA5CF58" w14:textId="47621986" w:rsidR="00674DA4" w:rsidRPr="00CA4294" w:rsidRDefault="00674DA4" w:rsidP="00E7338D">
            <w:pPr>
              <w:adjustRightInd w:val="0"/>
              <w:snapToGrid w:val="0"/>
              <w:jc w:val="center"/>
              <w:rPr>
                <w:rFonts w:ascii="Times New Roman" w:hAnsi="Times New Roman" w:cs="Times New Roman"/>
                <w:b/>
                <w:bCs/>
                <w:color w:val="000000" w:themeColor="text1"/>
              </w:rPr>
            </w:pPr>
          </w:p>
        </w:tc>
        <w:tc>
          <w:tcPr>
            <w:tcW w:w="1937" w:type="dxa"/>
            <w:vMerge/>
            <w:vAlign w:val="center"/>
          </w:tcPr>
          <w:p w14:paraId="1D1038FD" w14:textId="166F195A" w:rsidR="00674DA4" w:rsidRPr="00CA4294" w:rsidRDefault="00674DA4" w:rsidP="00E7338D">
            <w:pPr>
              <w:adjustRightInd w:val="0"/>
              <w:snapToGrid w:val="0"/>
              <w:jc w:val="center"/>
              <w:rPr>
                <w:rFonts w:ascii="Times New Roman" w:hAnsi="Times New Roman" w:cs="Times New Roman"/>
                <w:b/>
                <w:bCs/>
                <w:color w:val="000000" w:themeColor="text1"/>
              </w:rPr>
            </w:pPr>
          </w:p>
        </w:tc>
        <w:tc>
          <w:tcPr>
            <w:tcW w:w="1260" w:type="dxa"/>
            <w:vMerge/>
            <w:vAlign w:val="center"/>
          </w:tcPr>
          <w:p w14:paraId="12670978" w14:textId="2BC7EC80" w:rsidR="00674DA4" w:rsidRPr="00CA4294" w:rsidRDefault="00674DA4" w:rsidP="00E7338D">
            <w:pPr>
              <w:adjustRightInd w:val="0"/>
              <w:snapToGrid w:val="0"/>
              <w:jc w:val="center"/>
              <w:rPr>
                <w:rFonts w:ascii="Times New Roman" w:hAnsi="Times New Roman" w:cs="Times New Roman"/>
                <w:b/>
                <w:bCs/>
                <w:color w:val="000000" w:themeColor="text1"/>
              </w:rPr>
            </w:pPr>
          </w:p>
        </w:tc>
        <w:tc>
          <w:tcPr>
            <w:tcW w:w="1799" w:type="dxa"/>
            <w:vAlign w:val="center"/>
          </w:tcPr>
          <w:p w14:paraId="15E305FB" w14:textId="77777777" w:rsidR="00674DA4" w:rsidRPr="00CA4294" w:rsidRDefault="00674DA4" w:rsidP="00E7338D">
            <w:pPr>
              <w:adjustRightInd w:val="0"/>
              <w:snapToGrid w:val="0"/>
              <w:jc w:val="center"/>
              <w:rPr>
                <w:rFonts w:ascii="Times New Roman" w:hAnsi="Times New Roman" w:cs="Times New Roman"/>
                <w:b/>
                <w:bCs/>
                <w:color w:val="000000" w:themeColor="text1"/>
                <w:lang w:val="en-US"/>
              </w:rPr>
            </w:pPr>
            <w:r w:rsidRPr="00CA4294">
              <w:rPr>
                <w:rFonts w:ascii="Times New Roman" w:hAnsi="Times New Roman" w:cs="Times New Roman"/>
                <w:b/>
                <w:bCs/>
                <w:color w:val="000000" w:themeColor="text1"/>
              </w:rPr>
              <w:t xml:space="preserve">Tiêu chí </w:t>
            </w:r>
            <w:r w:rsidRPr="00CA4294">
              <w:rPr>
                <w:rFonts w:ascii="Times New Roman" w:hAnsi="Times New Roman" w:cs="Times New Roman"/>
                <w:b/>
                <w:bCs/>
                <w:color w:val="000000" w:themeColor="text1"/>
                <w:lang w:val="en-US"/>
              </w:rPr>
              <w:t>sàng lọc</w:t>
            </w:r>
          </w:p>
        </w:tc>
        <w:tc>
          <w:tcPr>
            <w:tcW w:w="3081" w:type="dxa"/>
            <w:vAlign w:val="center"/>
          </w:tcPr>
          <w:p w14:paraId="4169294D" w14:textId="77777777" w:rsidR="00674DA4" w:rsidRPr="00CA4294" w:rsidRDefault="00674DA4" w:rsidP="00E7338D">
            <w:pPr>
              <w:adjustRightInd w:val="0"/>
              <w:snapToGrid w:val="0"/>
              <w:jc w:val="center"/>
              <w:rPr>
                <w:rFonts w:ascii="Times New Roman" w:hAnsi="Times New Roman" w:cs="Times New Roman"/>
                <w:b/>
                <w:bCs/>
                <w:color w:val="000000" w:themeColor="text1"/>
                <w:lang w:val="en-US"/>
              </w:rPr>
            </w:pPr>
            <w:r w:rsidRPr="00CA4294">
              <w:rPr>
                <w:rFonts w:ascii="Times New Roman" w:hAnsi="Times New Roman" w:cs="Times New Roman"/>
                <w:b/>
                <w:bCs/>
                <w:color w:val="000000" w:themeColor="text1"/>
              </w:rPr>
              <w:t>Chỉ tiêu</w:t>
            </w:r>
          </w:p>
        </w:tc>
        <w:tc>
          <w:tcPr>
            <w:tcW w:w="4674" w:type="dxa"/>
            <w:vMerge/>
            <w:vAlign w:val="center"/>
          </w:tcPr>
          <w:p w14:paraId="7A6254DF" w14:textId="4FD468A5" w:rsidR="00674DA4" w:rsidRPr="00CA4294" w:rsidRDefault="00674DA4" w:rsidP="00E7338D">
            <w:pPr>
              <w:adjustRightInd w:val="0"/>
              <w:snapToGrid w:val="0"/>
              <w:jc w:val="center"/>
              <w:rPr>
                <w:rFonts w:ascii="Times New Roman" w:hAnsi="Times New Roman" w:cs="Times New Roman"/>
                <w:b/>
                <w:bCs/>
                <w:color w:val="000000" w:themeColor="text1"/>
              </w:rPr>
            </w:pPr>
          </w:p>
        </w:tc>
      </w:tr>
      <w:tr w:rsidR="00CA4294" w:rsidRPr="00CA4294" w14:paraId="3092A7C7" w14:textId="77777777" w:rsidTr="00CA4294">
        <w:trPr>
          <w:gridAfter w:val="1"/>
          <w:wAfter w:w="13" w:type="dxa"/>
          <w:tblHeader/>
        </w:trPr>
        <w:tc>
          <w:tcPr>
            <w:tcW w:w="703" w:type="dxa"/>
            <w:gridSpan w:val="2"/>
          </w:tcPr>
          <w:p w14:paraId="3A39E0A9" w14:textId="77777777" w:rsidR="003C4AF6" w:rsidRPr="00CA4294" w:rsidRDefault="003C4AF6" w:rsidP="00E7338D">
            <w:pPr>
              <w:adjustRightInd w:val="0"/>
              <w:snapToGrid w:val="0"/>
              <w:jc w:val="center"/>
              <w:rPr>
                <w:rFonts w:ascii="Times New Roman" w:hAnsi="Times New Roman" w:cs="Times New Roman"/>
                <w:color w:val="000000" w:themeColor="text1"/>
              </w:rPr>
            </w:pPr>
            <w:r w:rsidRPr="00CA4294">
              <w:rPr>
                <w:rFonts w:ascii="Times New Roman" w:hAnsi="Times New Roman" w:cs="Times New Roman"/>
                <w:color w:val="000000" w:themeColor="text1"/>
              </w:rPr>
              <w:t>(1)</w:t>
            </w:r>
          </w:p>
        </w:tc>
        <w:tc>
          <w:tcPr>
            <w:tcW w:w="1673" w:type="dxa"/>
          </w:tcPr>
          <w:p w14:paraId="596C782D" w14:textId="77777777" w:rsidR="003C4AF6" w:rsidRPr="00CA4294" w:rsidRDefault="003C4AF6" w:rsidP="00E7338D">
            <w:pPr>
              <w:adjustRightInd w:val="0"/>
              <w:snapToGrid w:val="0"/>
              <w:jc w:val="center"/>
              <w:rPr>
                <w:rFonts w:ascii="Times New Roman" w:hAnsi="Times New Roman" w:cs="Times New Roman"/>
                <w:color w:val="000000" w:themeColor="text1"/>
              </w:rPr>
            </w:pPr>
            <w:r w:rsidRPr="00CA4294">
              <w:rPr>
                <w:rFonts w:ascii="Times New Roman" w:hAnsi="Times New Roman" w:cs="Times New Roman"/>
                <w:color w:val="000000" w:themeColor="text1"/>
              </w:rPr>
              <w:t>(2)</w:t>
            </w:r>
          </w:p>
        </w:tc>
        <w:tc>
          <w:tcPr>
            <w:tcW w:w="1937" w:type="dxa"/>
          </w:tcPr>
          <w:p w14:paraId="314B4CCF" w14:textId="77777777" w:rsidR="003C4AF6" w:rsidRPr="00CA4294" w:rsidRDefault="003C4AF6" w:rsidP="00E7338D">
            <w:pPr>
              <w:adjustRightInd w:val="0"/>
              <w:snapToGrid w:val="0"/>
              <w:jc w:val="center"/>
              <w:rPr>
                <w:rFonts w:ascii="Times New Roman" w:hAnsi="Times New Roman" w:cs="Times New Roman"/>
                <w:color w:val="000000" w:themeColor="text1"/>
              </w:rPr>
            </w:pPr>
            <w:r w:rsidRPr="00CA4294">
              <w:rPr>
                <w:rFonts w:ascii="Times New Roman" w:hAnsi="Times New Roman" w:cs="Times New Roman"/>
                <w:color w:val="000000" w:themeColor="text1"/>
              </w:rPr>
              <w:t>(3)</w:t>
            </w:r>
          </w:p>
        </w:tc>
        <w:tc>
          <w:tcPr>
            <w:tcW w:w="1260" w:type="dxa"/>
          </w:tcPr>
          <w:p w14:paraId="30CE81B5" w14:textId="77777777" w:rsidR="003C4AF6" w:rsidRPr="00CA4294" w:rsidRDefault="003C4AF6" w:rsidP="00E7338D">
            <w:pPr>
              <w:adjustRightInd w:val="0"/>
              <w:snapToGrid w:val="0"/>
              <w:jc w:val="center"/>
              <w:rPr>
                <w:rFonts w:ascii="Times New Roman" w:hAnsi="Times New Roman" w:cs="Times New Roman"/>
                <w:color w:val="000000" w:themeColor="text1"/>
              </w:rPr>
            </w:pPr>
            <w:r w:rsidRPr="00CA4294">
              <w:rPr>
                <w:rFonts w:ascii="Times New Roman" w:hAnsi="Times New Roman" w:cs="Times New Roman"/>
                <w:color w:val="000000" w:themeColor="text1"/>
              </w:rPr>
              <w:t>(4)</w:t>
            </w:r>
          </w:p>
        </w:tc>
        <w:tc>
          <w:tcPr>
            <w:tcW w:w="1799" w:type="dxa"/>
          </w:tcPr>
          <w:p w14:paraId="7D52D4CB" w14:textId="77777777" w:rsidR="003C4AF6" w:rsidRPr="00CA4294" w:rsidRDefault="003C4AF6" w:rsidP="00E7338D">
            <w:pPr>
              <w:adjustRightInd w:val="0"/>
              <w:snapToGrid w:val="0"/>
              <w:jc w:val="center"/>
              <w:rPr>
                <w:rFonts w:ascii="Times New Roman" w:hAnsi="Times New Roman" w:cs="Times New Roman"/>
                <w:color w:val="000000" w:themeColor="text1"/>
              </w:rPr>
            </w:pPr>
            <w:r w:rsidRPr="00CA4294">
              <w:rPr>
                <w:rFonts w:ascii="Times New Roman" w:hAnsi="Times New Roman" w:cs="Times New Roman"/>
                <w:color w:val="000000" w:themeColor="text1"/>
              </w:rPr>
              <w:t>(5)</w:t>
            </w:r>
          </w:p>
        </w:tc>
        <w:tc>
          <w:tcPr>
            <w:tcW w:w="3081" w:type="dxa"/>
          </w:tcPr>
          <w:p w14:paraId="6DBA59FE" w14:textId="77777777" w:rsidR="003C4AF6" w:rsidRPr="00CA4294" w:rsidRDefault="003C4AF6" w:rsidP="00E7338D">
            <w:pPr>
              <w:adjustRightInd w:val="0"/>
              <w:snapToGrid w:val="0"/>
              <w:jc w:val="center"/>
              <w:rPr>
                <w:rFonts w:ascii="Times New Roman" w:hAnsi="Times New Roman" w:cs="Times New Roman"/>
                <w:color w:val="000000" w:themeColor="text1"/>
              </w:rPr>
            </w:pPr>
            <w:r w:rsidRPr="00CA4294">
              <w:rPr>
                <w:rFonts w:ascii="Times New Roman" w:hAnsi="Times New Roman" w:cs="Times New Roman"/>
                <w:color w:val="000000" w:themeColor="text1"/>
              </w:rPr>
              <w:t>(6)</w:t>
            </w:r>
          </w:p>
        </w:tc>
        <w:tc>
          <w:tcPr>
            <w:tcW w:w="4674" w:type="dxa"/>
          </w:tcPr>
          <w:p w14:paraId="211B54D8" w14:textId="77777777" w:rsidR="003C4AF6" w:rsidRPr="00CA4294" w:rsidRDefault="003C4AF6" w:rsidP="00E7338D">
            <w:pPr>
              <w:adjustRightInd w:val="0"/>
              <w:snapToGrid w:val="0"/>
              <w:jc w:val="center"/>
              <w:rPr>
                <w:rFonts w:ascii="Times New Roman" w:hAnsi="Times New Roman" w:cs="Times New Roman"/>
                <w:color w:val="000000" w:themeColor="text1"/>
              </w:rPr>
            </w:pPr>
            <w:r w:rsidRPr="00CA4294">
              <w:rPr>
                <w:rFonts w:ascii="Times New Roman" w:hAnsi="Times New Roman" w:cs="Times New Roman"/>
                <w:color w:val="000000" w:themeColor="text1"/>
              </w:rPr>
              <w:t>(7)</w:t>
            </w:r>
          </w:p>
        </w:tc>
      </w:tr>
      <w:tr w:rsidR="00CA4294" w:rsidRPr="00CA4294" w14:paraId="50A463DC" w14:textId="77777777" w:rsidTr="00CA4294">
        <w:tc>
          <w:tcPr>
            <w:tcW w:w="15140" w:type="dxa"/>
            <w:gridSpan w:val="9"/>
          </w:tcPr>
          <w:p w14:paraId="053B57CF" w14:textId="77777777" w:rsidR="003C4AF6" w:rsidRPr="00CA4294" w:rsidRDefault="003C4AF6" w:rsidP="00E7338D">
            <w:pPr>
              <w:adjustRightInd w:val="0"/>
              <w:snapToGrid w:val="0"/>
              <w:rPr>
                <w:rFonts w:ascii="Times New Roman" w:hAnsi="Times New Roman" w:cs="Times New Roman"/>
                <w:b/>
                <w:bCs/>
                <w:color w:val="000000" w:themeColor="text1"/>
              </w:rPr>
            </w:pPr>
            <w:r w:rsidRPr="00CA4294">
              <w:rPr>
                <w:rFonts w:ascii="Times New Roman" w:hAnsi="Times New Roman" w:cs="Times New Roman"/>
                <w:b/>
                <w:bCs/>
                <w:color w:val="000000" w:themeColor="text1"/>
              </w:rPr>
              <w:t>A. Năng lượng</w:t>
            </w:r>
          </w:p>
        </w:tc>
      </w:tr>
      <w:tr w:rsidR="00CA4294" w:rsidRPr="00CA4294" w14:paraId="6E6919AD" w14:textId="77777777" w:rsidTr="00CA4294">
        <w:trPr>
          <w:gridAfter w:val="1"/>
          <w:wAfter w:w="13" w:type="dxa"/>
        </w:trPr>
        <w:tc>
          <w:tcPr>
            <w:tcW w:w="703" w:type="dxa"/>
            <w:gridSpan w:val="2"/>
          </w:tcPr>
          <w:p w14:paraId="4D97C996" w14:textId="77777777" w:rsidR="003C4AF6" w:rsidRPr="00CA4294" w:rsidRDefault="003C4AF6" w:rsidP="00E7338D">
            <w:pPr>
              <w:adjustRightInd w:val="0"/>
              <w:snapToGrid w:val="0"/>
              <w:jc w:val="center"/>
              <w:rPr>
                <w:rFonts w:ascii="Times New Roman" w:hAnsi="Times New Roman" w:cs="Times New Roman"/>
                <w:color w:val="000000" w:themeColor="text1"/>
              </w:rPr>
            </w:pPr>
            <w:r w:rsidRPr="00CA4294">
              <w:rPr>
                <w:rFonts w:ascii="Times New Roman" w:hAnsi="Times New Roman" w:cs="Times New Roman"/>
                <w:color w:val="000000" w:themeColor="text1"/>
              </w:rPr>
              <w:t>1</w:t>
            </w:r>
          </w:p>
        </w:tc>
        <w:tc>
          <w:tcPr>
            <w:tcW w:w="1673" w:type="dxa"/>
          </w:tcPr>
          <w:p w14:paraId="531D5117"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Sản xuất điện mặt trời</w:t>
            </w:r>
          </w:p>
        </w:tc>
        <w:tc>
          <w:tcPr>
            <w:tcW w:w="1937" w:type="dxa"/>
          </w:tcPr>
          <w:p w14:paraId="26BCB1C7"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35116 </w:t>
            </w:r>
            <w:r w:rsidRPr="00CA4294">
              <w:rPr>
                <w:rFonts w:ascii="Times New Roman" w:eastAsia="MS Mincho" w:hAnsi="Times New Roman" w:cs="Times New Roman"/>
                <w:color w:val="000000" w:themeColor="text1"/>
              </w:rPr>
              <w:t>Điện mặt trời</w:t>
            </w:r>
          </w:p>
        </w:tc>
        <w:tc>
          <w:tcPr>
            <w:tcW w:w="1260" w:type="dxa"/>
          </w:tcPr>
          <w:p w14:paraId="2FFCF1A4"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Phát thải ít các-bon; phát triển nguồn năng lượng tái tạo; tiết kiệm năng lượng</w:t>
            </w:r>
          </w:p>
        </w:tc>
        <w:tc>
          <w:tcPr>
            <w:tcW w:w="1799" w:type="dxa"/>
          </w:tcPr>
          <w:p w14:paraId="15CEEBF5"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1. Hiệu suất chuyển đổi quang điện</w:t>
            </w:r>
          </w:p>
        </w:tc>
        <w:tc>
          <w:tcPr>
            <w:tcW w:w="3081" w:type="dxa"/>
          </w:tcPr>
          <w:p w14:paraId="3E3EE581"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1.1. Hiệu suất của tế bào quang điện phải lớn hơn 16%</w:t>
            </w:r>
          </w:p>
          <w:p w14:paraId="0DF754FE"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1.2. Hiệu suất của module quang điện phải lớn hơn 15%</w:t>
            </w:r>
          </w:p>
        </w:tc>
        <w:tc>
          <w:tcPr>
            <w:tcW w:w="4674" w:type="dxa"/>
          </w:tcPr>
          <w:p w14:paraId="6484408E"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[1] Luật Bảo vệ môi trường ngày 17 tháng 11 năm 2020</w:t>
            </w:r>
          </w:p>
          <w:p w14:paraId="40AD6ED6"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[2] Nghị định số 06/2022/NĐ-CP ngày 07 tháng 01 năm 2022 của Chính phủ quy định giảm nhẹ phát thải khí nhà kính và bảo vệ tầng ô-dôn </w:t>
            </w:r>
          </w:p>
          <w:p w14:paraId="5881ED1E"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[3] Nghị định số 08/2022/NĐ-CP ngày 10 tháng 01 năm 2022 của Chính phủ quy định chi tiết một số điều của Luật Bảo vệ môi trường</w:t>
            </w:r>
          </w:p>
          <w:p w14:paraId="0B728EE3"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[4] Quyết định số 13/2020/QĐ-TTg ngày 06 tháng 4 năm 2020 của Thủ tướng Chính phủ về cơ chế khuyến khích phát triển điện mặt trời tại Việt Nam</w:t>
            </w:r>
            <w:r w:rsidRPr="00CA4294">
              <w:rPr>
                <w:rStyle w:val="FootnoteReference"/>
                <w:rFonts w:ascii="Times New Roman" w:eastAsia="Times New Roman" w:hAnsi="Times New Roman" w:cs="Times New Roman"/>
                <w:color w:val="000000" w:themeColor="text1"/>
              </w:rPr>
              <w:footnoteReference w:id="3"/>
            </w:r>
          </w:p>
          <w:p w14:paraId="44E05F06"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lastRenderedPageBreak/>
              <w:t>[5] Quyết định số 882/QĐ-TTg ngày 22 tháng 7 năm 2022 của Thủ tướng Chính phủ phê duyệt Kế hoạch hành động quốc gia về tăng trưởng xanh giai đoạn 2021 – 2030</w:t>
            </w:r>
          </w:p>
          <w:p w14:paraId="6EAA4ABC"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[6] Quyết định số 888/QĐ-TTg ngày 25 tháng 7 năm 2022 của Thủ tướng Chính phủ ban hành Đề án về những nhiệm vụ, giải pháp triển khai kết quả Hội nghị lần thứ 26 các bên tham gia Công ước khung của Liên hợp quốc về biến đổi khí hậu</w:t>
            </w:r>
          </w:p>
          <w:p w14:paraId="1601FB2C"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[7] Quyết định số 896/QĐ-TTg ngày 26 tháng 7 năm 2022 của Thủ tướng Chính phủ ban hành Chiến lược quốc gia về biến đổi khí hậu giai đoạn đến năm 2050</w:t>
            </w:r>
          </w:p>
          <w:p w14:paraId="650D779C"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[8] Quyết định số 2023/2019/QĐ-BCT ngày 05 tháng 7 năm 2019 của Bộ trưởng Bộ Công Thương phê duyệt Chương trình Thúc đẩy phát triển điện mặt trời mái nhà tại Việt Nam giai đoạn 2019-2025</w:t>
            </w:r>
          </w:p>
          <w:p w14:paraId="50B29774" w14:textId="77777777" w:rsidR="003C4AF6" w:rsidRPr="00CA4294" w:rsidRDefault="003C4AF6" w:rsidP="00E7338D">
            <w:pPr>
              <w:adjustRightInd w:val="0"/>
              <w:snapToGrid w:val="0"/>
              <w:rPr>
                <w:rFonts w:ascii="Times New Roman" w:hAnsi="Times New Roman" w:cs="Times New Roman"/>
                <w:strike/>
                <w:color w:val="000000" w:themeColor="text1"/>
              </w:rPr>
            </w:pPr>
            <w:r w:rsidRPr="00CA4294">
              <w:rPr>
                <w:rFonts w:ascii="Times New Roman" w:eastAsia="Times New Roman" w:hAnsi="Times New Roman" w:cs="Times New Roman"/>
                <w:color w:val="000000" w:themeColor="text1"/>
              </w:rPr>
              <w:t>[9] Thông tư số 15/2022/TT-BCT ngày 03 tháng 10 năm 2022 của Bộ Công Thương quy định phương pháp xây dựng khung giá phát triển nhà máy điện mặt trời, điện gió chuyển tiếp</w:t>
            </w:r>
          </w:p>
        </w:tc>
      </w:tr>
      <w:tr w:rsidR="00CA4294" w:rsidRPr="00CA4294" w14:paraId="5444F3AE" w14:textId="77777777" w:rsidTr="00CA4294">
        <w:trPr>
          <w:gridAfter w:val="1"/>
          <w:wAfter w:w="13" w:type="dxa"/>
        </w:trPr>
        <w:tc>
          <w:tcPr>
            <w:tcW w:w="703" w:type="dxa"/>
            <w:gridSpan w:val="2"/>
          </w:tcPr>
          <w:p w14:paraId="510AE833" w14:textId="77777777" w:rsidR="003C4AF6" w:rsidRPr="00CA4294" w:rsidRDefault="003C4AF6" w:rsidP="00E7338D">
            <w:pPr>
              <w:adjustRightInd w:val="0"/>
              <w:snapToGrid w:val="0"/>
              <w:jc w:val="center"/>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lastRenderedPageBreak/>
              <w:t>2</w:t>
            </w:r>
          </w:p>
        </w:tc>
        <w:tc>
          <w:tcPr>
            <w:tcW w:w="1673" w:type="dxa"/>
          </w:tcPr>
          <w:p w14:paraId="2A7ACB03"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Sản xuất nhiệt hoặc làm mát từ năng lượng mặt trời</w:t>
            </w:r>
          </w:p>
        </w:tc>
        <w:tc>
          <w:tcPr>
            <w:tcW w:w="1937" w:type="dxa"/>
          </w:tcPr>
          <w:p w14:paraId="43CB0DCD" w14:textId="77777777" w:rsidR="003C4AF6" w:rsidRPr="00CA4294" w:rsidRDefault="003C4AF6" w:rsidP="00E7338D">
            <w:pPr>
              <w:adjustRightInd w:val="0"/>
              <w:snapToGrid w:val="0"/>
              <w:rPr>
                <w:rFonts w:ascii="Times New Roman" w:hAnsi="Times New Roman" w:cs="Times New Roman"/>
                <w:color w:val="000000" w:themeColor="text1"/>
                <w:lang w:val="en-US"/>
              </w:rPr>
            </w:pPr>
            <w:r w:rsidRPr="00CA4294">
              <w:rPr>
                <w:rFonts w:ascii="Times New Roman" w:eastAsia="Times New Roman" w:hAnsi="Times New Roman" w:cs="Times New Roman"/>
                <w:color w:val="000000" w:themeColor="text1"/>
              </w:rPr>
              <w:t>35301</w:t>
            </w:r>
            <w:r w:rsidRPr="00CA4294">
              <w:rPr>
                <w:rFonts w:ascii="Times New Roman" w:eastAsia="Times New Roman" w:hAnsi="Times New Roman" w:cs="Times New Roman"/>
                <w:color w:val="000000" w:themeColor="text1"/>
                <w:lang w:val="en-US"/>
              </w:rPr>
              <w:t>01.0</w:t>
            </w:r>
            <w:r w:rsidRPr="00CA4294">
              <w:rPr>
                <w:rFonts w:ascii="Times New Roman" w:eastAsia="Times New Roman" w:hAnsi="Times New Roman" w:cs="Times New Roman"/>
                <w:color w:val="000000" w:themeColor="text1"/>
              </w:rPr>
              <w:t xml:space="preserve"> </w:t>
            </w:r>
            <w:r w:rsidRPr="00CA4294">
              <w:rPr>
                <w:rFonts w:ascii="Times New Roman" w:eastAsia="Times New Roman" w:hAnsi="Times New Roman" w:cs="Times New Roman"/>
                <w:color w:val="000000" w:themeColor="text1"/>
                <w:lang w:val="en-US"/>
              </w:rPr>
              <w:t>Hơi nước</w:t>
            </w:r>
            <w:r w:rsidRPr="00CA4294">
              <w:rPr>
                <w:rFonts w:ascii="Times New Roman" w:hAnsi="Times New Roman" w:cs="Times New Roman"/>
                <w:color w:val="000000" w:themeColor="text1"/>
                <w:lang w:val="en-US"/>
              </w:rPr>
              <w:t xml:space="preserve">, nước nóng từ năng lượng mặt trời; </w:t>
            </w:r>
          </w:p>
          <w:p w14:paraId="5FDD57E6" w14:textId="77777777" w:rsidR="003C4AF6" w:rsidRPr="00CA4294" w:rsidRDefault="003C4AF6" w:rsidP="00E7338D">
            <w:pPr>
              <w:adjustRightInd w:val="0"/>
              <w:snapToGrid w:val="0"/>
              <w:rPr>
                <w:rFonts w:ascii="Times New Roman" w:hAnsi="Times New Roman" w:cs="Times New Roman"/>
                <w:color w:val="000000" w:themeColor="text1"/>
                <w:lang w:val="en-US"/>
              </w:rPr>
            </w:pPr>
            <w:r w:rsidRPr="00CA4294">
              <w:rPr>
                <w:rFonts w:ascii="Times New Roman" w:eastAsia="Times New Roman" w:hAnsi="Times New Roman" w:cs="Times New Roman"/>
                <w:color w:val="000000" w:themeColor="text1"/>
              </w:rPr>
              <w:t>35301</w:t>
            </w:r>
            <w:r w:rsidRPr="00CA4294">
              <w:rPr>
                <w:rFonts w:ascii="Times New Roman" w:eastAsia="Times New Roman" w:hAnsi="Times New Roman" w:cs="Times New Roman"/>
                <w:color w:val="000000" w:themeColor="text1"/>
                <w:lang w:val="en-US"/>
              </w:rPr>
              <w:t xml:space="preserve">02.0 </w:t>
            </w:r>
            <w:r w:rsidRPr="00CA4294">
              <w:rPr>
                <w:rFonts w:ascii="Times New Roman" w:hAnsi="Times New Roman" w:cs="Times New Roman"/>
                <w:color w:val="000000" w:themeColor="text1"/>
                <w:lang w:val="en-US"/>
              </w:rPr>
              <w:t>Dịch vụ phân</w:t>
            </w:r>
            <w:r w:rsidRPr="00CA4294">
              <w:rPr>
                <w:rFonts w:ascii="Times New Roman" w:hAnsi="Times New Roman" w:cs="Times New Roman"/>
                <w:color w:val="000000" w:themeColor="text1"/>
              </w:rPr>
              <w:t xml:space="preserve"> phối hơi nước, nước nóng và điều hoà không khí</w:t>
            </w:r>
            <w:r w:rsidRPr="00CA4294">
              <w:rPr>
                <w:rFonts w:ascii="Times New Roman" w:hAnsi="Times New Roman" w:cs="Times New Roman"/>
                <w:color w:val="000000" w:themeColor="text1"/>
                <w:lang w:val="en-US"/>
              </w:rPr>
              <w:t xml:space="preserve"> từ năng lượng mặt trời;</w:t>
            </w:r>
          </w:p>
          <w:p w14:paraId="4981F802" w14:textId="77777777" w:rsidR="003C4AF6" w:rsidRPr="00CA4294" w:rsidRDefault="003C4AF6" w:rsidP="00E7338D">
            <w:pPr>
              <w:adjustRightInd w:val="0"/>
              <w:snapToGrid w:val="0"/>
              <w:rPr>
                <w:rFonts w:ascii="Times New Roman" w:hAnsi="Times New Roman" w:cs="Times New Roman"/>
                <w:color w:val="000000" w:themeColor="text1"/>
                <w:lang w:val="en-US"/>
              </w:rPr>
            </w:pPr>
            <w:r w:rsidRPr="00CA4294">
              <w:rPr>
                <w:rFonts w:ascii="Times New Roman" w:hAnsi="Times New Roman" w:cs="Times New Roman"/>
                <w:color w:val="000000" w:themeColor="text1"/>
              </w:rPr>
              <w:t>3530202</w:t>
            </w:r>
            <w:r w:rsidRPr="00CA4294">
              <w:rPr>
                <w:rFonts w:ascii="Times New Roman" w:hAnsi="Times New Roman" w:cs="Times New Roman"/>
                <w:color w:val="000000" w:themeColor="text1"/>
                <w:lang w:val="en-US"/>
              </w:rPr>
              <w:t xml:space="preserve">.0 </w:t>
            </w:r>
            <w:r w:rsidRPr="00CA4294">
              <w:rPr>
                <w:rFonts w:ascii="Times New Roman" w:hAnsi="Times New Roman" w:cs="Times New Roman"/>
                <w:color w:val="000000" w:themeColor="text1"/>
              </w:rPr>
              <w:t>Dịch vụ cung cấp khí lạnh</w:t>
            </w:r>
          </w:p>
        </w:tc>
        <w:tc>
          <w:tcPr>
            <w:tcW w:w="1260" w:type="dxa"/>
          </w:tcPr>
          <w:p w14:paraId="1A143C52"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Phát thải ít các-bon; phát triển nguồn năng lượng tái tạo; tiết kiệm năng lượng</w:t>
            </w:r>
          </w:p>
        </w:tc>
        <w:tc>
          <w:tcPr>
            <w:tcW w:w="1799" w:type="dxa"/>
          </w:tcPr>
          <w:p w14:paraId="155AD63B"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1. T</w:t>
            </w:r>
            <w:r w:rsidRPr="00CA4294">
              <w:rPr>
                <w:rFonts w:ascii="Times New Roman" w:hAnsi="Times New Roman" w:cs="Times New Roman"/>
                <w:color w:val="000000" w:themeColor="text1"/>
              </w:rPr>
              <w:t xml:space="preserve">hiết bị được sử dụng để </w:t>
            </w:r>
            <w:r w:rsidRPr="00CA4294">
              <w:rPr>
                <w:rFonts w:ascii="Times New Roman" w:eastAsia="Times New Roman" w:hAnsi="Times New Roman" w:cs="Times New Roman"/>
                <w:color w:val="000000" w:themeColor="text1"/>
              </w:rPr>
              <w:t>sản xuất nhiệt hoặc làm mát từ năng lượng mặt trời</w:t>
            </w:r>
          </w:p>
        </w:tc>
        <w:tc>
          <w:tcPr>
            <w:tcW w:w="3081" w:type="dxa"/>
          </w:tcPr>
          <w:p w14:paraId="58D95100"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1.1. Phải được chứng nhận hợp quy, kiểm định, hiệu chuẩn theo quy định của pháp luật</w:t>
            </w:r>
          </w:p>
        </w:tc>
        <w:tc>
          <w:tcPr>
            <w:tcW w:w="4674" w:type="dxa"/>
          </w:tcPr>
          <w:p w14:paraId="2405565A"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 Luật Tiêu chuẩn, Quy chuẩn kỹ thuật ngày 29 tháng 6 năm 2006</w:t>
            </w:r>
          </w:p>
          <w:p w14:paraId="7BCE7D01" w14:textId="77777777" w:rsidR="003C4AF6" w:rsidRPr="00CA4294" w:rsidRDefault="003C4AF6" w:rsidP="00E7338D">
            <w:pPr>
              <w:adjustRightInd w:val="0"/>
              <w:snapToGrid w:val="0"/>
              <w:rPr>
                <w:rFonts w:ascii="Times New Roman" w:eastAsia="Times New Roman" w:hAnsi="Times New Roman" w:cs="Times New Roman"/>
                <w:strike/>
                <w:color w:val="000000" w:themeColor="text1"/>
              </w:rPr>
            </w:pPr>
            <w:r w:rsidRPr="00CA4294">
              <w:rPr>
                <w:rFonts w:ascii="Times New Roman" w:hAnsi="Times New Roman" w:cs="Times New Roman"/>
                <w:color w:val="000000" w:themeColor="text1"/>
              </w:rPr>
              <w:t>[2] Luật Bảo vệ môi trường ngày 17 tháng 11 năm 2020</w:t>
            </w:r>
          </w:p>
          <w:p w14:paraId="3B9E860D"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[3] Nghị định số 127/2007/NĐ-CP ngày 01 tháng 8 năm 2007 của Chính phủ quy định chi tiết thi hành một số điều của Luật Tiêu chuẩn và Quy chuẩn kỹ thuật</w:t>
            </w:r>
          </w:p>
          <w:p w14:paraId="4B896FC6"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[4] Nghị định số 06/2022/NĐ-CP ngày 07 tháng 01 năm 2022 của Chính phủ quy định giảm nhẹ phát thải khí nhà kính và bảo vệ tầng ô-dôn</w:t>
            </w:r>
          </w:p>
          <w:p w14:paraId="7291CA9B"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[5] Nghị định số 08/2022/NĐ-CP ngày 10 tháng 01 năm 2022 của Chính phủ quy định chi tiết một số điều của Luật Bảo vệ môi trường</w:t>
            </w:r>
          </w:p>
          <w:p w14:paraId="5E1687AE"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[6] Quyết định số 882/QĐ-TTg ngày 22 tháng 7 năm 2022 của Thủ tướng Chính phủ ban hành Kế hoạch hành động quốc gia về tăng trưởng xanh giai đoạn 2021 – 2030</w:t>
            </w:r>
          </w:p>
          <w:p w14:paraId="2160034B"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[7] Quyết định số 888/QĐ-TTg ngày 25 tháng 7 năm 2022 của Thủ tướng Chính phủ ban hành Đề án về những nhiệm vụ, giải pháp triển khai kết quả Hội nghị lần thứ 26 các bên </w:t>
            </w:r>
            <w:r w:rsidRPr="00CA4294">
              <w:rPr>
                <w:rFonts w:ascii="Times New Roman" w:eastAsia="Times New Roman" w:hAnsi="Times New Roman" w:cs="Times New Roman"/>
                <w:color w:val="000000" w:themeColor="text1"/>
              </w:rPr>
              <w:lastRenderedPageBreak/>
              <w:t>tham gia Công ước khung của Liên hợp quốc về biến đổi khí hậu</w:t>
            </w:r>
          </w:p>
          <w:p w14:paraId="7B6B08FE"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[8] Quyết định số 896/QĐ-TTg ngày 26 tháng 7 năm 2022 của Thủ tướng Chính phủ ban hành Chiến lược quốc gia về biến đổi khí hậu giai đoạn đến năm 2050</w:t>
            </w:r>
          </w:p>
        </w:tc>
      </w:tr>
      <w:tr w:rsidR="00CA4294" w:rsidRPr="00CA4294" w14:paraId="1F212217" w14:textId="77777777" w:rsidTr="00CA4294">
        <w:trPr>
          <w:gridAfter w:val="1"/>
          <w:wAfter w:w="13" w:type="dxa"/>
        </w:trPr>
        <w:tc>
          <w:tcPr>
            <w:tcW w:w="703" w:type="dxa"/>
            <w:gridSpan w:val="2"/>
          </w:tcPr>
          <w:p w14:paraId="74453A57" w14:textId="77777777" w:rsidR="003C4AF6" w:rsidRPr="00CA4294" w:rsidRDefault="003C4AF6" w:rsidP="00E7338D">
            <w:pPr>
              <w:adjustRightInd w:val="0"/>
              <w:snapToGrid w:val="0"/>
              <w:jc w:val="center"/>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lastRenderedPageBreak/>
              <w:t>3</w:t>
            </w:r>
          </w:p>
        </w:tc>
        <w:tc>
          <w:tcPr>
            <w:tcW w:w="1673" w:type="dxa"/>
          </w:tcPr>
          <w:p w14:paraId="1EDC1D89"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Sản xuất điện gió trên biển</w:t>
            </w:r>
          </w:p>
        </w:tc>
        <w:tc>
          <w:tcPr>
            <w:tcW w:w="1937" w:type="dxa"/>
          </w:tcPr>
          <w:p w14:paraId="7D65C2E5"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35115 </w:t>
            </w:r>
            <w:r w:rsidRPr="00CA4294">
              <w:rPr>
                <w:rFonts w:ascii="Times New Roman" w:hAnsi="Times New Roman" w:cs="Times New Roman"/>
                <w:color w:val="000000" w:themeColor="text1"/>
              </w:rPr>
              <w:t>Điện gió</w:t>
            </w:r>
          </w:p>
        </w:tc>
        <w:tc>
          <w:tcPr>
            <w:tcW w:w="1260" w:type="dxa"/>
          </w:tcPr>
          <w:p w14:paraId="43F2B8E3"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Phát thải ít các-bon; phát triển nguồn năng lượng tái tạo; tiết kiệm năng lượng</w:t>
            </w:r>
          </w:p>
        </w:tc>
        <w:tc>
          <w:tcPr>
            <w:tcW w:w="1799" w:type="dxa"/>
          </w:tcPr>
          <w:p w14:paraId="51ABB34E"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1. T</w:t>
            </w:r>
            <w:r w:rsidRPr="00CA4294">
              <w:rPr>
                <w:rFonts w:ascii="Times New Roman" w:hAnsi="Times New Roman" w:cs="Times New Roman"/>
                <w:color w:val="000000" w:themeColor="text1"/>
              </w:rPr>
              <w:t xml:space="preserve">hiết bị được sử dụng để </w:t>
            </w:r>
            <w:r w:rsidRPr="00CA4294">
              <w:rPr>
                <w:rFonts w:ascii="Times New Roman" w:eastAsia="Times New Roman" w:hAnsi="Times New Roman" w:cs="Times New Roman"/>
                <w:color w:val="000000" w:themeColor="text1"/>
              </w:rPr>
              <w:t>sản xuất điện từ năng lượng gió</w:t>
            </w:r>
          </w:p>
        </w:tc>
        <w:tc>
          <w:tcPr>
            <w:tcW w:w="3081" w:type="dxa"/>
          </w:tcPr>
          <w:p w14:paraId="430AA52E"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1.1. Phải được chứng nhận hợp quy, kiểm định, hiệu chuẩn theo quy định của pháp luật</w:t>
            </w:r>
          </w:p>
        </w:tc>
        <w:tc>
          <w:tcPr>
            <w:tcW w:w="4674" w:type="dxa"/>
          </w:tcPr>
          <w:p w14:paraId="0A6FBA7E"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 Luật Tiêu chuẩn, Quy chuẩn kỹ thuật ngày 29 tháng 6 năm 2006</w:t>
            </w:r>
          </w:p>
          <w:p w14:paraId="7B523302"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[2]</w:t>
            </w:r>
            <w:r w:rsidRPr="00CA4294">
              <w:rPr>
                <w:rFonts w:ascii="Times New Roman" w:hAnsi="Times New Roman" w:cs="Times New Roman"/>
                <w:color w:val="000000" w:themeColor="text1"/>
              </w:rPr>
              <w:t xml:space="preserve"> Luật Bảo vệ môi trường ngày 17 tháng 11 năm 2020</w:t>
            </w:r>
          </w:p>
          <w:p w14:paraId="1B7BDF9F"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[3] Nghị định số 127/2007/NĐ-CP ngày 01 tháng 8 năm 2007 của Chính phủ quy định chi tiết thi hành một số điều của Luật Tiêu chuẩn và Quy chuẩn kỹ thuật</w:t>
            </w:r>
          </w:p>
          <w:p w14:paraId="7A3E8F08"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[4] Nghị định số 06/2022/NĐ-CP ngày 07 tháng 01 năm 2022 của Chính phủ quy định giảm nhẹ phát thải khí nhà kính và bảo vệ tầng ô-dôn</w:t>
            </w:r>
          </w:p>
          <w:p w14:paraId="4D020F8E"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[5]</w:t>
            </w:r>
            <w:r w:rsidRPr="00CA4294">
              <w:rPr>
                <w:rFonts w:ascii="Times New Roman" w:hAnsi="Times New Roman" w:cs="Times New Roman"/>
                <w:color w:val="000000" w:themeColor="text1"/>
              </w:rPr>
              <w:t xml:space="preserve"> </w:t>
            </w:r>
            <w:r w:rsidRPr="00CA4294">
              <w:rPr>
                <w:rFonts w:ascii="Times New Roman" w:eastAsia="Times New Roman" w:hAnsi="Times New Roman" w:cs="Times New Roman"/>
                <w:color w:val="000000" w:themeColor="text1"/>
              </w:rPr>
              <w:t>Nghị định số 08/2022/NĐ-CP ngày 10 tháng 01 năm 2022 của Chính phủ quy định chi tiết một số điều của Luật Bảo vệ môi trường</w:t>
            </w:r>
          </w:p>
          <w:p w14:paraId="631B98C5"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[6] Quyết định số 37/2011/QĐ-TTg ngày 29 tháng 6 năm 2011 của Thủ tướng Chính phủ </w:t>
            </w:r>
            <w:r w:rsidRPr="00CA4294">
              <w:rPr>
                <w:rFonts w:ascii="Times New Roman" w:eastAsia="Times New Roman" w:hAnsi="Times New Roman" w:cs="Times New Roman"/>
                <w:color w:val="000000" w:themeColor="text1"/>
              </w:rPr>
              <w:lastRenderedPageBreak/>
              <w:t>về cơ chế hỗ trợ phát triển các dự án điện gió tại Việt Nam</w:t>
            </w:r>
          </w:p>
          <w:p w14:paraId="34C0A3C5" w14:textId="77777777" w:rsidR="003C4AF6" w:rsidRPr="00CA4294" w:rsidRDefault="003C4AF6" w:rsidP="00E7338D">
            <w:pPr>
              <w:pStyle w:val="NormalWeb"/>
              <w:adjustRightInd w:val="0"/>
              <w:snapToGrid w:val="0"/>
              <w:spacing w:before="0" w:beforeAutospacing="0" w:after="0" w:afterAutospacing="0"/>
              <w:rPr>
                <w:color w:val="000000" w:themeColor="text1"/>
              </w:rPr>
            </w:pPr>
            <w:r w:rsidRPr="00CA4294">
              <w:rPr>
                <w:color w:val="000000" w:themeColor="text1"/>
              </w:rPr>
              <w:t>[7] Văn bản hợp nhất số 05/2019/VBHN-BCT ngày 01 tháng 8 năm 2019 của Bộ Công Thương về cơ chế hỗ trợ phát triển các dự án điện gió tại Việt Nam</w:t>
            </w:r>
          </w:p>
          <w:p w14:paraId="5D578D1D"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[8] Thông tư số 02/2019/TT-BCT ngày 15 tháng 01 năm 2019 của Bộ Công Thương quy định thực hiện phát triển dự án điện gió và Hợp đồng mua bán điện mẫu cho các dự án điện gió</w:t>
            </w:r>
          </w:p>
          <w:p w14:paraId="02CD757E"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[9] Thông tư số 15/2022/TT-BCT ngày 03 tháng 10 năm 2022 của Bộ Công Thương quy định phương pháp xây dựng khung giá phát triển nhà máy điện mặt trời, điện gió chuyển tiếp</w:t>
            </w:r>
          </w:p>
        </w:tc>
      </w:tr>
      <w:tr w:rsidR="00CA4294" w:rsidRPr="00CA4294" w14:paraId="0A8E54E3" w14:textId="77777777" w:rsidTr="00CA4294">
        <w:trPr>
          <w:gridAfter w:val="1"/>
          <w:wAfter w:w="13" w:type="dxa"/>
        </w:trPr>
        <w:tc>
          <w:tcPr>
            <w:tcW w:w="703" w:type="dxa"/>
            <w:gridSpan w:val="2"/>
          </w:tcPr>
          <w:p w14:paraId="5525927D" w14:textId="77777777" w:rsidR="003C4AF6" w:rsidRPr="00CA4294" w:rsidRDefault="003C4AF6" w:rsidP="00E7338D">
            <w:pPr>
              <w:adjustRightInd w:val="0"/>
              <w:snapToGrid w:val="0"/>
              <w:jc w:val="center"/>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lastRenderedPageBreak/>
              <w:t>4</w:t>
            </w:r>
          </w:p>
        </w:tc>
        <w:tc>
          <w:tcPr>
            <w:tcW w:w="1673" w:type="dxa"/>
          </w:tcPr>
          <w:p w14:paraId="1D71B6DB"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Sản xuất điện gió trong đất liền</w:t>
            </w:r>
          </w:p>
        </w:tc>
        <w:tc>
          <w:tcPr>
            <w:tcW w:w="1937" w:type="dxa"/>
          </w:tcPr>
          <w:p w14:paraId="2E80A330"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35115 </w:t>
            </w:r>
            <w:r w:rsidRPr="00CA4294">
              <w:rPr>
                <w:rFonts w:ascii="Times New Roman" w:hAnsi="Times New Roman" w:cs="Times New Roman"/>
                <w:color w:val="000000" w:themeColor="text1"/>
              </w:rPr>
              <w:t>Điện gió</w:t>
            </w:r>
          </w:p>
        </w:tc>
        <w:tc>
          <w:tcPr>
            <w:tcW w:w="1260" w:type="dxa"/>
          </w:tcPr>
          <w:p w14:paraId="180121AF"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 xml:space="preserve">Phát thải ít các-bon; phát triển nguồn năng lượng tái tạo; tiết </w:t>
            </w:r>
            <w:r w:rsidRPr="00CA4294">
              <w:rPr>
                <w:rFonts w:ascii="Times New Roman" w:hAnsi="Times New Roman" w:cs="Times New Roman"/>
                <w:color w:val="000000" w:themeColor="text1"/>
              </w:rPr>
              <w:lastRenderedPageBreak/>
              <w:t>kiệm năng lượng</w:t>
            </w:r>
          </w:p>
        </w:tc>
        <w:tc>
          <w:tcPr>
            <w:tcW w:w="1799" w:type="dxa"/>
          </w:tcPr>
          <w:p w14:paraId="7E7607B8"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lastRenderedPageBreak/>
              <w:t>1. T</w:t>
            </w:r>
            <w:r w:rsidRPr="00CA4294">
              <w:rPr>
                <w:rFonts w:ascii="Times New Roman" w:hAnsi="Times New Roman" w:cs="Times New Roman"/>
                <w:color w:val="000000" w:themeColor="text1"/>
              </w:rPr>
              <w:t xml:space="preserve">hiết bị được sử dụng để </w:t>
            </w:r>
            <w:r w:rsidRPr="00CA4294">
              <w:rPr>
                <w:rFonts w:ascii="Times New Roman" w:eastAsia="Times New Roman" w:hAnsi="Times New Roman" w:cs="Times New Roman"/>
                <w:color w:val="000000" w:themeColor="text1"/>
              </w:rPr>
              <w:t>sản xuất điện từ năng lượng gió</w:t>
            </w:r>
          </w:p>
        </w:tc>
        <w:tc>
          <w:tcPr>
            <w:tcW w:w="3081" w:type="dxa"/>
          </w:tcPr>
          <w:p w14:paraId="1113132F"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1.1. Phải được chứng nhận hợp quy, kiểm định, hiệu chuẩn theo quy định của pháp luật</w:t>
            </w:r>
          </w:p>
        </w:tc>
        <w:tc>
          <w:tcPr>
            <w:tcW w:w="4674" w:type="dxa"/>
          </w:tcPr>
          <w:p w14:paraId="23D3B6C9"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 Luật Tiêu chuẩn, Quy chuẩn kỹ thuật ngày 29 tháng 6 năm 2006</w:t>
            </w:r>
          </w:p>
          <w:p w14:paraId="0C180627"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[2]</w:t>
            </w:r>
            <w:r w:rsidRPr="00CA4294">
              <w:rPr>
                <w:rFonts w:ascii="Times New Roman" w:hAnsi="Times New Roman" w:cs="Times New Roman"/>
                <w:color w:val="000000" w:themeColor="text1"/>
              </w:rPr>
              <w:t xml:space="preserve"> Luật Bảo vệ môi trường ngày 17 tháng 11 năm 2020</w:t>
            </w:r>
          </w:p>
          <w:p w14:paraId="10B0C470"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[3] Nghị định số 127/2007/NĐ-CP ngày 01 tháng 8 năm 2007 của Chính phủ quy định chi tiết thi hành một số điều của Luật Tiêu chuẩn và Quy chuẩn kỹ thuật</w:t>
            </w:r>
          </w:p>
          <w:p w14:paraId="686CADFD"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lastRenderedPageBreak/>
              <w:t>[4] Nghị định số 06/2022/NĐ-CP ngày 07 tháng 01 năm 2022 của Chính phủ quy định giảm nhẹ phát thải khí nhà kính và bảo vệ tầng ô-dôn</w:t>
            </w:r>
          </w:p>
          <w:p w14:paraId="2C5BB0AE"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[5] Nghị định số 08/2022/NĐ-CP ngày 10 tháng 01 năm 2022 của Chính phủ quy định chi tiết một số điều của Luật Bảo vệ môi trường</w:t>
            </w:r>
          </w:p>
          <w:p w14:paraId="5495E105"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[6] Quyết định số 39/2018/QĐ-TTg ngày 10 tháng 9 năm 2018 của Thủ tướng Chính phủ sửa đổi, bổ sung một số điều của Quyết định số 37/2011/QĐ-TTg ngày 29 tháng 06 năm 2011 về cơ chế hỗ trợ phát triển các dự án điện gió tại Việt Nam</w:t>
            </w:r>
          </w:p>
          <w:p w14:paraId="14E6668B"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[7] Quyết định số 882/QĐ-TTg ngày 22 tháng 7 năm 2022 của Thủ tướng Chính phủ ban hành Kế hoạch hành động quốc gia về tăng trưởng xanh giai đoạn 2021 – 2030</w:t>
            </w:r>
          </w:p>
          <w:p w14:paraId="65F8A149"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[8] Quyết định số 888/QĐ-TTg ngày 25 tháng 7 năm 2022 của Thủ tướng Chính phủ ban hành Đề án về những nhiệm vụ, giải pháp triển khai kết quả Hội nghị lần thứ 26 các bên tham gia Công ước khung của Liên hợp quốc về biến đổi khí hậu</w:t>
            </w:r>
          </w:p>
          <w:p w14:paraId="0E504F9B"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lastRenderedPageBreak/>
              <w:t>[9] Quyết định số 896/QĐ-TTg ngày 26 tháng 7 năm 2022 của Thủ tướng Chính phủ ban hành Chiến lược quốc gia về biến đổi khí hậu giai đoạn đến năm 2050</w:t>
            </w:r>
          </w:p>
          <w:p w14:paraId="3A0A97DE"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[10] Quyết định số 37/2011/QĐ-TTg ngày 29 tháng 06 năm 2011 của Thủ tướng Chính phủ về cơ chế hỗ trợ phát triển các dự án điện gió tại Việt Nam</w:t>
            </w:r>
          </w:p>
          <w:p w14:paraId="43710015"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[11] Văn bản hợp nhất số 05/2019/VBHN-BCT ngày 01 tháng 8 năm 2019 của Bộ Công Thương về cơ chế hỗ trợ phát triển các dự án điện gió tại Việt Nam</w:t>
            </w:r>
          </w:p>
          <w:p w14:paraId="611CF6B3"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[12] Thông tư số 02/2019/TT-BCT ngày 15 tháng 01 năm 2019 của Bộ Công Thương quy định thực hiện phát triển dự án điện gió và Hợp đồng mua bán điện mẫu cho các dự án điện gió</w:t>
            </w:r>
          </w:p>
          <w:p w14:paraId="2F311F66" w14:textId="77777777" w:rsidR="003C4AF6" w:rsidRPr="00CA4294" w:rsidRDefault="003C4AF6" w:rsidP="00E7338D">
            <w:pPr>
              <w:adjustRightInd w:val="0"/>
              <w:snapToGrid w:val="0"/>
              <w:rPr>
                <w:rFonts w:ascii="Times New Roman" w:hAnsi="Times New Roman" w:cs="Times New Roman"/>
                <w:strike/>
                <w:color w:val="000000" w:themeColor="text1"/>
              </w:rPr>
            </w:pPr>
            <w:r w:rsidRPr="00CA4294">
              <w:rPr>
                <w:rFonts w:ascii="Times New Roman" w:eastAsia="Times New Roman" w:hAnsi="Times New Roman" w:cs="Times New Roman"/>
                <w:color w:val="000000" w:themeColor="text1"/>
              </w:rPr>
              <w:t>[13] Thông tư số 15/2022/TT-BCT ngày 03 tháng 10 năm 2022 của Bộ Công Thương quy định phương pháp xây dựng khung giá phát triển nhà máy điện mặt trời, điện gió chuyển tiếp</w:t>
            </w:r>
          </w:p>
        </w:tc>
      </w:tr>
      <w:tr w:rsidR="00CA4294" w:rsidRPr="00CA4294" w14:paraId="419D810F" w14:textId="77777777" w:rsidTr="00CA4294">
        <w:trPr>
          <w:gridAfter w:val="1"/>
          <w:wAfter w:w="13" w:type="dxa"/>
        </w:trPr>
        <w:tc>
          <w:tcPr>
            <w:tcW w:w="703" w:type="dxa"/>
            <w:gridSpan w:val="2"/>
          </w:tcPr>
          <w:p w14:paraId="115B5139" w14:textId="77777777" w:rsidR="003C4AF6" w:rsidRPr="00CA4294" w:rsidRDefault="003C4AF6" w:rsidP="00E7338D">
            <w:pPr>
              <w:adjustRightInd w:val="0"/>
              <w:snapToGrid w:val="0"/>
              <w:jc w:val="center"/>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lastRenderedPageBreak/>
              <w:t>5</w:t>
            </w:r>
          </w:p>
        </w:tc>
        <w:tc>
          <w:tcPr>
            <w:tcW w:w="1673" w:type="dxa"/>
          </w:tcPr>
          <w:p w14:paraId="7747B97E"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Sản xuất điện từ địa nhiệt</w:t>
            </w:r>
          </w:p>
        </w:tc>
        <w:tc>
          <w:tcPr>
            <w:tcW w:w="1937" w:type="dxa"/>
          </w:tcPr>
          <w:p w14:paraId="15A4030C"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3511900.</w:t>
            </w:r>
            <w:r w:rsidRPr="00CA4294">
              <w:rPr>
                <w:rFonts w:ascii="Times New Roman" w:eastAsia="Times New Roman" w:hAnsi="Times New Roman" w:cs="Times New Roman"/>
                <w:color w:val="000000" w:themeColor="text1"/>
                <w:lang w:val="en-US"/>
              </w:rPr>
              <w:t>0</w:t>
            </w:r>
            <w:r w:rsidRPr="00CA4294">
              <w:rPr>
                <w:rFonts w:ascii="Times New Roman" w:eastAsia="Times New Roman" w:hAnsi="Times New Roman" w:cs="Times New Roman"/>
                <w:color w:val="000000" w:themeColor="text1"/>
              </w:rPr>
              <w:t xml:space="preserve"> Điện từ địa nhiệt</w:t>
            </w:r>
          </w:p>
        </w:tc>
        <w:tc>
          <w:tcPr>
            <w:tcW w:w="1260" w:type="dxa"/>
          </w:tcPr>
          <w:p w14:paraId="5015A8F8"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 xml:space="preserve">Phát thải ít các-bon; </w:t>
            </w:r>
            <w:r w:rsidRPr="00CA4294">
              <w:rPr>
                <w:rFonts w:ascii="Times New Roman" w:hAnsi="Times New Roman" w:cs="Times New Roman"/>
                <w:color w:val="000000" w:themeColor="text1"/>
              </w:rPr>
              <w:lastRenderedPageBreak/>
              <w:t>phát triển nguồn năng lượng tái tạo; tiết kiệm năng lượng</w:t>
            </w:r>
          </w:p>
        </w:tc>
        <w:tc>
          <w:tcPr>
            <w:tcW w:w="1799" w:type="dxa"/>
          </w:tcPr>
          <w:p w14:paraId="6A00021D"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lastRenderedPageBreak/>
              <w:t>1. T</w:t>
            </w:r>
            <w:r w:rsidRPr="00CA4294">
              <w:rPr>
                <w:rFonts w:ascii="Times New Roman" w:hAnsi="Times New Roman" w:cs="Times New Roman"/>
                <w:color w:val="000000" w:themeColor="text1"/>
              </w:rPr>
              <w:t xml:space="preserve">hiết bị được sử dụng để </w:t>
            </w:r>
            <w:r w:rsidRPr="00CA4294">
              <w:rPr>
                <w:rFonts w:ascii="Times New Roman" w:eastAsia="Times New Roman" w:hAnsi="Times New Roman" w:cs="Times New Roman"/>
                <w:color w:val="000000" w:themeColor="text1"/>
              </w:rPr>
              <w:t xml:space="preserve">sản </w:t>
            </w:r>
            <w:r w:rsidRPr="00CA4294">
              <w:rPr>
                <w:rFonts w:ascii="Times New Roman" w:eastAsia="Times New Roman" w:hAnsi="Times New Roman" w:cs="Times New Roman"/>
                <w:color w:val="000000" w:themeColor="text1"/>
              </w:rPr>
              <w:lastRenderedPageBreak/>
              <w:t>xuất điện từ năng lượng địa nhiệt</w:t>
            </w:r>
          </w:p>
        </w:tc>
        <w:tc>
          <w:tcPr>
            <w:tcW w:w="3081" w:type="dxa"/>
          </w:tcPr>
          <w:p w14:paraId="1D5E1271"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lastRenderedPageBreak/>
              <w:t xml:space="preserve">1.1. Phải được chứng nhận hợp quy, kiểm định, hiệu </w:t>
            </w:r>
            <w:r w:rsidRPr="00CA4294">
              <w:rPr>
                <w:rFonts w:ascii="Times New Roman" w:hAnsi="Times New Roman" w:cs="Times New Roman"/>
                <w:color w:val="000000" w:themeColor="text1"/>
              </w:rPr>
              <w:lastRenderedPageBreak/>
              <w:t>chuẩn theo quy định của pháp luật</w:t>
            </w:r>
          </w:p>
        </w:tc>
        <w:tc>
          <w:tcPr>
            <w:tcW w:w="4674" w:type="dxa"/>
          </w:tcPr>
          <w:p w14:paraId="3CF62EDA"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lastRenderedPageBreak/>
              <w:t>[1] Luật Tiêu chuẩn, Quy chuẩn kỹ thuật ngày 29 tháng 6 năm 2006</w:t>
            </w:r>
          </w:p>
          <w:p w14:paraId="4B7024B5"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lastRenderedPageBreak/>
              <w:t xml:space="preserve">[2] </w:t>
            </w:r>
            <w:r w:rsidRPr="00CA4294">
              <w:rPr>
                <w:rFonts w:ascii="Times New Roman" w:hAnsi="Times New Roman" w:cs="Times New Roman"/>
                <w:color w:val="000000" w:themeColor="text1"/>
              </w:rPr>
              <w:t>Luật Bảo vệ môi trường ngày 17 tháng 11 năm 2020</w:t>
            </w:r>
          </w:p>
          <w:p w14:paraId="283D007B"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[3] Nghị định số 127/2007/NĐ-CP ngày 01 tháng 8 năm 2007 của Chính phủ quy định chi tiết thi hành một số điều của Luật Tiêu chuẩn và Quy chuẩn kỹ thuật</w:t>
            </w:r>
          </w:p>
          <w:p w14:paraId="47484886"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[4] Nghị định số 06/2022/NĐ-CP ngày 07 tháng 01 năm 2022 của Chính phủ quy định giảm nhẹ phát thải khí nhà kính và bảo vệ tầng ô-dôn</w:t>
            </w:r>
          </w:p>
          <w:p w14:paraId="3B130E5A"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[5] Nghị định số 08/2022/NĐ-CP ngày 10 tháng 01 năm 2022 của Chính phủ quy định chi tiết một số điều của Luật Bảo vệ môi trường</w:t>
            </w:r>
          </w:p>
          <w:p w14:paraId="651A6C15"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[6] Quyết định số 882/QĐ-TTg ngày 22 tháng 7 năm 2022 của Thủ tướng Chính phủ ban hành Kế hoạch hành động quốc gia về tăng trưởng xanh giai đoạn 2021 – 2030</w:t>
            </w:r>
          </w:p>
          <w:p w14:paraId="41B15638"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[7] Quyết định số 888/QĐ-TTg ngày 25 tháng 7 năm 2022 của Thủ tướng Chính phủ ban hành Đề án về những nhiệm vụ, giải pháp triển khai kết quả Hội nghị lần thứ 26 các bên tham gia Công ước khung của Liên hợp quốc về biến đổi khí hậu</w:t>
            </w:r>
          </w:p>
          <w:p w14:paraId="4B456E19" w14:textId="77777777" w:rsidR="003C4AF6" w:rsidRPr="00CA4294" w:rsidRDefault="003C4AF6" w:rsidP="00E7338D">
            <w:pPr>
              <w:adjustRightInd w:val="0"/>
              <w:snapToGrid w:val="0"/>
              <w:rPr>
                <w:rFonts w:ascii="Times New Roman" w:hAnsi="Times New Roman" w:cs="Times New Roman"/>
                <w:strike/>
                <w:color w:val="000000" w:themeColor="text1"/>
              </w:rPr>
            </w:pPr>
            <w:r w:rsidRPr="00CA4294">
              <w:rPr>
                <w:rFonts w:ascii="Times New Roman" w:eastAsia="Times New Roman" w:hAnsi="Times New Roman" w:cs="Times New Roman"/>
                <w:color w:val="000000" w:themeColor="text1"/>
              </w:rPr>
              <w:lastRenderedPageBreak/>
              <w:t>[8] Quyết định số 896/QĐ-TTg ngày 26tháng 7 năm 2022 của Thủ tướng Chính phủ ban hành Chiến lược quốc gia về biến đổi khí hậu giai đoạn đến năm 2050</w:t>
            </w:r>
          </w:p>
        </w:tc>
      </w:tr>
      <w:tr w:rsidR="00CA4294" w:rsidRPr="00CA4294" w14:paraId="391CBDEC" w14:textId="77777777" w:rsidTr="00CA4294">
        <w:trPr>
          <w:gridAfter w:val="1"/>
          <w:wAfter w:w="13" w:type="dxa"/>
        </w:trPr>
        <w:tc>
          <w:tcPr>
            <w:tcW w:w="703" w:type="dxa"/>
            <w:gridSpan w:val="2"/>
          </w:tcPr>
          <w:p w14:paraId="526CFD55" w14:textId="77777777" w:rsidR="003C4AF6" w:rsidRPr="00CA4294" w:rsidRDefault="003C4AF6" w:rsidP="00E7338D">
            <w:pPr>
              <w:adjustRightInd w:val="0"/>
              <w:snapToGrid w:val="0"/>
              <w:jc w:val="center"/>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lastRenderedPageBreak/>
              <w:t>6</w:t>
            </w:r>
          </w:p>
        </w:tc>
        <w:tc>
          <w:tcPr>
            <w:tcW w:w="1673" w:type="dxa"/>
          </w:tcPr>
          <w:p w14:paraId="3A3F7A66"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Sản xuất nhiệt hoặc làm mát từ địa nhiệt</w:t>
            </w:r>
          </w:p>
        </w:tc>
        <w:tc>
          <w:tcPr>
            <w:tcW w:w="1937" w:type="dxa"/>
          </w:tcPr>
          <w:p w14:paraId="304770B3"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3530101.</w:t>
            </w:r>
            <w:r w:rsidRPr="00CA4294">
              <w:rPr>
                <w:rFonts w:ascii="Times New Roman" w:hAnsi="Times New Roman" w:cs="Times New Roman"/>
                <w:color w:val="000000" w:themeColor="text1"/>
                <w:lang w:val="en-US"/>
              </w:rPr>
              <w:t>1</w:t>
            </w:r>
            <w:r w:rsidRPr="00CA4294">
              <w:rPr>
                <w:rFonts w:ascii="Times New Roman" w:hAnsi="Times New Roman" w:cs="Times New Roman"/>
                <w:color w:val="000000" w:themeColor="text1"/>
              </w:rPr>
              <w:t xml:space="preserve"> Hơi nước và nước nóng từ địa nhiệt;</w:t>
            </w:r>
          </w:p>
          <w:p w14:paraId="3FBB4E1B" w14:textId="77777777" w:rsidR="003C4AF6" w:rsidRPr="00CA4294" w:rsidRDefault="003C4AF6" w:rsidP="00E7338D">
            <w:pPr>
              <w:adjustRightInd w:val="0"/>
              <w:snapToGrid w:val="0"/>
              <w:rPr>
                <w:rFonts w:ascii="Times New Roman" w:hAnsi="Times New Roman" w:cs="Times New Roman"/>
                <w:color w:val="000000" w:themeColor="text1"/>
                <w:lang w:val="en-US"/>
              </w:rPr>
            </w:pPr>
            <w:r w:rsidRPr="00CA4294">
              <w:rPr>
                <w:rFonts w:ascii="Times New Roman" w:hAnsi="Times New Roman" w:cs="Times New Roman"/>
                <w:color w:val="000000" w:themeColor="text1"/>
              </w:rPr>
              <w:t>3530102.</w:t>
            </w:r>
            <w:r w:rsidRPr="00CA4294">
              <w:rPr>
                <w:rFonts w:ascii="Times New Roman" w:hAnsi="Times New Roman" w:cs="Times New Roman"/>
                <w:color w:val="000000" w:themeColor="text1"/>
                <w:lang w:val="en-US"/>
              </w:rPr>
              <w:t>1</w:t>
            </w:r>
            <w:r w:rsidRPr="00CA4294">
              <w:rPr>
                <w:rFonts w:ascii="Times New Roman" w:hAnsi="Times New Roman" w:cs="Times New Roman"/>
                <w:color w:val="000000" w:themeColor="text1"/>
              </w:rPr>
              <w:t xml:space="preserve"> Dịch vụ phân phối hơi nước, nước nóng và điều hòa không khí từ địa nhiệt</w:t>
            </w:r>
            <w:r w:rsidRPr="00CA4294">
              <w:rPr>
                <w:rFonts w:ascii="Times New Roman" w:hAnsi="Times New Roman" w:cs="Times New Roman"/>
                <w:color w:val="000000" w:themeColor="text1"/>
                <w:lang w:val="en-US"/>
              </w:rPr>
              <w:t>;</w:t>
            </w:r>
          </w:p>
          <w:p w14:paraId="0FB03BCD" w14:textId="77777777" w:rsidR="003C4AF6" w:rsidRPr="00CA4294" w:rsidRDefault="003C4AF6" w:rsidP="00E7338D">
            <w:pPr>
              <w:adjustRightInd w:val="0"/>
              <w:snapToGrid w:val="0"/>
              <w:rPr>
                <w:rFonts w:ascii="Times New Roman" w:hAnsi="Times New Roman" w:cs="Times New Roman"/>
                <w:color w:val="000000" w:themeColor="text1"/>
                <w:lang w:val="en-US"/>
              </w:rPr>
            </w:pPr>
            <w:r w:rsidRPr="00CA4294">
              <w:rPr>
                <w:rFonts w:ascii="Times New Roman" w:hAnsi="Times New Roman" w:cs="Times New Roman"/>
                <w:color w:val="000000" w:themeColor="text1"/>
              </w:rPr>
              <w:t>3530202</w:t>
            </w:r>
            <w:r w:rsidRPr="00CA4294">
              <w:rPr>
                <w:rFonts w:ascii="Times New Roman" w:hAnsi="Times New Roman" w:cs="Times New Roman"/>
                <w:color w:val="000000" w:themeColor="text1"/>
                <w:lang w:val="en-US"/>
              </w:rPr>
              <w:t xml:space="preserve">.0 </w:t>
            </w:r>
            <w:r w:rsidRPr="00CA4294">
              <w:rPr>
                <w:rFonts w:ascii="Times New Roman" w:hAnsi="Times New Roman" w:cs="Times New Roman"/>
                <w:color w:val="000000" w:themeColor="text1"/>
              </w:rPr>
              <w:t>Dịch vụ cung cấp khí lạnh</w:t>
            </w:r>
            <w:r w:rsidRPr="00CA4294">
              <w:rPr>
                <w:rFonts w:ascii="Times New Roman" w:hAnsi="Times New Roman" w:cs="Times New Roman"/>
                <w:color w:val="000000" w:themeColor="text1"/>
                <w:lang w:val="en-US"/>
              </w:rPr>
              <w:t xml:space="preserve"> </w:t>
            </w:r>
            <w:r w:rsidRPr="00CA4294">
              <w:rPr>
                <w:rFonts w:ascii="Times New Roman" w:hAnsi="Times New Roman" w:cs="Times New Roman"/>
                <w:color w:val="000000" w:themeColor="text1"/>
              </w:rPr>
              <w:t>từ địa nhiệt</w:t>
            </w:r>
          </w:p>
          <w:p w14:paraId="76F2E0B7" w14:textId="77777777" w:rsidR="003C4AF6" w:rsidRPr="00CA4294" w:rsidRDefault="003C4AF6" w:rsidP="00E7338D">
            <w:pPr>
              <w:adjustRightInd w:val="0"/>
              <w:snapToGrid w:val="0"/>
              <w:rPr>
                <w:rFonts w:ascii="Times New Roman" w:hAnsi="Times New Roman" w:cs="Times New Roman"/>
                <w:color w:val="000000" w:themeColor="text1"/>
                <w:lang w:val="en-US"/>
              </w:rPr>
            </w:pPr>
          </w:p>
        </w:tc>
        <w:tc>
          <w:tcPr>
            <w:tcW w:w="1260" w:type="dxa"/>
          </w:tcPr>
          <w:p w14:paraId="5EA3C3FD"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Phát thải ít các-bon; phát triển nguồn năng lượng tái tạo; tiết kiệm năng lượng</w:t>
            </w:r>
          </w:p>
        </w:tc>
        <w:tc>
          <w:tcPr>
            <w:tcW w:w="1799" w:type="dxa"/>
          </w:tcPr>
          <w:p w14:paraId="4BA2B653"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1. T</w:t>
            </w:r>
            <w:r w:rsidRPr="00CA4294">
              <w:rPr>
                <w:rFonts w:ascii="Times New Roman" w:hAnsi="Times New Roman" w:cs="Times New Roman"/>
                <w:color w:val="000000" w:themeColor="text1"/>
              </w:rPr>
              <w:t xml:space="preserve">hiết bị được sử dụng để </w:t>
            </w:r>
            <w:r w:rsidRPr="00CA4294">
              <w:rPr>
                <w:rFonts w:ascii="Times New Roman" w:eastAsia="Times New Roman" w:hAnsi="Times New Roman" w:cs="Times New Roman"/>
                <w:color w:val="000000" w:themeColor="text1"/>
              </w:rPr>
              <w:t>sản xuất điện từ năng lượng địa nhiệt</w:t>
            </w:r>
          </w:p>
        </w:tc>
        <w:tc>
          <w:tcPr>
            <w:tcW w:w="3081" w:type="dxa"/>
          </w:tcPr>
          <w:p w14:paraId="3C3959D5"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1.1. Phải được chứng nhận hợp quy, kiểm định, hiệu chuẩn theo quy định của pháp luật</w:t>
            </w:r>
          </w:p>
        </w:tc>
        <w:tc>
          <w:tcPr>
            <w:tcW w:w="4674" w:type="dxa"/>
          </w:tcPr>
          <w:p w14:paraId="7F380562"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 Luật Tiêu chuẩn, Quy chuẩn kỹ thuật ngày 29 tháng 6 năm 2006</w:t>
            </w:r>
          </w:p>
          <w:p w14:paraId="23338BF8"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[2]</w:t>
            </w:r>
            <w:r w:rsidRPr="00CA4294">
              <w:rPr>
                <w:rFonts w:ascii="Times New Roman" w:hAnsi="Times New Roman" w:cs="Times New Roman"/>
                <w:color w:val="000000" w:themeColor="text1"/>
              </w:rPr>
              <w:t xml:space="preserve"> Luật Bảo vệ môi trường ngày 17 tháng 11 năm 2020</w:t>
            </w:r>
          </w:p>
          <w:p w14:paraId="0B8D7D3E"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[3] Nghị định số 127/2007/NĐ-CP ngày 01 tháng 8 năm 2007 của Chính phủ quy định chi tiết thi hành một số điều của Luật Tiêu chuẩn và Quy chuẩn kỹ thuật</w:t>
            </w:r>
          </w:p>
          <w:p w14:paraId="4E0A6653"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[4] Nghị định số 06/2022/NĐ-CP ngày 07 tháng 01 năm 2022 của Chính phủ quy định giảm nhẹ phát thải khí nhà kính và bảo vệ tầng ô-dôn</w:t>
            </w:r>
          </w:p>
          <w:p w14:paraId="00045DD7"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[5] Nghị định số 08/2022/NĐ-CP ngày 10 tháng 01 năm 2022 của Chính phủ quy định chi tiết một số điều của Luật Bảo vệ môi trường</w:t>
            </w:r>
          </w:p>
          <w:p w14:paraId="4290B2DC"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[6] Quyết định số 882/QĐ-TTg ngày 22 tháng 7 năm 2022 của Thủ tướng Chính phủ ban hành Kế hoạch hành động quốc gia về tăng trưởng xanh giai đoạn 2021 – 2030</w:t>
            </w:r>
          </w:p>
          <w:p w14:paraId="442A6CC7"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lastRenderedPageBreak/>
              <w:t>[7] Quyết định số 888/QĐ-TTg ngày 25tháng 7 năm 2022 của Thủ tướng Chính phủ ban hành Đề án về những nhiệm vụ, giải pháp triển khai kết quả Hội nghị lần thứ 26 các bên tham gia Công ước khung của Liên hợp quốc về biến đổi khí hậu</w:t>
            </w:r>
          </w:p>
          <w:p w14:paraId="2A9BE13D" w14:textId="77777777" w:rsidR="003C4AF6" w:rsidRPr="00CA4294" w:rsidRDefault="003C4AF6" w:rsidP="00E7338D">
            <w:pPr>
              <w:adjustRightInd w:val="0"/>
              <w:snapToGrid w:val="0"/>
              <w:rPr>
                <w:rFonts w:ascii="Times New Roman" w:hAnsi="Times New Roman" w:cs="Times New Roman"/>
                <w:strike/>
                <w:color w:val="000000" w:themeColor="text1"/>
              </w:rPr>
            </w:pPr>
            <w:r w:rsidRPr="00CA4294">
              <w:rPr>
                <w:rFonts w:ascii="Times New Roman" w:eastAsia="Times New Roman" w:hAnsi="Times New Roman" w:cs="Times New Roman"/>
                <w:color w:val="000000" w:themeColor="text1"/>
              </w:rPr>
              <w:t>[8] Quyết định số 896/QĐ-TTg ngày 26 tháng 7 năm 2022 của Thủ tướng Chính phủ ban hành Chiến lược quốc gia về biến đổi khí hậu giai đoạn đến năm 2050</w:t>
            </w:r>
          </w:p>
        </w:tc>
      </w:tr>
      <w:tr w:rsidR="00CA4294" w:rsidRPr="00CA4294" w14:paraId="12CC5B40" w14:textId="77777777" w:rsidTr="00CA4294">
        <w:trPr>
          <w:gridAfter w:val="1"/>
          <w:wAfter w:w="13" w:type="dxa"/>
        </w:trPr>
        <w:tc>
          <w:tcPr>
            <w:tcW w:w="703" w:type="dxa"/>
            <w:gridSpan w:val="2"/>
          </w:tcPr>
          <w:p w14:paraId="1EAEDBA1" w14:textId="77777777" w:rsidR="003C4AF6" w:rsidRPr="00CA4294" w:rsidRDefault="003C4AF6" w:rsidP="00E7338D">
            <w:pPr>
              <w:adjustRightInd w:val="0"/>
              <w:snapToGrid w:val="0"/>
              <w:jc w:val="center"/>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lastRenderedPageBreak/>
              <w:t>7</w:t>
            </w:r>
          </w:p>
        </w:tc>
        <w:tc>
          <w:tcPr>
            <w:tcW w:w="1673" w:type="dxa"/>
          </w:tcPr>
          <w:p w14:paraId="352C819C"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Sản xuất điện từ năng lượng sinh học </w:t>
            </w:r>
          </w:p>
        </w:tc>
        <w:tc>
          <w:tcPr>
            <w:tcW w:w="1937" w:type="dxa"/>
          </w:tcPr>
          <w:p w14:paraId="07751A83"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3511900.</w:t>
            </w:r>
            <w:r w:rsidRPr="00CA4294">
              <w:rPr>
                <w:rFonts w:ascii="Times New Roman" w:eastAsia="Times New Roman" w:hAnsi="Times New Roman" w:cs="Times New Roman"/>
                <w:color w:val="000000" w:themeColor="text1"/>
                <w:lang w:val="en-US"/>
              </w:rPr>
              <w:t>1</w:t>
            </w:r>
            <w:r w:rsidRPr="00CA4294">
              <w:rPr>
                <w:rFonts w:ascii="Times New Roman" w:eastAsia="Times New Roman" w:hAnsi="Times New Roman" w:cs="Times New Roman"/>
                <w:color w:val="000000" w:themeColor="text1"/>
              </w:rPr>
              <w:t xml:space="preserve"> Điện từ năng lượng sinh học</w:t>
            </w:r>
          </w:p>
        </w:tc>
        <w:tc>
          <w:tcPr>
            <w:tcW w:w="1260" w:type="dxa"/>
          </w:tcPr>
          <w:p w14:paraId="3286C917"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Phát thải ít các-bon; phát triển nguồn năng lượng tái tạo; tiết kiệm năng lượng</w:t>
            </w:r>
          </w:p>
        </w:tc>
        <w:tc>
          <w:tcPr>
            <w:tcW w:w="1799" w:type="dxa"/>
          </w:tcPr>
          <w:p w14:paraId="77DD455A"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 T</w:t>
            </w:r>
            <w:r w:rsidRPr="00CA4294">
              <w:rPr>
                <w:rFonts w:ascii="Times New Roman" w:hAnsi="Times New Roman" w:cs="Times New Roman"/>
                <w:color w:val="000000" w:themeColor="text1"/>
              </w:rPr>
              <w:t xml:space="preserve">hiết bị được sử dụng để </w:t>
            </w:r>
            <w:r w:rsidRPr="00CA4294">
              <w:rPr>
                <w:rFonts w:ascii="Times New Roman" w:eastAsia="Times New Roman" w:hAnsi="Times New Roman" w:cs="Times New Roman"/>
                <w:color w:val="000000" w:themeColor="text1"/>
              </w:rPr>
              <w:t>sản xuất điện từ năng lượng sinh học</w:t>
            </w:r>
          </w:p>
        </w:tc>
        <w:tc>
          <w:tcPr>
            <w:tcW w:w="3081" w:type="dxa"/>
          </w:tcPr>
          <w:p w14:paraId="7EBA9144"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1.1. Phải được chứng nhận hợp quy, kiểm định, hiệu chuẩn theo quy định của pháp luật</w:t>
            </w:r>
          </w:p>
        </w:tc>
        <w:tc>
          <w:tcPr>
            <w:tcW w:w="4674" w:type="dxa"/>
          </w:tcPr>
          <w:p w14:paraId="5663DC68"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 Luật Tiêu chuẩn, Quy chuẩn kỹ thuật ngày 29 tháng 6 năm 2006</w:t>
            </w:r>
          </w:p>
          <w:p w14:paraId="500B619D"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[2]</w:t>
            </w:r>
            <w:r w:rsidRPr="00CA4294">
              <w:rPr>
                <w:rFonts w:ascii="Times New Roman" w:hAnsi="Times New Roman" w:cs="Times New Roman"/>
                <w:color w:val="000000" w:themeColor="text1"/>
              </w:rPr>
              <w:t xml:space="preserve"> Luật Bảo vệ môi trường ngày 17 tháng 11 năm 2020</w:t>
            </w:r>
          </w:p>
          <w:p w14:paraId="5FACAA16"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[3] Nghị định số 127/2007/NĐ-CP ngày 01 tháng 8 năm 2007 của Chính phủ quy định chi tiết thi hành một số điều của Luật Tiêu chuẩn và Quy chuẩn kỹ thuật</w:t>
            </w:r>
          </w:p>
          <w:p w14:paraId="7E05F6F7"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[4] Nghị định số 06/2022/NĐ-CP ngày 07/01/2022 của Chính phủ quy định giảm nhẹ phát thải khí nhà kính và bảo vệ tầng ô-dôn</w:t>
            </w:r>
          </w:p>
          <w:p w14:paraId="45E04DED"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[5] Nghị định số 08/2022/NĐ-CP ngày 10 tháng 01 năm 2022 của Chính phủ quy định </w:t>
            </w:r>
            <w:r w:rsidRPr="00CA4294">
              <w:rPr>
                <w:rFonts w:ascii="Times New Roman" w:eastAsia="Times New Roman" w:hAnsi="Times New Roman" w:cs="Times New Roman"/>
                <w:color w:val="000000" w:themeColor="text1"/>
              </w:rPr>
              <w:lastRenderedPageBreak/>
              <w:t>chi tiết một số điều của Luật Bảo vệ môi trường</w:t>
            </w:r>
          </w:p>
          <w:p w14:paraId="491A6207"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[6] Quyết định số 882/QĐ-TTg ngày 22 tháng 7 năm 2022 của Thủ tướng Chính phủ ban hành Kế hoạch hành động quốc gia về tăng trưởng xanh giai đoạn 2021 – 2030</w:t>
            </w:r>
          </w:p>
          <w:p w14:paraId="142F73B9"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[7] Quyết định số 888/QĐ-TTg ngày 25 tháng 7 năm 2022 của Thủ tướng Chính phủ ban hành Đề án về những nhiệm vụ, giải pháp triển khai kết quả Hội nghị lần thứ 26 các bên tham gia Công ước khung của Liên hợp quốc về biến đổi khí hậu</w:t>
            </w:r>
          </w:p>
          <w:p w14:paraId="7B773720"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[8] Quyết định số 896/QĐ-TTg ngày 26 tháng 7 năm 2022 của Thủ tướng Chính phủ ban hành Chiến lược quốc gia về biến đổi khí hậu giai đoạn đến năm 2050</w:t>
            </w:r>
          </w:p>
          <w:p w14:paraId="278ACC4D"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[9] Quyết định số 31/QĐ-TTg ngày 05 tháng 5 năm 2014 của Thủ tướng Chính phủ ban hành Cơ chế hỗ trợ phát triển các dự án phát điện sử dụng chất thải rắn tại Việt Nam</w:t>
            </w:r>
          </w:p>
        </w:tc>
      </w:tr>
      <w:tr w:rsidR="00CA4294" w:rsidRPr="00CA4294" w14:paraId="6ADD2F48" w14:textId="77777777" w:rsidTr="00CA4294">
        <w:trPr>
          <w:gridAfter w:val="1"/>
          <w:wAfter w:w="13" w:type="dxa"/>
        </w:trPr>
        <w:tc>
          <w:tcPr>
            <w:tcW w:w="703" w:type="dxa"/>
            <w:gridSpan w:val="2"/>
          </w:tcPr>
          <w:p w14:paraId="44D55F58" w14:textId="77777777" w:rsidR="003C4AF6" w:rsidRPr="00CA4294" w:rsidRDefault="003C4AF6" w:rsidP="00E7338D">
            <w:pPr>
              <w:adjustRightInd w:val="0"/>
              <w:snapToGrid w:val="0"/>
              <w:jc w:val="center"/>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lastRenderedPageBreak/>
              <w:t>8</w:t>
            </w:r>
          </w:p>
        </w:tc>
        <w:tc>
          <w:tcPr>
            <w:tcW w:w="1673" w:type="dxa"/>
          </w:tcPr>
          <w:p w14:paraId="48B79C8B"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Sản xuất, chế biến, chế tạo nhiên liệu sinh học rắn</w:t>
            </w:r>
          </w:p>
        </w:tc>
        <w:tc>
          <w:tcPr>
            <w:tcW w:w="1937" w:type="dxa"/>
          </w:tcPr>
          <w:p w14:paraId="46FD57B6"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 xml:space="preserve">C.0000001 </w:t>
            </w:r>
            <w:r w:rsidRPr="00CA4294">
              <w:rPr>
                <w:rFonts w:ascii="Times New Roman" w:eastAsia="Times New Roman" w:hAnsi="Times New Roman" w:cs="Times New Roman"/>
                <w:color w:val="000000" w:themeColor="text1"/>
              </w:rPr>
              <w:t>Sản xuất, chế biến, chế tạo nhiên liệu sinh học rắn</w:t>
            </w:r>
          </w:p>
        </w:tc>
        <w:tc>
          <w:tcPr>
            <w:tcW w:w="1260" w:type="dxa"/>
          </w:tcPr>
          <w:p w14:paraId="001ACB72"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 xml:space="preserve">Phát thải ít các-bon; phát triển nguồn </w:t>
            </w:r>
            <w:r w:rsidRPr="00CA4294">
              <w:rPr>
                <w:rFonts w:ascii="Times New Roman" w:hAnsi="Times New Roman" w:cs="Times New Roman"/>
                <w:color w:val="000000" w:themeColor="text1"/>
              </w:rPr>
              <w:lastRenderedPageBreak/>
              <w:t>năng lượng tái tạo; tiết kiệm năng lượng</w:t>
            </w:r>
          </w:p>
        </w:tc>
        <w:tc>
          <w:tcPr>
            <w:tcW w:w="1799" w:type="dxa"/>
          </w:tcPr>
          <w:p w14:paraId="1EFB7E3A"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lastRenderedPageBreak/>
              <w:t>1. T</w:t>
            </w:r>
            <w:r w:rsidRPr="00CA4294">
              <w:rPr>
                <w:rFonts w:ascii="Times New Roman" w:hAnsi="Times New Roman" w:cs="Times New Roman"/>
                <w:color w:val="000000" w:themeColor="text1"/>
              </w:rPr>
              <w:t>hiết bị được sử dụng để s</w:t>
            </w:r>
            <w:r w:rsidRPr="00CA4294">
              <w:rPr>
                <w:rFonts w:ascii="Times New Roman" w:eastAsia="Times New Roman" w:hAnsi="Times New Roman" w:cs="Times New Roman"/>
                <w:color w:val="000000" w:themeColor="text1"/>
              </w:rPr>
              <w:t xml:space="preserve">ản xuất, chế biến, chế tạo nhiên </w:t>
            </w:r>
            <w:r w:rsidRPr="00CA4294">
              <w:rPr>
                <w:rFonts w:ascii="Times New Roman" w:eastAsia="Times New Roman" w:hAnsi="Times New Roman" w:cs="Times New Roman"/>
                <w:color w:val="000000" w:themeColor="text1"/>
              </w:rPr>
              <w:lastRenderedPageBreak/>
              <w:t>liệu sinh học rắn</w:t>
            </w:r>
            <w:r w:rsidRPr="00CA4294" w:rsidDel="00297E1E">
              <w:rPr>
                <w:rFonts w:ascii="Times New Roman" w:eastAsia="Times New Roman" w:hAnsi="Times New Roman" w:cs="Times New Roman"/>
                <w:color w:val="000000" w:themeColor="text1"/>
              </w:rPr>
              <w:t xml:space="preserve"> </w:t>
            </w:r>
          </w:p>
        </w:tc>
        <w:tc>
          <w:tcPr>
            <w:tcW w:w="3081" w:type="dxa"/>
          </w:tcPr>
          <w:p w14:paraId="31263830"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lastRenderedPageBreak/>
              <w:t>1.1. Phải được chứng nhận hợp quy, kiểm định, hiệu chuẩn theo quy định của pháp luật</w:t>
            </w:r>
          </w:p>
        </w:tc>
        <w:tc>
          <w:tcPr>
            <w:tcW w:w="4674" w:type="dxa"/>
          </w:tcPr>
          <w:p w14:paraId="22464562"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 Luật Tiêu chuẩn, Quy chuẩn kỹ thuật ngày 29 tháng 6 năm 2006</w:t>
            </w:r>
          </w:p>
          <w:p w14:paraId="7CE08010"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[2]</w:t>
            </w:r>
            <w:r w:rsidRPr="00CA4294">
              <w:rPr>
                <w:rFonts w:ascii="Times New Roman" w:hAnsi="Times New Roman" w:cs="Times New Roman"/>
                <w:color w:val="000000" w:themeColor="text1"/>
              </w:rPr>
              <w:t xml:space="preserve"> Luật Bảo vệ môi trường ngày 17 tháng 11 năm 2020</w:t>
            </w:r>
          </w:p>
          <w:p w14:paraId="4B9DE03F"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lastRenderedPageBreak/>
              <w:t>[3] Nghị định số 127/2007/NĐ-CP ngày 01 tháng 8 năm 2007 của Chính phủ quy định chi tiết thi hành một số điều của Luật Tiêu chuẩn và Quy chuẩn kỹ thuật</w:t>
            </w:r>
          </w:p>
          <w:p w14:paraId="02B0A316"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[4] Nghị định số 06/2022/NĐ-CP ngày 07 tháng 01 năm 2022 của Chính phủ quy định giảm nhẹ phát thải khí nhà kính và bảo vệ tầng ô-dôn</w:t>
            </w:r>
          </w:p>
          <w:p w14:paraId="4D6D406F"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[5] Nghị định số 08/2022/NĐ-CP ngày 10 tháng 01 năm 2022 của Chính phủ quy định chi tiết một số điều của Luật Bảo vệ môi trường</w:t>
            </w:r>
          </w:p>
          <w:p w14:paraId="734DBA11"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[6] Tiêu chuẩn quốc gia TCVN 13534:2021 quy định kỹ thuật đối với sản phẩm, nhiên liệu sinh học rắn: Viên nén, gỗ - Yêu cầu chung</w:t>
            </w:r>
          </w:p>
          <w:p w14:paraId="07E8038F" w14:textId="77777777" w:rsidR="003C4AF6" w:rsidRPr="00CA4294" w:rsidRDefault="003C4AF6" w:rsidP="00E7338D">
            <w:pPr>
              <w:adjustRightInd w:val="0"/>
              <w:snapToGrid w:val="0"/>
              <w:rPr>
                <w:rFonts w:ascii="Times New Roman" w:eastAsia="Times New Roman" w:hAnsi="Times New Roman" w:cs="Times New Roman"/>
                <w:strike/>
                <w:color w:val="000000" w:themeColor="text1"/>
              </w:rPr>
            </w:pPr>
            <w:r w:rsidRPr="00CA4294">
              <w:rPr>
                <w:rFonts w:ascii="Times New Roman" w:eastAsia="Times New Roman" w:hAnsi="Times New Roman" w:cs="Times New Roman"/>
                <w:color w:val="000000" w:themeColor="text1"/>
              </w:rPr>
              <w:t>[7] Tiêu chuẩn quốc gia TCVN 13535:2021 quy định kỹ thuật đối với sản phẩm, nhiên liệu sinh học rắn: Viên nén, gỗ - Phân hạng</w:t>
            </w:r>
          </w:p>
        </w:tc>
      </w:tr>
      <w:tr w:rsidR="00CA4294" w:rsidRPr="00CA4294" w14:paraId="0AC6FCAE" w14:textId="77777777" w:rsidTr="00CA4294">
        <w:trPr>
          <w:gridAfter w:val="1"/>
          <w:wAfter w:w="13" w:type="dxa"/>
        </w:trPr>
        <w:tc>
          <w:tcPr>
            <w:tcW w:w="703" w:type="dxa"/>
            <w:gridSpan w:val="2"/>
          </w:tcPr>
          <w:p w14:paraId="426BCF0C" w14:textId="77777777" w:rsidR="003C4AF6" w:rsidRPr="00CA4294" w:rsidRDefault="003C4AF6" w:rsidP="00E7338D">
            <w:pPr>
              <w:adjustRightInd w:val="0"/>
              <w:snapToGrid w:val="0"/>
              <w:jc w:val="center"/>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lastRenderedPageBreak/>
              <w:t>9</w:t>
            </w:r>
          </w:p>
        </w:tc>
        <w:tc>
          <w:tcPr>
            <w:tcW w:w="1673" w:type="dxa"/>
          </w:tcPr>
          <w:p w14:paraId="3CF2DCCC"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Sản xuất, chế biến khí sinh học</w:t>
            </w:r>
          </w:p>
        </w:tc>
        <w:tc>
          <w:tcPr>
            <w:tcW w:w="1937" w:type="dxa"/>
          </w:tcPr>
          <w:p w14:paraId="4C0D44FE"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3520120 </w:t>
            </w:r>
            <w:r w:rsidRPr="00CA4294">
              <w:rPr>
                <w:rFonts w:ascii="Times New Roman" w:hAnsi="Times New Roman" w:cs="Times New Roman"/>
                <w:color w:val="000000" w:themeColor="text1"/>
              </w:rPr>
              <w:t>Khí đốt từ phụ phẩm nông nghiệp</w:t>
            </w:r>
            <w:r w:rsidRPr="00CA4294">
              <w:rPr>
                <w:rFonts w:ascii="Times New Roman" w:eastAsia="Times New Roman" w:hAnsi="Times New Roman" w:cs="Times New Roman"/>
                <w:color w:val="000000" w:themeColor="text1"/>
              </w:rPr>
              <w:t>;</w:t>
            </w:r>
          </w:p>
          <w:p w14:paraId="341C97AB"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3520130 </w:t>
            </w:r>
            <w:r w:rsidRPr="00CA4294">
              <w:rPr>
                <w:rFonts w:ascii="Times New Roman" w:hAnsi="Times New Roman" w:cs="Times New Roman"/>
                <w:color w:val="000000" w:themeColor="text1"/>
              </w:rPr>
              <w:t>Khí đốt từ rác thải</w:t>
            </w:r>
          </w:p>
        </w:tc>
        <w:tc>
          <w:tcPr>
            <w:tcW w:w="1260" w:type="dxa"/>
          </w:tcPr>
          <w:p w14:paraId="47F35B54"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 xml:space="preserve">Phát thải ít các-bon; phát triển nguồn năng </w:t>
            </w:r>
            <w:r w:rsidRPr="00CA4294">
              <w:rPr>
                <w:rFonts w:ascii="Times New Roman" w:hAnsi="Times New Roman" w:cs="Times New Roman"/>
                <w:color w:val="000000" w:themeColor="text1"/>
              </w:rPr>
              <w:lastRenderedPageBreak/>
              <w:t>lượng tái tạo; tiết kiệm năng lượng</w:t>
            </w:r>
          </w:p>
        </w:tc>
        <w:tc>
          <w:tcPr>
            <w:tcW w:w="1799" w:type="dxa"/>
          </w:tcPr>
          <w:p w14:paraId="5E03880B"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lastRenderedPageBreak/>
              <w:t>1. T</w:t>
            </w:r>
            <w:r w:rsidRPr="00CA4294">
              <w:rPr>
                <w:rFonts w:ascii="Times New Roman" w:hAnsi="Times New Roman" w:cs="Times New Roman"/>
                <w:color w:val="000000" w:themeColor="text1"/>
              </w:rPr>
              <w:t>hiết bị được sử dụng để s</w:t>
            </w:r>
            <w:r w:rsidRPr="00CA4294">
              <w:rPr>
                <w:rFonts w:ascii="Times New Roman" w:eastAsia="Times New Roman" w:hAnsi="Times New Roman" w:cs="Times New Roman"/>
                <w:color w:val="000000" w:themeColor="text1"/>
              </w:rPr>
              <w:t>ản xuất, chế biến, khí sinh học</w:t>
            </w:r>
            <w:r w:rsidRPr="00CA4294" w:rsidDel="00297E1E">
              <w:rPr>
                <w:rFonts w:ascii="Times New Roman" w:eastAsia="Times New Roman" w:hAnsi="Times New Roman" w:cs="Times New Roman"/>
                <w:color w:val="000000" w:themeColor="text1"/>
              </w:rPr>
              <w:t xml:space="preserve"> </w:t>
            </w:r>
          </w:p>
        </w:tc>
        <w:tc>
          <w:tcPr>
            <w:tcW w:w="3081" w:type="dxa"/>
          </w:tcPr>
          <w:p w14:paraId="488708BA"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1.1. Phải được chứng nhận hợp quy, kiểm định, hiệu chuẩn theo quy định của pháp luật</w:t>
            </w:r>
          </w:p>
        </w:tc>
        <w:tc>
          <w:tcPr>
            <w:tcW w:w="4674" w:type="dxa"/>
          </w:tcPr>
          <w:p w14:paraId="7F66B5A3"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 Luật Tiêu chuẩn, Quy chuẩn kỹ thuật ngày 29 tháng 06 năm 2006</w:t>
            </w:r>
          </w:p>
          <w:p w14:paraId="225327E7"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[2]</w:t>
            </w:r>
            <w:r w:rsidRPr="00CA4294">
              <w:rPr>
                <w:rFonts w:ascii="Times New Roman" w:hAnsi="Times New Roman" w:cs="Times New Roman"/>
                <w:color w:val="000000" w:themeColor="text1"/>
              </w:rPr>
              <w:t xml:space="preserve"> Luật Bảo vệ môi trường ngày 17 tháng 11 năm 2020</w:t>
            </w:r>
          </w:p>
          <w:p w14:paraId="6B2E7BCB"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lastRenderedPageBreak/>
              <w:t>[3] Nghị định số 127/2007/NĐ-CP ngày 01 tháng 8 năm 2007 của Chính phủ quy định chi tiết thi hành một số điều của Luật Tiêu chuẩn và Quy chuẩn kỹ thuật</w:t>
            </w:r>
          </w:p>
          <w:p w14:paraId="71500165"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[4] Nghị định số 06/2022/NĐ-CP ngày 07 tháng 01 năm 2022 của Chính phủ quy định giảm nhẹ phát thải khí nhà kính và bảo vệ tầng ô-dôn</w:t>
            </w:r>
          </w:p>
          <w:p w14:paraId="25527A0D"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[5] Nghị định số 08/2022/NĐ-CP ngày 10 tháng 01 năm 2022 của Chính phủ quy định chi tiết một số điều của Luật Bảo vệ môi trường</w:t>
            </w:r>
          </w:p>
          <w:p w14:paraId="68211006"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[6] Quyết định số 882/QĐ-TTg ngày 22 tháng 7 năm 2022 của Thủ tướng Chính phủ ban hành Kế hoạch hành động quốc gia về tăng trưởng xanh giai đoạn 2021 – 2030</w:t>
            </w:r>
          </w:p>
          <w:p w14:paraId="5770A513"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[7] Quyết định số 888/QĐ-TTg ngày 25 tháng 7 năm 2022 của Thủ tướng Chính phủ ban hành Đề án về những nhiệm vụ, giải pháp triển khai kết quả Hội nghị lần thứ 26 các bên tham gia Công ước khung của Liên hợp quốc về biến đổi khí hậu</w:t>
            </w:r>
          </w:p>
          <w:p w14:paraId="17799D27"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[8] Quyết định số 896/QĐ-TTg ngày 26 tháng 7 năm 2022 của Thủ tướng Chính phủ ban </w:t>
            </w:r>
            <w:r w:rsidRPr="00CA4294">
              <w:rPr>
                <w:rFonts w:ascii="Times New Roman" w:eastAsia="Times New Roman" w:hAnsi="Times New Roman" w:cs="Times New Roman"/>
                <w:color w:val="000000" w:themeColor="text1"/>
              </w:rPr>
              <w:lastRenderedPageBreak/>
              <w:t>hành Chiến lược quốc gia về biến đổi khí hậu giai đoạn đến năm 2050</w:t>
            </w:r>
          </w:p>
          <w:p w14:paraId="2F8E8D14"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[9] Văn bản hợp nhất số 51/2020/VBHN-BCT ngày 05 tháng 5 năm 2020 của Bộ Công Thương hợp nhất quyết định về cơ chế hỗ trợ phát triển các dự án điện sinh khối tại Việt Nam </w:t>
            </w:r>
          </w:p>
        </w:tc>
      </w:tr>
      <w:tr w:rsidR="00CA4294" w:rsidRPr="00CA4294" w14:paraId="60E6D497" w14:textId="77777777" w:rsidTr="00CA4294">
        <w:trPr>
          <w:gridAfter w:val="1"/>
          <w:wAfter w:w="13" w:type="dxa"/>
        </w:trPr>
        <w:tc>
          <w:tcPr>
            <w:tcW w:w="703" w:type="dxa"/>
            <w:gridSpan w:val="2"/>
          </w:tcPr>
          <w:p w14:paraId="0ED84C79" w14:textId="77777777" w:rsidR="003C4AF6" w:rsidRPr="00CA4294" w:rsidRDefault="003C4AF6" w:rsidP="00E7338D">
            <w:pPr>
              <w:adjustRightInd w:val="0"/>
              <w:snapToGrid w:val="0"/>
              <w:jc w:val="center"/>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lastRenderedPageBreak/>
              <w:t>10</w:t>
            </w:r>
          </w:p>
        </w:tc>
        <w:tc>
          <w:tcPr>
            <w:tcW w:w="1673" w:type="dxa"/>
          </w:tcPr>
          <w:p w14:paraId="1AFA6659"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Sản xuất, chế biến, chế tạo nhiên liệu sinh học lỏng</w:t>
            </w:r>
          </w:p>
        </w:tc>
        <w:tc>
          <w:tcPr>
            <w:tcW w:w="1937" w:type="dxa"/>
          </w:tcPr>
          <w:p w14:paraId="13351424"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C.0000002</w:t>
            </w:r>
            <w:r w:rsidRPr="00CA4294">
              <w:rPr>
                <w:rFonts w:ascii="Times New Roman" w:eastAsia="Times New Roman" w:hAnsi="Times New Roman" w:cs="Times New Roman"/>
                <w:color w:val="000000" w:themeColor="text1"/>
              </w:rPr>
              <w:t xml:space="preserve"> Sản xuất, chế biến, chế tạo nhiên liệu sinh học lỏng</w:t>
            </w:r>
          </w:p>
        </w:tc>
        <w:tc>
          <w:tcPr>
            <w:tcW w:w="1260" w:type="dxa"/>
          </w:tcPr>
          <w:p w14:paraId="76525834"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Phát thải ít các-bon; phát triển nguồn năng lượng tái tạo; tiết kiệm năng lượng</w:t>
            </w:r>
          </w:p>
        </w:tc>
        <w:tc>
          <w:tcPr>
            <w:tcW w:w="1799" w:type="dxa"/>
          </w:tcPr>
          <w:p w14:paraId="500ECCC2"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 T</w:t>
            </w:r>
            <w:r w:rsidRPr="00CA4294">
              <w:rPr>
                <w:rFonts w:ascii="Times New Roman" w:hAnsi="Times New Roman" w:cs="Times New Roman"/>
                <w:color w:val="000000" w:themeColor="text1"/>
              </w:rPr>
              <w:t>hiết bị được sử dụng để s</w:t>
            </w:r>
            <w:r w:rsidRPr="00CA4294">
              <w:rPr>
                <w:rFonts w:ascii="Times New Roman" w:eastAsia="Times New Roman" w:hAnsi="Times New Roman" w:cs="Times New Roman"/>
                <w:color w:val="000000" w:themeColor="text1"/>
              </w:rPr>
              <w:t>ản xuất, chế biến, chế tạo nhiên liệu sinh học lỏng</w:t>
            </w:r>
          </w:p>
        </w:tc>
        <w:tc>
          <w:tcPr>
            <w:tcW w:w="3081" w:type="dxa"/>
          </w:tcPr>
          <w:p w14:paraId="62D210B5"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1.1. Phải được chứng nhận hợp quy, kiểm định, hiệu chuẩn theo quy định của pháp luật</w:t>
            </w:r>
          </w:p>
        </w:tc>
        <w:tc>
          <w:tcPr>
            <w:tcW w:w="4674" w:type="dxa"/>
          </w:tcPr>
          <w:p w14:paraId="2FD7CE9D"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 Luật Tiêu chuẩn, Quy chuẩn kỹ thuật ngày 29 tháng 6 năm 2006</w:t>
            </w:r>
          </w:p>
          <w:p w14:paraId="051E353B"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[2]</w:t>
            </w:r>
            <w:r w:rsidRPr="00CA4294">
              <w:rPr>
                <w:rFonts w:ascii="Times New Roman" w:hAnsi="Times New Roman" w:cs="Times New Roman"/>
                <w:color w:val="000000" w:themeColor="text1"/>
              </w:rPr>
              <w:t xml:space="preserve"> Luật Bảo vệ môi trường ngày 17 tháng 11 năm 2020</w:t>
            </w:r>
          </w:p>
          <w:p w14:paraId="72ECC3E4"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[3] Nghị định số 127/2007/NĐ-CP ngày 01 tháng 8 năm 2007 của Chính phủ quy định chi tiết thi hành một số điều của Luật Tiêu chuẩn và Quy chuẩn kỹ thuật</w:t>
            </w:r>
          </w:p>
          <w:p w14:paraId="0023E929"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[4] Nghị định số 06/2022/NĐ-CP ngày 07 tháng 01 năm 2022 của Thủ tướng Chính phủ quy định giảm nhẹ phát thải khí nhà kính và bảo vệ tầng ô-dôn</w:t>
            </w:r>
          </w:p>
          <w:p w14:paraId="7CB46996"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[5] Nghị định số 08/2022/NĐ-CP ngày 10 tháng 01 năm 2022 của Chính phủ quy định chi tiết một số điều của Luật Bảo vệ môi trường</w:t>
            </w:r>
          </w:p>
          <w:p w14:paraId="30439954"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lastRenderedPageBreak/>
              <w:t>[6] Quyết định số 882/QĐ-TTg ngày 22 tháng 7 năm 2022 của Thủ tướng Chính phủ ban hành Kế hoạch hành động quốc gia về tăng trưởng xanh giai đoạn 2021 – 2030</w:t>
            </w:r>
          </w:p>
          <w:p w14:paraId="2C5DFAB7"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[7] Quyết định số 888/QĐ-TTg ngày 25 tháng 7 năm 2022 của Thủ tướng Chính phủ ban hành Đề án về những nhiệm vụ, giải pháp triển khai kết quả Hội nghị lần thứ 26 các bên tham gia Công ước khung của Liên hợp quốc về biến đổi khí hậu</w:t>
            </w:r>
          </w:p>
          <w:p w14:paraId="2C681819"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[8] Quyết định số 896/QĐ-TTg ngày 26 tháng 7 năm 2022 của Thủ tướng Chính phủ ban hành Chiến lược quốc gia về biến đổi khí hậu giai đoạn đến năm 2050</w:t>
            </w:r>
          </w:p>
          <w:p w14:paraId="307133DA"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[9] Các Tiêu chuẩn quốc gia TCVN quy định kỹ thuật đối với xăng, nhiên liệu điêzen và nhiên liệu sinh học</w:t>
            </w:r>
          </w:p>
          <w:p w14:paraId="01DEF197"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[10] Văn bản hợp nhất số 51/2020/VBHN-BCT ngày 05 tháng 5 năm 2020 của Bộ Công Thương hợp nhất quyết định về cơ chế hỗ trợ phát triển các dự án điện sinh khối tại Việt Nam</w:t>
            </w:r>
          </w:p>
        </w:tc>
      </w:tr>
      <w:tr w:rsidR="00CA4294" w:rsidRPr="00CA4294" w14:paraId="31D3D506" w14:textId="77777777" w:rsidTr="00CA4294">
        <w:trPr>
          <w:gridAfter w:val="1"/>
          <w:wAfter w:w="13" w:type="dxa"/>
        </w:trPr>
        <w:tc>
          <w:tcPr>
            <w:tcW w:w="703" w:type="dxa"/>
            <w:gridSpan w:val="2"/>
          </w:tcPr>
          <w:p w14:paraId="1276A18B" w14:textId="77777777" w:rsidR="003C4AF6" w:rsidRPr="00CA4294" w:rsidRDefault="003C4AF6" w:rsidP="00E7338D">
            <w:pPr>
              <w:adjustRightInd w:val="0"/>
              <w:snapToGrid w:val="0"/>
              <w:jc w:val="center"/>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lastRenderedPageBreak/>
              <w:t>11</w:t>
            </w:r>
          </w:p>
        </w:tc>
        <w:tc>
          <w:tcPr>
            <w:tcW w:w="1673" w:type="dxa"/>
          </w:tcPr>
          <w:p w14:paraId="6C1FFF33"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Sản xuất nhiệt hoặc làm mát </w:t>
            </w:r>
            <w:r w:rsidRPr="00CA4294">
              <w:rPr>
                <w:rFonts w:ascii="Times New Roman" w:eastAsia="Times New Roman" w:hAnsi="Times New Roman" w:cs="Times New Roman"/>
                <w:color w:val="000000" w:themeColor="text1"/>
              </w:rPr>
              <w:lastRenderedPageBreak/>
              <w:t>từ năng lượng sinh học</w:t>
            </w:r>
          </w:p>
        </w:tc>
        <w:tc>
          <w:tcPr>
            <w:tcW w:w="1937" w:type="dxa"/>
          </w:tcPr>
          <w:p w14:paraId="228E4017"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lastRenderedPageBreak/>
              <w:t>3530101.</w:t>
            </w:r>
            <w:r w:rsidRPr="00CA4294">
              <w:rPr>
                <w:rFonts w:ascii="Times New Roman" w:eastAsia="Times New Roman" w:hAnsi="Times New Roman" w:cs="Times New Roman"/>
                <w:color w:val="000000" w:themeColor="text1"/>
                <w:lang w:val="en-US"/>
              </w:rPr>
              <w:t>2</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 xml:space="preserve">Hơi nước và nước </w:t>
            </w:r>
            <w:r w:rsidRPr="00CA4294">
              <w:rPr>
                <w:rFonts w:ascii="Times New Roman" w:hAnsi="Times New Roman" w:cs="Times New Roman"/>
                <w:color w:val="000000" w:themeColor="text1"/>
              </w:rPr>
              <w:lastRenderedPageBreak/>
              <w:t xml:space="preserve">nóng </w:t>
            </w:r>
            <w:r w:rsidRPr="00CA4294">
              <w:rPr>
                <w:rFonts w:ascii="Times New Roman" w:eastAsia="Times New Roman" w:hAnsi="Times New Roman" w:cs="Times New Roman"/>
                <w:color w:val="000000" w:themeColor="text1"/>
              </w:rPr>
              <w:t>từ năng lượng sinh học</w:t>
            </w:r>
            <w:r w:rsidRPr="00CA4294">
              <w:rPr>
                <w:rFonts w:ascii="Times New Roman" w:hAnsi="Times New Roman" w:cs="Times New Roman"/>
                <w:color w:val="000000" w:themeColor="text1"/>
              </w:rPr>
              <w:t>;</w:t>
            </w:r>
          </w:p>
          <w:p w14:paraId="463D6FDF"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3530102.</w:t>
            </w:r>
            <w:r w:rsidRPr="00CA4294">
              <w:rPr>
                <w:rFonts w:ascii="Times New Roman" w:hAnsi="Times New Roman" w:cs="Times New Roman"/>
                <w:color w:val="000000" w:themeColor="text1"/>
                <w:lang w:val="en-US"/>
              </w:rPr>
              <w:t>2</w:t>
            </w:r>
            <w:r w:rsidRPr="00CA4294">
              <w:rPr>
                <w:rFonts w:ascii="Times New Roman" w:hAnsi="Times New Roman" w:cs="Times New Roman"/>
                <w:color w:val="000000" w:themeColor="text1"/>
              </w:rPr>
              <w:t xml:space="preserve"> Dịch vụ phân phối hơi nước, nước nóng và điều hòa không khí </w:t>
            </w:r>
            <w:r w:rsidRPr="00CA4294">
              <w:rPr>
                <w:rFonts w:ascii="Times New Roman" w:eastAsia="Times New Roman" w:hAnsi="Times New Roman" w:cs="Times New Roman"/>
                <w:color w:val="000000" w:themeColor="text1"/>
              </w:rPr>
              <w:t>từ năng lượng sinh học</w:t>
            </w:r>
          </w:p>
        </w:tc>
        <w:tc>
          <w:tcPr>
            <w:tcW w:w="1260" w:type="dxa"/>
          </w:tcPr>
          <w:p w14:paraId="3DF99CB9"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lastRenderedPageBreak/>
              <w:t xml:space="preserve">Phát thải ít các-bon; </w:t>
            </w:r>
            <w:r w:rsidRPr="00CA4294">
              <w:rPr>
                <w:rFonts w:ascii="Times New Roman" w:hAnsi="Times New Roman" w:cs="Times New Roman"/>
                <w:color w:val="000000" w:themeColor="text1"/>
              </w:rPr>
              <w:lastRenderedPageBreak/>
              <w:t>phát triển nguồn năng lượng tái tạo; tiết kiệm năng lượng</w:t>
            </w:r>
          </w:p>
        </w:tc>
        <w:tc>
          <w:tcPr>
            <w:tcW w:w="1799" w:type="dxa"/>
          </w:tcPr>
          <w:p w14:paraId="2BFE2F76"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lastRenderedPageBreak/>
              <w:t>1. T</w:t>
            </w:r>
            <w:r w:rsidRPr="00CA4294">
              <w:rPr>
                <w:rFonts w:ascii="Times New Roman" w:hAnsi="Times New Roman" w:cs="Times New Roman"/>
                <w:color w:val="000000" w:themeColor="text1"/>
              </w:rPr>
              <w:t>hiết bị được sử dụng để s</w:t>
            </w:r>
            <w:r w:rsidRPr="00CA4294">
              <w:rPr>
                <w:rFonts w:ascii="Times New Roman" w:eastAsia="Times New Roman" w:hAnsi="Times New Roman" w:cs="Times New Roman"/>
                <w:color w:val="000000" w:themeColor="text1"/>
              </w:rPr>
              <w:t xml:space="preserve">ản </w:t>
            </w:r>
            <w:r w:rsidRPr="00CA4294">
              <w:rPr>
                <w:rFonts w:ascii="Times New Roman" w:eastAsia="Times New Roman" w:hAnsi="Times New Roman" w:cs="Times New Roman"/>
                <w:color w:val="000000" w:themeColor="text1"/>
              </w:rPr>
              <w:lastRenderedPageBreak/>
              <w:t>xuất nhiệt hoặc làm mát từ năng lượng sinh học</w:t>
            </w:r>
            <w:r w:rsidRPr="00CA4294" w:rsidDel="00A7156C">
              <w:rPr>
                <w:rFonts w:ascii="Times New Roman" w:eastAsia="Times New Roman" w:hAnsi="Times New Roman" w:cs="Times New Roman"/>
                <w:color w:val="000000" w:themeColor="text1"/>
              </w:rPr>
              <w:t xml:space="preserve"> </w:t>
            </w:r>
          </w:p>
        </w:tc>
        <w:tc>
          <w:tcPr>
            <w:tcW w:w="3081" w:type="dxa"/>
          </w:tcPr>
          <w:p w14:paraId="516F9BEE"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lastRenderedPageBreak/>
              <w:t xml:space="preserve">1.1. Phải được chứng nhận hợp quy, kiểm định, hiệu </w:t>
            </w:r>
            <w:r w:rsidRPr="00CA4294">
              <w:rPr>
                <w:rFonts w:ascii="Times New Roman" w:hAnsi="Times New Roman" w:cs="Times New Roman"/>
                <w:color w:val="000000" w:themeColor="text1"/>
              </w:rPr>
              <w:lastRenderedPageBreak/>
              <w:t>chuẩn theo quy định của pháp luật</w:t>
            </w:r>
          </w:p>
        </w:tc>
        <w:tc>
          <w:tcPr>
            <w:tcW w:w="4674" w:type="dxa"/>
          </w:tcPr>
          <w:p w14:paraId="41BDE00A"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lastRenderedPageBreak/>
              <w:t>[1] Luật Tiêu chuẩn, Quy chuẩn kỹ thuật ngày 29 tháng 6 năm 2006</w:t>
            </w:r>
          </w:p>
          <w:p w14:paraId="2C48ACA9"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lastRenderedPageBreak/>
              <w:t>[2]</w:t>
            </w:r>
            <w:r w:rsidRPr="00CA4294">
              <w:rPr>
                <w:rFonts w:ascii="Times New Roman" w:hAnsi="Times New Roman" w:cs="Times New Roman"/>
                <w:color w:val="000000" w:themeColor="text1"/>
              </w:rPr>
              <w:t xml:space="preserve"> Luật Bảo vệ môi trường ngày 17 tháng 11 năm 2020</w:t>
            </w:r>
          </w:p>
          <w:p w14:paraId="7B149EBE"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[3] Nghị định số 127/2007/NĐ-CP ngày 01 tháng 8 năm 2007 của Chính phủ quy định chi tiết thi hành một số điều của Luật Tiêu chuẩn và Quy chuẩn kỹ thuật</w:t>
            </w:r>
          </w:p>
          <w:p w14:paraId="611AC693"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[4] Nghị định số 06/2022/NĐ-CP ngày 07 thangs 01 năm 2022 của Chính phủ quy định giảm nhẹ phát thải khí nhà kính và bảo vệ tầng ô-dôn</w:t>
            </w:r>
          </w:p>
          <w:p w14:paraId="5B40D04A"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[5] Nghị định số 08/2022/NĐ-CP ngày 10 tháng 01 năm 2022 của Chính phủ quy định chi tiết một số điều của Luật Bảo vệ môi trường</w:t>
            </w:r>
          </w:p>
          <w:p w14:paraId="60838D62"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[6] Văn bản hợp nhất số 51/2020/VBHN-BCT ngày 05 tháng 5 năm 2020 của Bộ Công Thương hợp nhất quyết định về cơ chế hỗ trợ phát triển các dự án điện sinh khối tại Việt Nam</w:t>
            </w:r>
          </w:p>
        </w:tc>
      </w:tr>
      <w:tr w:rsidR="00CA4294" w:rsidRPr="00CA4294" w14:paraId="10428BB2" w14:textId="77777777" w:rsidTr="00CA4294">
        <w:trPr>
          <w:gridAfter w:val="1"/>
          <w:wAfter w:w="13" w:type="dxa"/>
        </w:trPr>
        <w:tc>
          <w:tcPr>
            <w:tcW w:w="703" w:type="dxa"/>
            <w:gridSpan w:val="2"/>
          </w:tcPr>
          <w:p w14:paraId="26A01AA7" w14:textId="77777777" w:rsidR="003C4AF6" w:rsidRPr="00CA4294" w:rsidRDefault="003C4AF6" w:rsidP="00E7338D">
            <w:pPr>
              <w:adjustRightInd w:val="0"/>
              <w:snapToGrid w:val="0"/>
              <w:jc w:val="center"/>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lastRenderedPageBreak/>
              <w:t>12</w:t>
            </w:r>
          </w:p>
        </w:tc>
        <w:tc>
          <w:tcPr>
            <w:tcW w:w="1673" w:type="dxa"/>
          </w:tcPr>
          <w:p w14:paraId="672B397B"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Sản xuất điện từ năng lượng tái tạo hải dương</w:t>
            </w:r>
          </w:p>
        </w:tc>
        <w:tc>
          <w:tcPr>
            <w:tcW w:w="1937" w:type="dxa"/>
          </w:tcPr>
          <w:p w14:paraId="00490219"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3511900.</w:t>
            </w:r>
            <w:r w:rsidRPr="00CA4294">
              <w:rPr>
                <w:rFonts w:ascii="Times New Roman" w:eastAsia="Times New Roman" w:hAnsi="Times New Roman" w:cs="Times New Roman"/>
                <w:color w:val="000000" w:themeColor="text1"/>
                <w:lang w:val="en-US"/>
              </w:rPr>
              <w:t>2</w:t>
            </w:r>
            <w:r w:rsidRPr="00CA4294">
              <w:rPr>
                <w:rFonts w:ascii="Times New Roman" w:eastAsia="Times New Roman" w:hAnsi="Times New Roman" w:cs="Times New Roman"/>
                <w:color w:val="000000" w:themeColor="text1"/>
              </w:rPr>
              <w:t xml:space="preserve"> Điện khác từ năng lượng đại dương</w:t>
            </w:r>
          </w:p>
        </w:tc>
        <w:tc>
          <w:tcPr>
            <w:tcW w:w="1260" w:type="dxa"/>
          </w:tcPr>
          <w:p w14:paraId="0BE22777"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 xml:space="preserve">Phát thải ít các-bon; phát triển nguồn năng </w:t>
            </w:r>
            <w:r w:rsidRPr="00CA4294">
              <w:rPr>
                <w:rFonts w:ascii="Times New Roman" w:hAnsi="Times New Roman" w:cs="Times New Roman"/>
                <w:color w:val="000000" w:themeColor="text1"/>
              </w:rPr>
              <w:lastRenderedPageBreak/>
              <w:t>lượng tái tạo; tiết kiệm năng lượng</w:t>
            </w:r>
          </w:p>
        </w:tc>
        <w:tc>
          <w:tcPr>
            <w:tcW w:w="1799" w:type="dxa"/>
          </w:tcPr>
          <w:p w14:paraId="7E10C46A"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lastRenderedPageBreak/>
              <w:t>1. T</w:t>
            </w:r>
            <w:r w:rsidRPr="00CA4294">
              <w:rPr>
                <w:rFonts w:ascii="Times New Roman" w:hAnsi="Times New Roman" w:cs="Times New Roman"/>
                <w:color w:val="000000" w:themeColor="text1"/>
              </w:rPr>
              <w:t>hiết bị được sử dụng để s</w:t>
            </w:r>
            <w:r w:rsidRPr="00CA4294">
              <w:rPr>
                <w:rFonts w:ascii="Times New Roman" w:eastAsia="Times New Roman" w:hAnsi="Times New Roman" w:cs="Times New Roman"/>
                <w:color w:val="000000" w:themeColor="text1"/>
              </w:rPr>
              <w:t>ản xuất điện từ năng lượng tái tạo hải dương</w:t>
            </w:r>
            <w:r w:rsidRPr="00CA4294" w:rsidDel="00AF5737">
              <w:rPr>
                <w:rFonts w:ascii="Times New Roman" w:eastAsia="Times New Roman" w:hAnsi="Times New Roman" w:cs="Times New Roman"/>
                <w:color w:val="000000" w:themeColor="text1"/>
              </w:rPr>
              <w:t xml:space="preserve"> </w:t>
            </w:r>
          </w:p>
        </w:tc>
        <w:tc>
          <w:tcPr>
            <w:tcW w:w="3081" w:type="dxa"/>
          </w:tcPr>
          <w:p w14:paraId="644C09F6"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1.1. Phải được chứng nhận hợp quy, kiểm định, hiệu chuẩn theo quy định của pháp luật</w:t>
            </w:r>
          </w:p>
        </w:tc>
        <w:tc>
          <w:tcPr>
            <w:tcW w:w="4674" w:type="dxa"/>
          </w:tcPr>
          <w:p w14:paraId="54270FD6"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 Luật Tiêu chuẩn, Quy chuẩn kỹ thuật ngày 29 tháng 6 năm 2006</w:t>
            </w:r>
          </w:p>
          <w:p w14:paraId="79976D0A"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[2]</w:t>
            </w:r>
            <w:r w:rsidRPr="00CA4294">
              <w:rPr>
                <w:rFonts w:ascii="Times New Roman" w:hAnsi="Times New Roman" w:cs="Times New Roman"/>
                <w:color w:val="000000" w:themeColor="text1"/>
              </w:rPr>
              <w:t xml:space="preserve"> Luật Bảo vệ môi trường ngày 17 tháng 11 năm 2020</w:t>
            </w:r>
          </w:p>
          <w:p w14:paraId="413F12D7"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lastRenderedPageBreak/>
              <w:t>[3] Nghị định số 127/2007/NĐ-CP ngày 01 tháng 8 năm 2007 của Chính phủ quy định chi tiết thi hành một số điều của Luật Tiêu chuẩn và Quy chuẩn kỹ thuật</w:t>
            </w:r>
          </w:p>
          <w:p w14:paraId="2BC2A5D6"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[4] Nghị định số 06/2022/NĐ-CP ngày 07 tháng 01 năm 2022 của Chính phủ quy định giảm nhẹ phát thải khí nhà kính và bảo vệ tầng ô-dôn</w:t>
            </w:r>
          </w:p>
          <w:p w14:paraId="6560D383"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[5] Nghị định số 08/2022/NĐ-CP ngày 10 tháng 01 năm 2022 của Chính phủ quy định chi tiết một số điều của Luật Bảo vệ môi trường</w:t>
            </w:r>
          </w:p>
          <w:p w14:paraId="4E9F4173"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[6] Quyết định số 882/QĐ-TTg ngày 22 tháng 7 năm 2022 của Thủ tướng Chính phủ ban hành Kế hoạch hành động quốc gia về tăng trưởng xanh giai đoạn 2021 – 2030</w:t>
            </w:r>
          </w:p>
          <w:p w14:paraId="4E9EB217"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[7] Quyết định số 888/QĐ-TTg ngày 25 tháng 7 năm 2022 của Thủ tướng Chính phủ ban hành Đề án về những nhiệm vụ, giải pháp triển khai kết quả Hội nghị lần thứ 26 các bên tham gia Công ước khung của Liên hợp quốc về biến đổi khí hậu</w:t>
            </w:r>
          </w:p>
          <w:p w14:paraId="392309FA" w14:textId="77777777" w:rsidR="003C4AF6" w:rsidRPr="00CA4294" w:rsidRDefault="003C4AF6" w:rsidP="00E7338D">
            <w:pPr>
              <w:adjustRightInd w:val="0"/>
              <w:snapToGrid w:val="0"/>
              <w:rPr>
                <w:rFonts w:ascii="Times New Roman" w:eastAsia="Times New Roman" w:hAnsi="Times New Roman" w:cs="Times New Roman"/>
                <w:strike/>
                <w:color w:val="000000" w:themeColor="text1"/>
              </w:rPr>
            </w:pPr>
            <w:r w:rsidRPr="00CA4294">
              <w:rPr>
                <w:rFonts w:ascii="Times New Roman" w:eastAsia="Times New Roman" w:hAnsi="Times New Roman" w:cs="Times New Roman"/>
                <w:color w:val="000000" w:themeColor="text1"/>
              </w:rPr>
              <w:t xml:space="preserve">[8] Quyết định số 896/QĐ-TTg ngày 26 tháng 7 năm 2022 của Thủ tướng Chính phủ ban </w:t>
            </w:r>
            <w:r w:rsidRPr="00CA4294">
              <w:rPr>
                <w:rFonts w:ascii="Times New Roman" w:eastAsia="Times New Roman" w:hAnsi="Times New Roman" w:cs="Times New Roman"/>
                <w:color w:val="000000" w:themeColor="text1"/>
              </w:rPr>
              <w:lastRenderedPageBreak/>
              <w:t>hành Chiến lược quốc gia về biến đổi khí hậu giai đoạn đến năm 2050</w:t>
            </w:r>
          </w:p>
        </w:tc>
      </w:tr>
      <w:tr w:rsidR="00CA4294" w:rsidRPr="00CA4294" w14:paraId="1E2B7BFF" w14:textId="77777777" w:rsidTr="00CA4294">
        <w:trPr>
          <w:gridAfter w:val="1"/>
          <w:wAfter w:w="13" w:type="dxa"/>
        </w:trPr>
        <w:tc>
          <w:tcPr>
            <w:tcW w:w="703" w:type="dxa"/>
            <w:gridSpan w:val="2"/>
          </w:tcPr>
          <w:p w14:paraId="63F5F744" w14:textId="77777777" w:rsidR="003C4AF6" w:rsidRPr="00CA4294" w:rsidRDefault="003C4AF6" w:rsidP="00E7338D">
            <w:pPr>
              <w:adjustRightInd w:val="0"/>
              <w:snapToGrid w:val="0"/>
              <w:jc w:val="center"/>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lastRenderedPageBreak/>
              <w:t>13</w:t>
            </w:r>
          </w:p>
        </w:tc>
        <w:tc>
          <w:tcPr>
            <w:tcW w:w="1673" w:type="dxa"/>
          </w:tcPr>
          <w:p w14:paraId="6E1BD01B"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Xây dựng hệ thống đường dây, trạm biến áp để truyền tải, giải toả công suất năng lượng tái tạo</w:t>
            </w:r>
          </w:p>
        </w:tc>
        <w:tc>
          <w:tcPr>
            <w:tcW w:w="1937" w:type="dxa"/>
          </w:tcPr>
          <w:p w14:paraId="3C0B84EF"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4221013 Công trình thủy điện;</w:t>
            </w:r>
          </w:p>
          <w:p w14:paraId="20F798AC"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4221014 Công trình điện gió;</w:t>
            </w:r>
          </w:p>
          <w:p w14:paraId="55A8BBC6"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4221015 Công trình điện mặt trời;</w:t>
            </w:r>
          </w:p>
          <w:p w14:paraId="45388B19"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4221016 Công trình điện địa nhiệt;</w:t>
            </w:r>
          </w:p>
          <w:p w14:paraId="253D14B3"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4221017 Công trình điện thủy triều;</w:t>
            </w:r>
          </w:p>
          <w:p w14:paraId="334FEFF8"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4221018 Công trình điện khí biogas</w:t>
            </w:r>
          </w:p>
        </w:tc>
        <w:tc>
          <w:tcPr>
            <w:tcW w:w="1260" w:type="dxa"/>
          </w:tcPr>
          <w:p w14:paraId="1CB5C7E0"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Phát thải ít các-bon; phát triển nguồn năng lượng tái tạo; tiết kiệm năng lượng</w:t>
            </w:r>
          </w:p>
        </w:tc>
        <w:tc>
          <w:tcPr>
            <w:tcW w:w="1799" w:type="dxa"/>
          </w:tcPr>
          <w:p w14:paraId="04C19A7F"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 T</w:t>
            </w:r>
            <w:r w:rsidRPr="00CA4294">
              <w:rPr>
                <w:rFonts w:ascii="Times New Roman" w:hAnsi="Times New Roman" w:cs="Times New Roman"/>
                <w:color w:val="000000" w:themeColor="text1"/>
              </w:rPr>
              <w:t xml:space="preserve">hiết bị được sử dụng để xây dựng </w:t>
            </w:r>
            <w:r w:rsidRPr="00CA4294">
              <w:rPr>
                <w:rFonts w:ascii="Times New Roman" w:eastAsia="Times New Roman" w:hAnsi="Times New Roman" w:cs="Times New Roman"/>
                <w:color w:val="000000" w:themeColor="text1"/>
              </w:rPr>
              <w:t>hệ thống đường dây, trạm biến áp để truyền tải, giải toả công suất năng lượng tái tạo</w:t>
            </w:r>
            <w:r w:rsidRPr="00CA4294" w:rsidDel="00CC3561">
              <w:rPr>
                <w:rFonts w:ascii="Times New Roman" w:eastAsia="Times New Roman" w:hAnsi="Times New Roman" w:cs="Times New Roman"/>
                <w:color w:val="000000" w:themeColor="text1"/>
              </w:rPr>
              <w:t xml:space="preserve"> </w:t>
            </w:r>
          </w:p>
        </w:tc>
        <w:tc>
          <w:tcPr>
            <w:tcW w:w="3081" w:type="dxa"/>
          </w:tcPr>
          <w:p w14:paraId="12509D82"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1.1. Phải được chứng nhận hợp quy, kiểm định, hiệu chuẩn theo quy định của pháp luật</w:t>
            </w:r>
          </w:p>
        </w:tc>
        <w:tc>
          <w:tcPr>
            <w:tcW w:w="4674" w:type="dxa"/>
          </w:tcPr>
          <w:p w14:paraId="39B72D83"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 Luật Tiêu chuẩn, Quy chuẩn kỹ thuật ngày 29 tháng 6 năm 2006</w:t>
            </w:r>
          </w:p>
          <w:p w14:paraId="4359D7A7"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[2] Luật Điện lực sửa đổi ngày 20 tháng 11 năm 2012</w:t>
            </w:r>
          </w:p>
          <w:p w14:paraId="68B2EC12"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[3]</w:t>
            </w:r>
            <w:r w:rsidRPr="00CA4294">
              <w:rPr>
                <w:rFonts w:ascii="Times New Roman" w:hAnsi="Times New Roman" w:cs="Times New Roman"/>
                <w:color w:val="000000" w:themeColor="text1"/>
              </w:rPr>
              <w:t xml:space="preserve"> Luật Bảo vệ môi trường ngày 17 tháng 11 năm 2020</w:t>
            </w:r>
          </w:p>
          <w:p w14:paraId="3317568A"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[4] Nghị định số 127/2007/NĐ-CP ngày 01 tháng 8 năm 2007 của Chính phủ quy định chi tiết thi hành một số điều của Luật Tiêu chuẩn và Quy chuẩn kỹ thuật </w:t>
            </w:r>
          </w:p>
          <w:p w14:paraId="215FCA78"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[5] Nghị định số 137/2013/NĐ-CP ngày 21 tháng 10 năm 2013 của Chính phủ hướng dẫn Luật điện lực và Luật điện lực sửa đổi</w:t>
            </w:r>
          </w:p>
          <w:p w14:paraId="72E72B5E"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[6] Quy chuẩn kỹ thuật quốc gia QCVN 01: 2020/BCT về An toàn điện</w:t>
            </w:r>
          </w:p>
          <w:p w14:paraId="2977A3D2"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[7] Bộ Tiêu chuẩn quốc gia TCVN 7447 (IEC 60364) về Hệ thống lắp đặt điện hạ áp </w:t>
            </w:r>
          </w:p>
          <w:p w14:paraId="6DD46DB4"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[8] Bộ Tiêu chuẩn quốc gia TCVN 6306 (IEC 60076) về Máy biến áp điện lực</w:t>
            </w:r>
          </w:p>
          <w:p w14:paraId="098177FF"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[9] Tiêu chuẩn quốc gia TCVN 5847:2016 về Cột điện bê tông cốt thép ly tâm</w:t>
            </w:r>
          </w:p>
          <w:p w14:paraId="46E530CD"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lastRenderedPageBreak/>
              <w:t>[10] Tiêu chuẩn quốc gia TCVN 12230:2018 (IEC TS 62910:2015) về Bộ nghịch lưu quang điện nối lưới</w:t>
            </w:r>
          </w:p>
          <w:p w14:paraId="618E0708"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[11] Tiêu chuẩn quốc gia TCVN 12231-1:2019 (IEC 62910-1:2010) An toàn của bộ chuyển đổi điện dùng trong hệ thống quang điện- Phần 1: Yêu cầu chung</w:t>
            </w:r>
          </w:p>
          <w:p w14:paraId="20B0A097"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[12] Tiêu chuẩn quốc gia TCVN 12231-2:2019 (IEC 62910-2:2010) An toàn của bộ chuyển đổi điện dùng trong hệ thống quang điện- Phần 2: Yêu cầu cụ thể đối với bộ nghịch lưu</w:t>
            </w:r>
          </w:p>
          <w:p w14:paraId="330D7CCD"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[13] Tiêu chuẩn quốc gia TCVN 8095-466:2009 (IEC 60050-466: 1990) về Từ vựng kỹ thuật điện quốc tế - Phần 466: Đường dây tải điện trên không</w:t>
            </w:r>
          </w:p>
          <w:p w14:paraId="277983F0"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[14] Tiêu chuẩn quốc gia TCVN 7998-1:2009 (IEC 60383-1: 1993) về Cái cách điện dùng cho đường dây trên không có điện áp danh nghĩa lớn hơn 1000V</w:t>
            </w:r>
          </w:p>
          <w:p w14:paraId="7BC76241"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[15] Tiêu chuẩn quốc gia TCVN 8096-202:2017 (IEC 62271-202:2014) về Cụm đóng cắt và điều khiển cao áp </w:t>
            </w:r>
          </w:p>
          <w:p w14:paraId="2B11502D"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lastRenderedPageBreak/>
              <w:t>[16] Thông tư số 25/2016/TT-BCT ngày 30 tháng 11 năm 2016 của Bộ Công Thương quy định hệ thống điện truyền tải</w:t>
            </w:r>
          </w:p>
          <w:p w14:paraId="523D8BDD" w14:textId="77777777" w:rsidR="003C4AF6" w:rsidRPr="00CA4294" w:rsidRDefault="003C4AF6" w:rsidP="00E7338D">
            <w:pPr>
              <w:adjustRightInd w:val="0"/>
              <w:snapToGrid w:val="0"/>
              <w:rPr>
                <w:rFonts w:ascii="Times New Roman" w:eastAsia="Times New Roman" w:hAnsi="Times New Roman" w:cs="Times New Roman"/>
                <w:strike/>
                <w:color w:val="000000" w:themeColor="text1"/>
              </w:rPr>
            </w:pPr>
            <w:r w:rsidRPr="00CA4294">
              <w:rPr>
                <w:rFonts w:ascii="Times New Roman" w:eastAsia="Times New Roman" w:hAnsi="Times New Roman" w:cs="Times New Roman"/>
                <w:color w:val="000000" w:themeColor="text1"/>
              </w:rPr>
              <w:t>[17] Thông tư số 30/2019/TT-BCT ngày 18 tháng 11 năm 2019 của Bộ Bộ Công Thương sửa đổi Thông tư số 25/2016/TT-BCT quy định về hệ thống điện truyền tải và Thông tư số 39/2015/TT-BCT quy định hệ thống điện phân phối</w:t>
            </w:r>
          </w:p>
        </w:tc>
      </w:tr>
      <w:tr w:rsidR="00CA4294" w:rsidRPr="00CA4294" w14:paraId="7ECE06FD" w14:textId="77777777" w:rsidTr="00CA4294">
        <w:trPr>
          <w:gridAfter w:val="1"/>
          <w:wAfter w:w="13" w:type="dxa"/>
          <w:trHeight w:val="746"/>
        </w:trPr>
        <w:tc>
          <w:tcPr>
            <w:tcW w:w="703" w:type="dxa"/>
            <w:gridSpan w:val="2"/>
          </w:tcPr>
          <w:p w14:paraId="0540AFE5" w14:textId="77777777" w:rsidR="003C4AF6" w:rsidRPr="00CA4294" w:rsidRDefault="003C4AF6" w:rsidP="00E7338D">
            <w:pPr>
              <w:adjustRightInd w:val="0"/>
              <w:snapToGrid w:val="0"/>
              <w:jc w:val="center"/>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lastRenderedPageBreak/>
              <w:t>14</w:t>
            </w:r>
          </w:p>
        </w:tc>
        <w:tc>
          <w:tcPr>
            <w:tcW w:w="1673" w:type="dxa"/>
          </w:tcPr>
          <w:p w14:paraId="1DA897E5"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Xây dựng, sửa chữa, nâng cấp hệ thống phân phối điện</w:t>
            </w:r>
          </w:p>
        </w:tc>
        <w:tc>
          <w:tcPr>
            <w:tcW w:w="1937" w:type="dxa"/>
          </w:tcPr>
          <w:p w14:paraId="67D7EC67"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3512100 Truyền tải điện;</w:t>
            </w:r>
          </w:p>
          <w:p w14:paraId="61951ECE"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3512201 Phân phối điện</w:t>
            </w:r>
          </w:p>
        </w:tc>
        <w:tc>
          <w:tcPr>
            <w:tcW w:w="1260" w:type="dxa"/>
          </w:tcPr>
          <w:p w14:paraId="30CBBA8D"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Phát thải ít các-bon; phát triển nguồn năng lượng tái tạo; tiết kiệm năng lượng</w:t>
            </w:r>
          </w:p>
        </w:tc>
        <w:tc>
          <w:tcPr>
            <w:tcW w:w="1799" w:type="dxa"/>
          </w:tcPr>
          <w:p w14:paraId="12C0746A"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 T</w:t>
            </w:r>
            <w:r w:rsidRPr="00CA4294">
              <w:rPr>
                <w:rFonts w:ascii="Times New Roman" w:hAnsi="Times New Roman" w:cs="Times New Roman"/>
                <w:color w:val="000000" w:themeColor="text1"/>
              </w:rPr>
              <w:t>hiết bị được sử dụng để xây dựng</w:t>
            </w:r>
            <w:r w:rsidRPr="00CA4294">
              <w:rPr>
                <w:rFonts w:ascii="Times New Roman" w:eastAsia="Times New Roman" w:hAnsi="Times New Roman" w:cs="Times New Roman"/>
                <w:color w:val="000000" w:themeColor="text1"/>
              </w:rPr>
              <w:t>, sửa chữa, nâng cấp hệ thống phân phối điện</w:t>
            </w:r>
          </w:p>
        </w:tc>
        <w:tc>
          <w:tcPr>
            <w:tcW w:w="3081" w:type="dxa"/>
          </w:tcPr>
          <w:p w14:paraId="7C3EBB07"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1.1. Phải được chứng nhận hợp quy, kiểm định, hiệu chuẩn theo quy định của pháp luật</w:t>
            </w:r>
          </w:p>
        </w:tc>
        <w:tc>
          <w:tcPr>
            <w:tcW w:w="4674" w:type="dxa"/>
          </w:tcPr>
          <w:p w14:paraId="0D9A0869"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 Luật Tiêu chuẩn, Quy chuẩn kỹ thuật ngày 29 tháng 6 năm 2006</w:t>
            </w:r>
          </w:p>
          <w:p w14:paraId="69416A33"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[2] Luật Điện lực sửa đổi ngày 20 tháng 11 năm 2012</w:t>
            </w:r>
          </w:p>
          <w:p w14:paraId="0D94205D"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[3] Nghị định số 127/2007/NĐ-CP ngày 01 tháng 8 năm 2007 của Chính phủ quy định chi tiết thi hành một số điều của Luật Tiêu chuẩn và Quy chuẩn kỹ thuật </w:t>
            </w:r>
          </w:p>
          <w:p w14:paraId="06AA509A"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[4] Nghị định số 137/2013/NĐ-CP ngày 21 tháng 10 năm 2013 của Chính phủ hướng dẫn Luật điện lực và Luật điện lực sửa đổi</w:t>
            </w:r>
          </w:p>
          <w:p w14:paraId="4EE2DBFE"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[5] Nghị định số 08/2022/NĐ-CP ngày 10 tháng 01 năm 2022 của Chính phủ quy định chi tiết một số điều của Luật Bảo vệ môi trường</w:t>
            </w:r>
          </w:p>
          <w:p w14:paraId="701E7404"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lastRenderedPageBreak/>
              <w:t>[6] Quy chuẩn kỹ thuật quốc gia QCVN 01: 2020/BCT về An toàn điện</w:t>
            </w:r>
          </w:p>
          <w:p w14:paraId="5B55A800"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[7] Bộ Tiêu chuẩn quốc gia TCVN 7447 (IEC 60364) về Hệ thống lắp đặt điện hạ áp </w:t>
            </w:r>
          </w:p>
          <w:p w14:paraId="001AED15"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 Bộ Tiêu chuẩn quốc gia TCVN 6306 (IEC 60076) về Máy biến áp điện lực</w:t>
            </w:r>
          </w:p>
          <w:p w14:paraId="2405F361"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[8] Tiêu chuẩn quốc gia TCVN 8095-466:2009 (IEC 60050-466: 1990) về Từ vựng kỹ thuật điện quốc tế - Phần 466: Đường dây tải điện trên không</w:t>
            </w:r>
          </w:p>
          <w:p w14:paraId="1356A549"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[9] Tiêu chuẩn quốc gia TCVN 7998-1:2009 (IEC 60383-1: 1993) về Cái cách điện dùng cho đường dây trên không có điện áp danh nghĩa lớn hơn 1000V</w:t>
            </w:r>
          </w:p>
          <w:p w14:paraId="7E0FA999"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[10] Tiêu chuẩn quốc gia TCVN 5847:2016 về Cột điện bê tông cốt thép ly tâm</w:t>
            </w:r>
          </w:p>
          <w:p w14:paraId="39EA48BF"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[11] Tiêu chuẩn quốc gia TCVN 8096-202:2017 (IEC 62271-202:2014) về Cụm đóng cắt và điều khiển cao áp </w:t>
            </w:r>
          </w:p>
          <w:p w14:paraId="6BF58C18"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[12] Tiêu chuẩn quốc gia TCVN 7447-4-44:2010 (IEC 60364-4-44:2007) về Hệ thống lắp đặt điện hạ áp </w:t>
            </w:r>
          </w:p>
          <w:p w14:paraId="460C6436"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lastRenderedPageBreak/>
              <w:t>[13] Thông tư số 25/2016/TT-BCT ngày 30 tháng 11 năm 2016 của Bộ Công Thương quy định hệ thống điện truyền tải</w:t>
            </w:r>
          </w:p>
          <w:p w14:paraId="646D503E"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[14] Thông tư số 39/2015/TT-BCT ngày 18 tháng 11 năm 2015 của Bộ Công Thương quy định hệ thống điện phân phối</w:t>
            </w:r>
          </w:p>
          <w:p w14:paraId="50AC588D"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[15] Thông tư số 30/2019/TT-BCT ngày 18 tháng 11 năm 2019 của Bộ Công Thương sửa đổi Thông tư 25/2016/TT-BCT quy định về hệ thống điện truyền tải và Thông tư 39/2015/TT-BCT quy định hệ thống điện phân phối</w:t>
            </w:r>
          </w:p>
        </w:tc>
      </w:tr>
      <w:tr w:rsidR="00CA4294" w:rsidRPr="00CA4294" w14:paraId="68AD67C7" w14:textId="77777777" w:rsidTr="00CA4294">
        <w:trPr>
          <w:gridAfter w:val="1"/>
          <w:wAfter w:w="13" w:type="dxa"/>
        </w:trPr>
        <w:tc>
          <w:tcPr>
            <w:tcW w:w="703" w:type="dxa"/>
            <w:gridSpan w:val="2"/>
          </w:tcPr>
          <w:p w14:paraId="40EF1C15" w14:textId="77777777" w:rsidR="003C4AF6" w:rsidRPr="00CA4294" w:rsidRDefault="003C4AF6" w:rsidP="00E7338D">
            <w:pPr>
              <w:adjustRightInd w:val="0"/>
              <w:snapToGrid w:val="0"/>
              <w:jc w:val="center"/>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lastRenderedPageBreak/>
              <w:t>15</w:t>
            </w:r>
          </w:p>
        </w:tc>
        <w:tc>
          <w:tcPr>
            <w:tcW w:w="1673" w:type="dxa"/>
          </w:tcPr>
          <w:p w14:paraId="30153B5B"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Lắp đặt, vận hành hệ thống, truyền tải, phân phối nhiên liệu khí bằng đường ống</w:t>
            </w:r>
          </w:p>
        </w:tc>
        <w:tc>
          <w:tcPr>
            <w:tcW w:w="1937" w:type="dxa"/>
          </w:tcPr>
          <w:p w14:paraId="3992D0D9"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4229021 </w:t>
            </w:r>
            <w:r w:rsidRPr="00CA4294">
              <w:rPr>
                <w:rFonts w:ascii="Times New Roman" w:hAnsi="Times New Roman" w:cs="Times New Roman"/>
                <w:color w:val="000000" w:themeColor="text1"/>
              </w:rPr>
              <w:t>Công trình đường ống dẫn chất khí và chất lỏng đường dài;</w:t>
            </w:r>
          </w:p>
          <w:p w14:paraId="5062F6EA"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4229022 Công trình đường ống dẫn chất khí và chất lỏng nội vùng</w:t>
            </w:r>
          </w:p>
          <w:p w14:paraId="7FA73FED"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3520210 Dịch vụ phân phối nhiên </w:t>
            </w:r>
            <w:r w:rsidRPr="00CA4294">
              <w:rPr>
                <w:rFonts w:ascii="Times New Roman" w:eastAsia="Times New Roman" w:hAnsi="Times New Roman" w:cs="Times New Roman"/>
                <w:color w:val="000000" w:themeColor="text1"/>
              </w:rPr>
              <w:lastRenderedPageBreak/>
              <w:t>liệu khí bằng đường ống</w:t>
            </w:r>
          </w:p>
        </w:tc>
        <w:tc>
          <w:tcPr>
            <w:tcW w:w="1260" w:type="dxa"/>
          </w:tcPr>
          <w:p w14:paraId="4E4C6DE5"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lastRenderedPageBreak/>
              <w:t>Phát thải ít các-bon; phát triển nguồn năng lượng tái tạo; tiết kiệm năng lượng</w:t>
            </w:r>
          </w:p>
        </w:tc>
        <w:tc>
          <w:tcPr>
            <w:tcW w:w="1799" w:type="dxa"/>
          </w:tcPr>
          <w:p w14:paraId="6520BB56"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 Công nghệ áp dụng cho vận chuyển khí đốt (loại trừ đường ống tại khu vực khai thác, chế biến khí)</w:t>
            </w:r>
          </w:p>
          <w:p w14:paraId="33BFC795"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2. Thiết bị được sử dụng để phân phối khí đốt, sang chiết khí hiệu quả trong </w:t>
            </w:r>
            <w:r w:rsidRPr="00CA4294">
              <w:rPr>
                <w:rFonts w:ascii="Times New Roman" w:eastAsia="Times New Roman" w:hAnsi="Times New Roman" w:cs="Times New Roman"/>
                <w:color w:val="000000" w:themeColor="text1"/>
              </w:rPr>
              <w:lastRenderedPageBreak/>
              <w:t>phân phối và các trạm tiếp nhận khí hoá lỏng (LNG)</w:t>
            </w:r>
          </w:p>
        </w:tc>
        <w:tc>
          <w:tcPr>
            <w:tcW w:w="3081" w:type="dxa"/>
          </w:tcPr>
          <w:p w14:paraId="5F5863D6"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lastRenderedPageBreak/>
              <w:t>1.1. Có hệ thống thu hồi khí bị rò rỉ trong truyền tải, phân phối</w:t>
            </w:r>
          </w:p>
          <w:p w14:paraId="5CFAF83C"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2.</w:t>
            </w:r>
            <w:r w:rsidRPr="00CA4294">
              <w:rPr>
                <w:rFonts w:ascii="Times New Roman" w:hAnsi="Times New Roman" w:cs="Times New Roman"/>
                <w:color w:val="000000" w:themeColor="text1"/>
              </w:rPr>
              <w:t>1. Phải được chứng nhận hợp quy, kiểm định, hiệu chuẩn theo quy định của pháp luật</w:t>
            </w:r>
            <w:r w:rsidRPr="00CA4294" w:rsidDel="00F66707">
              <w:rPr>
                <w:rFonts w:ascii="Times New Roman" w:eastAsia="Times New Roman" w:hAnsi="Times New Roman" w:cs="Times New Roman"/>
                <w:color w:val="000000" w:themeColor="text1"/>
              </w:rPr>
              <w:t xml:space="preserve"> </w:t>
            </w:r>
          </w:p>
        </w:tc>
        <w:tc>
          <w:tcPr>
            <w:tcW w:w="4674" w:type="dxa"/>
          </w:tcPr>
          <w:p w14:paraId="2311FA6D"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 Luật Tiêu chuẩn, Quy chuẩn kỹ thuật ngày 29 tháng 6 năm 2006</w:t>
            </w:r>
          </w:p>
          <w:p w14:paraId="03C0FF45"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[2]</w:t>
            </w:r>
            <w:r w:rsidRPr="00CA4294">
              <w:rPr>
                <w:rFonts w:ascii="Times New Roman" w:hAnsi="Times New Roman" w:cs="Times New Roman"/>
                <w:color w:val="000000" w:themeColor="text1"/>
              </w:rPr>
              <w:t xml:space="preserve"> Luật Bảo vệ môi trường ngày 17 tháng 11 năm 2020</w:t>
            </w:r>
          </w:p>
          <w:p w14:paraId="1E0D9B1D"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[3] Nghị định số 127/2007/NĐ-CP ngày 01 tháng 8 năm 2007 của Chính phủ quy định chi tiết thi hành một số điều của Luật Tiêu chuẩn và Quy chuẩn kỹ thuật</w:t>
            </w:r>
            <w:r w:rsidRPr="00CA4294" w:rsidDel="00E75598">
              <w:rPr>
                <w:rFonts w:ascii="Times New Roman" w:eastAsia="Times New Roman" w:hAnsi="Times New Roman" w:cs="Times New Roman"/>
                <w:color w:val="000000" w:themeColor="text1"/>
              </w:rPr>
              <w:t xml:space="preserve"> </w:t>
            </w:r>
          </w:p>
          <w:p w14:paraId="0B045EFC"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[4] Nghị định số 87/2018/NĐ-CP ngày 15 tháng 6 năm 2018 của Chính phủ quy định về hoạt động kinh doanh khí và điều kiện kinh doanh khí tại thị trường Việt Nam</w:t>
            </w:r>
          </w:p>
          <w:p w14:paraId="41BCACE8"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lastRenderedPageBreak/>
              <w:t>[5] Nghị định số 08/2022/NĐ-CP ngày 10 tháng 01 năm 2022 của Chính phủ quy định chi tiết một số điều của Luật Bảo vệ môi trường</w:t>
            </w:r>
          </w:p>
          <w:p w14:paraId="7E42256E"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[6]</w:t>
            </w:r>
            <w:r w:rsidRPr="00CA4294">
              <w:rPr>
                <w:rFonts w:ascii="Times New Roman" w:hAnsi="Times New Roman" w:cs="Times New Roman"/>
                <w:color w:val="000000" w:themeColor="text1"/>
              </w:rPr>
              <w:t xml:space="preserve"> </w:t>
            </w:r>
            <w:r w:rsidRPr="00CA4294">
              <w:rPr>
                <w:rFonts w:ascii="Times New Roman" w:eastAsia="Times New Roman" w:hAnsi="Times New Roman" w:cs="Times New Roman"/>
                <w:color w:val="000000" w:themeColor="text1"/>
              </w:rPr>
              <w:t>Quyết định số 942/QĐ-TTg ngày 05 tháng 8 năm 2022 của Thủ tướng Chính phủ ban hành Kế hoạch hành động giảm phát thải khí Mê-tan đến năm 2030</w:t>
            </w:r>
          </w:p>
          <w:p w14:paraId="4AA2F568"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[7] Thông tư số 31/2016/TT-BCT ngày 15 tháng 12 năm 2016 của Bộ Công Thương ban hành quy chuẩn kỹ thuật quốc gia về an toàn đường ống dẫn khí đốt cố định bằng kim loại</w:t>
            </w:r>
          </w:p>
        </w:tc>
      </w:tr>
      <w:tr w:rsidR="00CA4294" w:rsidRPr="00CA4294" w14:paraId="5A807773" w14:textId="77777777" w:rsidTr="00CA4294">
        <w:trPr>
          <w:gridAfter w:val="1"/>
          <w:wAfter w:w="13" w:type="dxa"/>
        </w:trPr>
        <w:tc>
          <w:tcPr>
            <w:tcW w:w="703" w:type="dxa"/>
            <w:gridSpan w:val="2"/>
          </w:tcPr>
          <w:p w14:paraId="5F7324B1" w14:textId="77777777" w:rsidR="003C4AF6" w:rsidRPr="00CA4294" w:rsidRDefault="003C4AF6" w:rsidP="00E7338D">
            <w:pPr>
              <w:adjustRightInd w:val="0"/>
              <w:snapToGrid w:val="0"/>
              <w:jc w:val="center"/>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lastRenderedPageBreak/>
              <w:t>16</w:t>
            </w:r>
          </w:p>
        </w:tc>
        <w:tc>
          <w:tcPr>
            <w:tcW w:w="1673" w:type="dxa"/>
          </w:tcPr>
          <w:p w14:paraId="5F538D9D"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Lắp đặt, vận hành hệ thống lưu trữ điện từ năng lượng tái tạo</w:t>
            </w:r>
          </w:p>
        </w:tc>
        <w:tc>
          <w:tcPr>
            <w:tcW w:w="1937" w:type="dxa"/>
          </w:tcPr>
          <w:p w14:paraId="236CAEC8"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MS Mincho" w:hAnsi="Times New Roman" w:cs="Times New Roman"/>
                <w:color w:val="000000" w:themeColor="text1"/>
              </w:rPr>
              <w:t xml:space="preserve">D.0000001 </w:t>
            </w:r>
            <w:r w:rsidRPr="00CA4294">
              <w:rPr>
                <w:rFonts w:ascii="Times New Roman" w:eastAsia="Times New Roman" w:hAnsi="Times New Roman" w:cs="Times New Roman"/>
                <w:color w:val="000000" w:themeColor="text1"/>
              </w:rPr>
              <w:t>Lắp đặt, vận hành hệ thống lưu trữ điện từ năng lượng tái tạo</w:t>
            </w:r>
          </w:p>
        </w:tc>
        <w:tc>
          <w:tcPr>
            <w:tcW w:w="1260" w:type="dxa"/>
          </w:tcPr>
          <w:p w14:paraId="1B79F3F8"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Phát thải ít các-bon; phát triển nguồn năng lượng tái tạo; tiết kiệm năng lượng</w:t>
            </w:r>
          </w:p>
        </w:tc>
        <w:tc>
          <w:tcPr>
            <w:tcW w:w="1799" w:type="dxa"/>
          </w:tcPr>
          <w:p w14:paraId="3091253F"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 Thiết bị được sử dụng để lắp đặt, vận hành hệ thống lưu trữ điện từ năng lượng tái tạo</w:t>
            </w:r>
          </w:p>
          <w:p w14:paraId="4B4EA58C"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2. Loại hình hệ thống lưu trữ điện từ năng lượng tái tạo</w:t>
            </w:r>
          </w:p>
        </w:tc>
        <w:tc>
          <w:tcPr>
            <w:tcW w:w="3081" w:type="dxa"/>
          </w:tcPr>
          <w:p w14:paraId="2331C686"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1.</w:t>
            </w:r>
            <w:r w:rsidRPr="00CA4294">
              <w:rPr>
                <w:rFonts w:ascii="Times New Roman" w:hAnsi="Times New Roman" w:cs="Times New Roman"/>
                <w:color w:val="000000" w:themeColor="text1"/>
              </w:rPr>
              <w:t>1. Phải được chứng nhận hợp quy, kiểm định, hiệu chuẩn theo quy định của pháp luật</w:t>
            </w:r>
          </w:p>
          <w:p w14:paraId="4799D447"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2.1. Tuân thủ quy định về trách nhiệm tái chế  của tổ chức, cá nhân, sản xuất, nhập khẩu đối với pin, acqui theo lộ trình quy định của pháp luật bảo vệ môi trường</w:t>
            </w:r>
          </w:p>
        </w:tc>
        <w:tc>
          <w:tcPr>
            <w:tcW w:w="4674" w:type="dxa"/>
          </w:tcPr>
          <w:p w14:paraId="73717A36"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 Luật Tiêu chuẩn, Quy chuẩn kỹ thuật ngày 29 tháng 6 năm 2006</w:t>
            </w:r>
          </w:p>
          <w:p w14:paraId="636A6253"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[2]</w:t>
            </w:r>
            <w:r w:rsidRPr="00CA4294">
              <w:rPr>
                <w:rFonts w:ascii="Times New Roman" w:hAnsi="Times New Roman" w:cs="Times New Roman"/>
                <w:color w:val="000000" w:themeColor="text1"/>
              </w:rPr>
              <w:t xml:space="preserve"> Luật Bảo vệ môi trường ngày 17 tháng 11 năm 2020</w:t>
            </w:r>
          </w:p>
          <w:p w14:paraId="034AFBF9"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[3] Nghị định số 127/2007/NĐ-CP ngày 01 tháng 8 năm 2007 của Chính phủ quy định chi tiết thi hành một số điều của Luật Tiêu chuẩn và Quy chuẩn kỹ thuật</w:t>
            </w:r>
            <w:r w:rsidRPr="00CA4294" w:rsidDel="00E75598">
              <w:rPr>
                <w:rFonts w:ascii="Times New Roman" w:eastAsia="Times New Roman" w:hAnsi="Times New Roman" w:cs="Times New Roman"/>
                <w:color w:val="000000" w:themeColor="text1"/>
              </w:rPr>
              <w:t xml:space="preserve"> </w:t>
            </w:r>
          </w:p>
          <w:p w14:paraId="6EB12F8F"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[4] Nghị định số 08/2022/NĐ-CP ngày 10 tháng 01 năm 2022 của Chính phủ quy định chi tiết một số điều của Luật Bảo vệ môi trường</w:t>
            </w:r>
          </w:p>
          <w:p w14:paraId="1E7A7252"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lastRenderedPageBreak/>
              <w:t>[5] Thông tư số 02/2022/TT-BTNMT ngày 10 tháng 01 năm 2022 của Bộ Tài nguyên và Môi trường quy định chi tiết thi hành một số điều của Luật Bảo vệ môi trường</w:t>
            </w:r>
          </w:p>
        </w:tc>
      </w:tr>
      <w:tr w:rsidR="00CA4294" w:rsidRPr="00CA4294" w14:paraId="3B7AE98D" w14:textId="77777777" w:rsidTr="00CA4294">
        <w:trPr>
          <w:gridAfter w:val="1"/>
          <w:wAfter w:w="13" w:type="dxa"/>
        </w:trPr>
        <w:tc>
          <w:tcPr>
            <w:tcW w:w="703" w:type="dxa"/>
            <w:gridSpan w:val="2"/>
          </w:tcPr>
          <w:p w14:paraId="0D735172" w14:textId="77777777" w:rsidR="003C4AF6" w:rsidRPr="00CA4294" w:rsidRDefault="003C4AF6" w:rsidP="00E7338D">
            <w:pPr>
              <w:adjustRightInd w:val="0"/>
              <w:snapToGrid w:val="0"/>
              <w:jc w:val="center"/>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lastRenderedPageBreak/>
              <w:t>17</w:t>
            </w:r>
          </w:p>
        </w:tc>
        <w:tc>
          <w:tcPr>
            <w:tcW w:w="1673" w:type="dxa"/>
          </w:tcPr>
          <w:p w14:paraId="1C082DA6"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Lắp đặt, vận hành hệ thống lưu trữ nhiệt năng từ năng lượng tái tạo</w:t>
            </w:r>
          </w:p>
        </w:tc>
        <w:tc>
          <w:tcPr>
            <w:tcW w:w="1937" w:type="dxa"/>
          </w:tcPr>
          <w:p w14:paraId="00CC0BBB"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 xml:space="preserve">D.0000002 </w:t>
            </w:r>
            <w:r w:rsidRPr="00CA4294">
              <w:rPr>
                <w:rFonts w:ascii="Times New Roman" w:eastAsia="Times New Roman" w:hAnsi="Times New Roman" w:cs="Times New Roman"/>
                <w:color w:val="000000" w:themeColor="text1"/>
              </w:rPr>
              <w:t>Lắp đặt, vận hành hệ thống lưu trữ nhiệt năng từ năng lượng tái tạo</w:t>
            </w:r>
          </w:p>
        </w:tc>
        <w:tc>
          <w:tcPr>
            <w:tcW w:w="1260" w:type="dxa"/>
          </w:tcPr>
          <w:p w14:paraId="2EEAB0EB"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Phát thải ít các-bon; phát triển nguồn năng lượng tái tạo; tiết kiệm năng lượng</w:t>
            </w:r>
          </w:p>
        </w:tc>
        <w:tc>
          <w:tcPr>
            <w:tcW w:w="1799" w:type="dxa"/>
          </w:tcPr>
          <w:p w14:paraId="7C91F2BF"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 Thiết bị được sử dụng để lắp đặt, vận hành hệ thống lưu trữ nhiệt năng từ năng lượng tái tạo</w:t>
            </w:r>
          </w:p>
        </w:tc>
        <w:tc>
          <w:tcPr>
            <w:tcW w:w="3081" w:type="dxa"/>
          </w:tcPr>
          <w:p w14:paraId="061A8AC1"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1.1. </w:t>
            </w:r>
            <w:r w:rsidRPr="00CA4294">
              <w:rPr>
                <w:rFonts w:ascii="Times New Roman" w:hAnsi="Times New Roman" w:cs="Times New Roman"/>
                <w:color w:val="000000" w:themeColor="text1"/>
              </w:rPr>
              <w:t>Phải được chứng nhận hợp quy, kiểm định, hiệu chuẩn theo quy định của pháp luật</w:t>
            </w:r>
            <w:r w:rsidRPr="00CA4294" w:rsidDel="000F7F1F">
              <w:rPr>
                <w:rFonts w:ascii="Times New Roman" w:eastAsia="Times New Roman" w:hAnsi="Times New Roman" w:cs="Times New Roman"/>
                <w:color w:val="000000" w:themeColor="text1"/>
              </w:rPr>
              <w:t xml:space="preserve"> </w:t>
            </w:r>
          </w:p>
        </w:tc>
        <w:tc>
          <w:tcPr>
            <w:tcW w:w="4674" w:type="dxa"/>
          </w:tcPr>
          <w:p w14:paraId="4349C57C"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 Luật Tiêu chuẩn, quy chuẩn kỹ thuật ngày 29 tháng 6 năm 2006</w:t>
            </w:r>
          </w:p>
          <w:p w14:paraId="002A08CE"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[2]</w:t>
            </w:r>
            <w:r w:rsidRPr="00CA4294">
              <w:rPr>
                <w:rFonts w:ascii="Times New Roman" w:hAnsi="Times New Roman" w:cs="Times New Roman"/>
                <w:color w:val="000000" w:themeColor="text1"/>
              </w:rPr>
              <w:t xml:space="preserve"> Luật Bảo vệ môi trường ngày 17 tháng 11 năm 2020</w:t>
            </w:r>
          </w:p>
          <w:p w14:paraId="67A089BF"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[3] Nghị định số 127/2007/NĐ-CP ngày 01 tháng 8 năm 2007 của Chính phủ quy định chi tiết thi hành một số điều của Luật Tiêu chuẩn và Quy chuẩn kỹ thuật</w:t>
            </w:r>
            <w:r w:rsidRPr="00CA4294" w:rsidDel="00E75598">
              <w:rPr>
                <w:rFonts w:ascii="Times New Roman" w:eastAsia="Times New Roman" w:hAnsi="Times New Roman" w:cs="Times New Roman"/>
                <w:color w:val="000000" w:themeColor="text1"/>
              </w:rPr>
              <w:t xml:space="preserve"> </w:t>
            </w:r>
          </w:p>
          <w:p w14:paraId="14D14619"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[4] Nghị định số 08/2022/NĐ-CP ngày 10 tháng 01 năm 2022 của Chính phủ quy định chi tiết một số điều của Luật Bảo vệ môi trường</w:t>
            </w:r>
          </w:p>
        </w:tc>
      </w:tr>
      <w:tr w:rsidR="00CA4294" w:rsidRPr="00CA4294" w14:paraId="60250C9F" w14:textId="77777777" w:rsidTr="00CA4294">
        <w:trPr>
          <w:gridAfter w:val="1"/>
          <w:wAfter w:w="13" w:type="dxa"/>
        </w:trPr>
        <w:tc>
          <w:tcPr>
            <w:tcW w:w="703" w:type="dxa"/>
            <w:gridSpan w:val="2"/>
          </w:tcPr>
          <w:p w14:paraId="755E9019" w14:textId="77777777" w:rsidR="003C4AF6" w:rsidRPr="00CA4294" w:rsidRDefault="003C4AF6" w:rsidP="00E7338D">
            <w:pPr>
              <w:adjustRightInd w:val="0"/>
              <w:snapToGrid w:val="0"/>
              <w:jc w:val="center"/>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18</w:t>
            </w:r>
          </w:p>
        </w:tc>
        <w:tc>
          <w:tcPr>
            <w:tcW w:w="1673" w:type="dxa"/>
          </w:tcPr>
          <w:p w14:paraId="47CB1308"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Lắp đặt, vận hành hệ thống sản xuất, lưu trữ và phân phối nhiên liệu Hydrogen xanh</w:t>
            </w:r>
          </w:p>
        </w:tc>
        <w:tc>
          <w:tcPr>
            <w:tcW w:w="1937" w:type="dxa"/>
          </w:tcPr>
          <w:p w14:paraId="54A5EECD"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hAnsi="Times New Roman" w:cs="Times New Roman"/>
                <w:color w:val="000000" w:themeColor="text1"/>
              </w:rPr>
              <w:t>D.0000003</w:t>
            </w:r>
            <w:r w:rsidRPr="00CA4294">
              <w:rPr>
                <w:rFonts w:ascii="Times New Roman" w:eastAsia="Times New Roman" w:hAnsi="Times New Roman" w:cs="Times New Roman"/>
                <w:color w:val="000000" w:themeColor="text1"/>
              </w:rPr>
              <w:t xml:space="preserve"> Lắp đặt, vận hành hệ thống sản xuất, lưu trữ và phân phối nhiên liệu Hydrogen</w:t>
            </w:r>
            <w:r w:rsidRPr="00CA4294">
              <w:rPr>
                <w:rFonts w:ascii="Times New Roman" w:eastAsia="Times New Roman" w:hAnsi="Times New Roman" w:cs="Times New Roman"/>
                <w:color w:val="000000" w:themeColor="text1"/>
                <w:lang w:val="en-US"/>
              </w:rPr>
              <w:t xml:space="preserve"> xanh</w:t>
            </w:r>
          </w:p>
        </w:tc>
        <w:tc>
          <w:tcPr>
            <w:tcW w:w="1260" w:type="dxa"/>
          </w:tcPr>
          <w:p w14:paraId="7CC70097"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 xml:space="preserve">Phát thải ít các-bon; phát triển nguồn năng lượng tái tạo; tiết </w:t>
            </w:r>
            <w:r w:rsidRPr="00CA4294">
              <w:rPr>
                <w:rFonts w:ascii="Times New Roman" w:hAnsi="Times New Roman" w:cs="Times New Roman"/>
                <w:color w:val="000000" w:themeColor="text1"/>
              </w:rPr>
              <w:lastRenderedPageBreak/>
              <w:t>kiệm năng lượng</w:t>
            </w:r>
          </w:p>
        </w:tc>
        <w:tc>
          <w:tcPr>
            <w:tcW w:w="1799" w:type="dxa"/>
          </w:tcPr>
          <w:p w14:paraId="796EA40D"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lastRenderedPageBreak/>
              <w:t>1. Thiết bị được sử dụng để lắp đặt, vận hành hệ thống sản xuất, lưu trữ và phân phối nhiên liệu Hydrogen xanh</w:t>
            </w:r>
          </w:p>
        </w:tc>
        <w:tc>
          <w:tcPr>
            <w:tcW w:w="3081" w:type="dxa"/>
          </w:tcPr>
          <w:p w14:paraId="24988906"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1.1. </w:t>
            </w:r>
            <w:r w:rsidRPr="00CA4294">
              <w:rPr>
                <w:rFonts w:ascii="Times New Roman" w:hAnsi="Times New Roman" w:cs="Times New Roman"/>
                <w:color w:val="000000" w:themeColor="text1"/>
              </w:rPr>
              <w:t>Phải được chứng nhận hợp quy, kiểm định, hiệu chuẩn theo quy định của pháp luật</w:t>
            </w:r>
            <w:r w:rsidRPr="00CA4294" w:rsidDel="00CF7582">
              <w:rPr>
                <w:rFonts w:ascii="Times New Roman" w:eastAsia="Times New Roman" w:hAnsi="Times New Roman" w:cs="Times New Roman"/>
                <w:color w:val="000000" w:themeColor="text1"/>
              </w:rPr>
              <w:t xml:space="preserve"> </w:t>
            </w:r>
          </w:p>
        </w:tc>
        <w:tc>
          <w:tcPr>
            <w:tcW w:w="4674" w:type="dxa"/>
          </w:tcPr>
          <w:p w14:paraId="0ACD803A"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 Luật Tiêu chuẩn, Quy chuẩn kỹ thuật ngày 29 tháng 6 năm 2006</w:t>
            </w:r>
          </w:p>
          <w:p w14:paraId="08BCEAC5"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[2]</w:t>
            </w:r>
            <w:r w:rsidRPr="00CA4294">
              <w:rPr>
                <w:rFonts w:ascii="Times New Roman" w:hAnsi="Times New Roman" w:cs="Times New Roman"/>
                <w:color w:val="000000" w:themeColor="text1"/>
              </w:rPr>
              <w:t xml:space="preserve"> Luật Bảo vệ môi trường ngày 17 tháng 11 năm 2020</w:t>
            </w:r>
          </w:p>
          <w:p w14:paraId="528735CC"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[3] Nghị định số 127/2007/NĐ-CP ngày 01 tháng 8 năm 2007 của Chính phủ quy định chi tiết thi hành một số điều của Luật Tiêu chuẩn và Quy chuẩn kỹ thuật</w:t>
            </w:r>
            <w:r w:rsidRPr="00CA4294" w:rsidDel="00E75598">
              <w:rPr>
                <w:rFonts w:ascii="Times New Roman" w:eastAsia="Times New Roman" w:hAnsi="Times New Roman" w:cs="Times New Roman"/>
                <w:color w:val="000000" w:themeColor="text1"/>
              </w:rPr>
              <w:t xml:space="preserve"> </w:t>
            </w:r>
          </w:p>
          <w:p w14:paraId="2827AFB9"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lastRenderedPageBreak/>
              <w:t>[4] Nghị định số 08/2022/NĐ-CP ngày 10 tháng 01 năm 2022 của Chính phủ quy định chi tiết một số điều của Luật Bảo vệ môi trường</w:t>
            </w:r>
          </w:p>
          <w:p w14:paraId="158D132B"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[5] Nghị định số 87/2018/NĐ-CP ngày 15 tháng 6 năm 2018 của Chính phủ quy định về hoạt động kinh doanh khí và điều kiện kinh doanh khí tại thị trường Việt Nam</w:t>
            </w:r>
          </w:p>
        </w:tc>
      </w:tr>
      <w:tr w:rsidR="00CA4294" w:rsidRPr="00CA4294" w14:paraId="74CD5BEF" w14:textId="77777777" w:rsidTr="00CA4294">
        <w:trPr>
          <w:gridAfter w:val="1"/>
          <w:wAfter w:w="13" w:type="dxa"/>
        </w:trPr>
        <w:tc>
          <w:tcPr>
            <w:tcW w:w="703" w:type="dxa"/>
            <w:gridSpan w:val="2"/>
          </w:tcPr>
          <w:p w14:paraId="08620BDA" w14:textId="77777777" w:rsidR="003C4AF6" w:rsidRPr="00CA4294" w:rsidRDefault="003C4AF6" w:rsidP="00E7338D">
            <w:pPr>
              <w:adjustRightInd w:val="0"/>
              <w:snapToGrid w:val="0"/>
              <w:jc w:val="center"/>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lastRenderedPageBreak/>
              <w:t>19</w:t>
            </w:r>
          </w:p>
        </w:tc>
        <w:tc>
          <w:tcPr>
            <w:tcW w:w="1673" w:type="dxa"/>
          </w:tcPr>
          <w:p w14:paraId="346D66BD"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Lắp đặt hệ thống sưởi, điều hoà không khí và thiết bị tiêu thụ điện khác để sử dụng năng lượng tiết kiệm và hiệu quả</w:t>
            </w:r>
          </w:p>
        </w:tc>
        <w:tc>
          <w:tcPr>
            <w:tcW w:w="1937" w:type="dxa"/>
          </w:tcPr>
          <w:p w14:paraId="640B3182"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432.00001 </w:t>
            </w:r>
            <w:r w:rsidRPr="00CA4294">
              <w:rPr>
                <w:rFonts w:ascii="Times New Roman" w:hAnsi="Times New Roman" w:cs="Times New Roman"/>
                <w:color w:val="000000" w:themeColor="text1"/>
              </w:rPr>
              <w:t>Dịch vụ lắp đặt hệ thống điện, hệ thống cấp thoát nước và lắp đặt xây dựng khác</w:t>
            </w:r>
            <w:r w:rsidRPr="00CA4294">
              <w:rPr>
                <w:rFonts w:ascii="Times New Roman" w:eastAsia="Times New Roman" w:hAnsi="Times New Roman" w:cs="Times New Roman"/>
                <w:color w:val="000000" w:themeColor="text1"/>
              </w:rPr>
              <w:t xml:space="preserve"> để sử dụng năng lượng tiết kiệm và hiệu quả</w:t>
            </w:r>
          </w:p>
        </w:tc>
        <w:tc>
          <w:tcPr>
            <w:tcW w:w="1260" w:type="dxa"/>
          </w:tcPr>
          <w:p w14:paraId="1C7721B2"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Phát thải ít các-bon; phát triển nguồn năng lượng tái tạo; tiết kiệm năng lượng</w:t>
            </w:r>
          </w:p>
        </w:tc>
        <w:tc>
          <w:tcPr>
            <w:tcW w:w="1799" w:type="dxa"/>
          </w:tcPr>
          <w:p w14:paraId="2154587F"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 Tiết kiệm năng lượng</w:t>
            </w:r>
          </w:p>
          <w:p w14:paraId="3BD3C7C5"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2. Thiết bị được sử dụng để lắp đặt hệ thống sưởi, điều hoà không khí và thiết bị tiêu thụ điện khác để sử dụng năng lượng tiết kiệm và hiệu quả</w:t>
            </w:r>
          </w:p>
        </w:tc>
        <w:tc>
          <w:tcPr>
            <w:tcW w:w="3081" w:type="dxa"/>
          </w:tcPr>
          <w:p w14:paraId="46A39CEB"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1.1. Đạt tiêu chuẩn tiết kiệm năng lượng hơn so với trước thay thế</w:t>
            </w:r>
          </w:p>
          <w:p w14:paraId="0DC7C0BC"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2.1. </w:t>
            </w:r>
            <w:r w:rsidRPr="00CA4294">
              <w:rPr>
                <w:rFonts w:ascii="Times New Roman" w:hAnsi="Times New Roman" w:cs="Times New Roman"/>
                <w:color w:val="000000" w:themeColor="text1"/>
              </w:rPr>
              <w:t>Phải được chứng nhận hợp quy, kiểm định, hiệu chuẩn theo quy định của pháp luật</w:t>
            </w:r>
          </w:p>
        </w:tc>
        <w:tc>
          <w:tcPr>
            <w:tcW w:w="4674" w:type="dxa"/>
          </w:tcPr>
          <w:p w14:paraId="4339AC36"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 Luật Tiêu chuẩn, Quy chuẩn kỹ thuật ngày 29 tháng 6 năm 2006</w:t>
            </w:r>
          </w:p>
          <w:p w14:paraId="16906B23"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[1]</w:t>
            </w:r>
            <w:r w:rsidRPr="00CA4294">
              <w:rPr>
                <w:rFonts w:ascii="Times New Roman" w:hAnsi="Times New Roman" w:cs="Times New Roman"/>
                <w:color w:val="000000" w:themeColor="text1"/>
              </w:rPr>
              <w:t xml:space="preserve"> Luật Bảo vệ môi trường ngày 17 tháng 11 năm 2020</w:t>
            </w:r>
          </w:p>
          <w:p w14:paraId="3D6AD72F"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[3] Luật về Sử dụng năng lượng tiết kiệm và hiệu quả ngày 17 tháng 6 năm 2010</w:t>
            </w:r>
          </w:p>
          <w:p w14:paraId="46CE0C20"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[4] Nghị định số 127/2007/NĐ-CP ngày 01 tháng 8 năm 2007 của Chính phủ quy định chi tiết thi hành một số điều của Luật Tiêu chuẩn và Quy chuẩn kỹ thuật </w:t>
            </w:r>
          </w:p>
          <w:p w14:paraId="69B41099"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[5] Nghị định số 21/2011/NĐ-CP ngày 15 tháng 5 năm 2011 của Chính phủ quy định hướng dẫn và biện pháp thi hành Luật sử dụng năng lượng tiết kiệm và hiệu quả</w:t>
            </w:r>
          </w:p>
          <w:p w14:paraId="3BEDA9C7"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[6] Quyết định số 280/QĐ-TTg ngày 13 tháng 3 năm 2019 của Thủ tướng Chính phủ ban </w:t>
            </w:r>
            <w:r w:rsidRPr="00CA4294">
              <w:rPr>
                <w:rFonts w:ascii="Times New Roman" w:eastAsia="Times New Roman" w:hAnsi="Times New Roman" w:cs="Times New Roman"/>
                <w:color w:val="000000" w:themeColor="text1"/>
              </w:rPr>
              <w:lastRenderedPageBreak/>
              <w:t>hành Chương trình quốc gia về sử dụng năng lượng tiết kiệm và hiệu quả giai đoạn 2019-2030</w:t>
            </w:r>
          </w:p>
          <w:p w14:paraId="27971C39"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[7] Văn bản hợp nhất số 01/2018/VBHN-VPQH ngày 29 tháng 6 năm 2018 của Văn phòng Quốc hội hợp nhất luật sử dụng năng lượng tiết kiệm và hiệu quả</w:t>
            </w:r>
          </w:p>
          <w:p w14:paraId="6B2283E2"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[8] Quyết định số 04/2017/QĐ-TTg ngày 09 tháng 3 năm 2017 của Thủ tướng Chính phủ quy định danh mục phương tiện, thiết bị phải dán nhãn năng lượng, áp dụng mức hiệu suất năng lượng tối thiểu và lộ trình thực hiện thay thế Quyết định số 51/2011/QĐ-TTg</w:t>
            </w:r>
          </w:p>
          <w:p w14:paraId="262A5264"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[9] Quyết định số 1557/2020/QĐ-TTg ngày 02 tháng 10 năm 2020 của Thủ tướng Chính phủ về danh sách cơ sở sử dụng năng lượng trọng điểm</w:t>
            </w:r>
          </w:p>
          <w:p w14:paraId="40A77F59"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[10] Thông tư số 36/2016/TT-BCT ngày 28 tháng 12 năm 2016 của Bộ Công Thương quy định dán nhãn năng lượng cho phương tiện, thiết bị sử dụng năng lượng thuộc phạm vi quản lý của Bộ Công Thương</w:t>
            </w:r>
          </w:p>
        </w:tc>
      </w:tr>
      <w:tr w:rsidR="00CA4294" w:rsidRPr="00CA4294" w14:paraId="7174BBB3" w14:textId="77777777" w:rsidTr="00CA4294">
        <w:tc>
          <w:tcPr>
            <w:tcW w:w="15140" w:type="dxa"/>
            <w:gridSpan w:val="9"/>
          </w:tcPr>
          <w:p w14:paraId="054CE187"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b/>
                <w:bCs/>
                <w:color w:val="000000" w:themeColor="text1"/>
              </w:rPr>
              <w:lastRenderedPageBreak/>
              <w:t>B. GIAO THÔNG VẬN TẢI</w:t>
            </w:r>
          </w:p>
        </w:tc>
      </w:tr>
      <w:tr w:rsidR="00CA4294" w:rsidRPr="00CA4294" w14:paraId="53CAC871" w14:textId="77777777" w:rsidTr="00CA4294">
        <w:trPr>
          <w:gridAfter w:val="1"/>
          <w:wAfter w:w="13" w:type="dxa"/>
        </w:trPr>
        <w:tc>
          <w:tcPr>
            <w:tcW w:w="703" w:type="dxa"/>
            <w:gridSpan w:val="2"/>
          </w:tcPr>
          <w:p w14:paraId="2651C30E" w14:textId="77777777" w:rsidR="003C4AF6" w:rsidRPr="00CA4294" w:rsidRDefault="003C4AF6" w:rsidP="00E7338D">
            <w:pPr>
              <w:adjustRightInd w:val="0"/>
              <w:snapToGrid w:val="0"/>
              <w:jc w:val="center"/>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lastRenderedPageBreak/>
              <w:t>20</w:t>
            </w:r>
          </w:p>
        </w:tc>
        <w:tc>
          <w:tcPr>
            <w:tcW w:w="1673" w:type="dxa"/>
          </w:tcPr>
          <w:p w14:paraId="29B4C1AF"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Mua sắm phương tiện giao thông vận tải các-bon thấp</w:t>
            </w:r>
          </w:p>
        </w:tc>
        <w:tc>
          <w:tcPr>
            <w:tcW w:w="1937" w:type="dxa"/>
          </w:tcPr>
          <w:p w14:paraId="16772900"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X.0000001 Mua sắm phương tiện giao thông vận tải các-bon thấp (</w:t>
            </w:r>
            <w:r w:rsidRPr="00CA4294">
              <w:rPr>
                <w:rFonts w:ascii="Times New Roman" w:eastAsia="Times New Roman" w:hAnsi="Times New Roman" w:cs="Times New Roman"/>
                <w:i/>
                <w:iCs/>
                <w:color w:val="000000" w:themeColor="text1"/>
              </w:rPr>
              <w:t>X là mã ngành kinh tế cấp 1 của đơn vị mua sắm theo Hệ thống ngành kinh tế Việt Nam 2018</w:t>
            </w:r>
            <w:r w:rsidRPr="00CA4294">
              <w:rPr>
                <w:rFonts w:ascii="Times New Roman" w:eastAsia="Times New Roman" w:hAnsi="Times New Roman" w:cs="Times New Roman"/>
                <w:color w:val="000000" w:themeColor="text1"/>
              </w:rPr>
              <w:t>)</w:t>
            </w:r>
          </w:p>
        </w:tc>
        <w:tc>
          <w:tcPr>
            <w:tcW w:w="1260" w:type="dxa"/>
          </w:tcPr>
          <w:p w14:paraId="746C90FB"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Phát thải ít các-bon; phát triển nguồn năng lượng tái tạo; tiết kiệm năng lượng</w:t>
            </w:r>
          </w:p>
        </w:tc>
        <w:tc>
          <w:tcPr>
            <w:tcW w:w="1799" w:type="dxa"/>
          </w:tcPr>
          <w:p w14:paraId="0402DEEE"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bCs/>
                <w:color w:val="000000" w:themeColor="text1"/>
              </w:rPr>
              <w:t xml:space="preserve">1. Lượng khí thải trực tiếp (nếu có) </w:t>
            </w:r>
          </w:p>
        </w:tc>
        <w:tc>
          <w:tcPr>
            <w:tcW w:w="3081" w:type="dxa"/>
          </w:tcPr>
          <w:p w14:paraId="7D2EF998"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bCs/>
                <w:color w:val="000000" w:themeColor="text1"/>
              </w:rPr>
              <w:t>1.1. Đ</w:t>
            </w:r>
            <w:r w:rsidRPr="00CA4294">
              <w:rPr>
                <w:rFonts w:ascii="Times New Roman" w:eastAsia="Times New Roman" w:hAnsi="Times New Roman" w:cs="Times New Roman"/>
                <w:color w:val="000000" w:themeColor="text1"/>
              </w:rPr>
              <w:t>áp ứng tương đương hoặc thấp hơn mức tiêu chuẩn khí thải qui định</w:t>
            </w:r>
          </w:p>
        </w:tc>
        <w:tc>
          <w:tcPr>
            <w:tcW w:w="4674" w:type="dxa"/>
          </w:tcPr>
          <w:p w14:paraId="0E2A31B6"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[1]</w:t>
            </w:r>
            <w:r w:rsidRPr="00CA4294">
              <w:rPr>
                <w:rFonts w:ascii="Times New Roman" w:hAnsi="Times New Roman" w:cs="Times New Roman"/>
                <w:color w:val="000000" w:themeColor="text1"/>
              </w:rPr>
              <w:t xml:space="preserve"> Luật Bảo vệ môi trường ngày 17 tháng 11 năm 2020</w:t>
            </w:r>
          </w:p>
          <w:p w14:paraId="03C1BF67"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[2]</w:t>
            </w:r>
            <w:r w:rsidRPr="00CA4294">
              <w:rPr>
                <w:rFonts w:ascii="Times New Roman" w:eastAsia="Times New Roman" w:hAnsi="Times New Roman" w:cs="Times New Roman"/>
                <w:color w:val="000000" w:themeColor="text1"/>
              </w:rPr>
              <w:t xml:space="preserve"> Nghị định số 06/2022/NĐ-CP ngày 07 tháng 01 năm 2022 của Chính phủ quy định giảm nhẹ phát thải khí nhà kính và bảo vệ tầng ô-dôn</w:t>
            </w:r>
          </w:p>
          <w:p w14:paraId="3AD8934E"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[3]</w:t>
            </w:r>
            <w:r w:rsidRPr="00CA4294">
              <w:rPr>
                <w:rFonts w:ascii="Times New Roman" w:eastAsia="Times New Roman" w:hAnsi="Times New Roman" w:cs="Times New Roman"/>
                <w:color w:val="000000" w:themeColor="text1"/>
              </w:rPr>
              <w:t xml:space="preserve"> Nghị định số 08/2022/NĐ-CP ngày 10 tháng 01 năm 2022 của Chính phủ quy định chi tiết một số điều của Luật Bảo vệ môi trường</w:t>
            </w:r>
          </w:p>
          <w:p w14:paraId="2197FCB7"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[4]</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 xml:space="preserve">Quyết định số 49/2011/QĐ-TTg ngày 01 tháng 9 năm 2011 </w:t>
            </w:r>
            <w:r w:rsidRPr="00CA4294">
              <w:rPr>
                <w:rFonts w:ascii="Times New Roman" w:eastAsia="Times New Roman" w:hAnsi="Times New Roman" w:cs="Times New Roman"/>
                <w:color w:val="000000" w:themeColor="text1"/>
              </w:rPr>
              <w:t>của Thủ tướng Chính phủ</w:t>
            </w:r>
            <w:r w:rsidRPr="00CA4294">
              <w:rPr>
                <w:rFonts w:ascii="Times New Roman" w:hAnsi="Times New Roman" w:cs="Times New Roman"/>
                <w:color w:val="000000" w:themeColor="text1"/>
              </w:rPr>
              <w:t xml:space="preserve"> quy định lộ trình áp dụng tiêu chuẩn khí thải đối với xe ô tô, xe mô tô hai bánh sản xuất lắp ráp và nhập khẩu mới</w:t>
            </w:r>
          </w:p>
          <w:p w14:paraId="5EC6C91A"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lang w:val="en-US"/>
              </w:rPr>
              <w:t xml:space="preserve">[5] </w:t>
            </w:r>
            <w:r w:rsidRPr="00CA4294">
              <w:rPr>
                <w:rFonts w:ascii="Times New Roman" w:hAnsi="Times New Roman" w:cs="Times New Roman"/>
                <w:color w:val="000000" w:themeColor="text1"/>
              </w:rPr>
              <w:t xml:space="preserve">Quyết định số 16/2019/QĐ-TTg ngày 28 tháng 3 năm 2019 </w:t>
            </w:r>
            <w:r w:rsidRPr="00CA4294">
              <w:rPr>
                <w:rFonts w:ascii="Times New Roman" w:eastAsia="Times New Roman" w:hAnsi="Times New Roman" w:cs="Times New Roman"/>
                <w:color w:val="000000" w:themeColor="text1"/>
              </w:rPr>
              <w:t xml:space="preserve">của Thủ tướng Chính phủ </w:t>
            </w:r>
            <w:r w:rsidRPr="00CA4294">
              <w:rPr>
                <w:rFonts w:ascii="Times New Roman" w:hAnsi="Times New Roman" w:cs="Times New Roman"/>
                <w:color w:val="000000" w:themeColor="text1"/>
              </w:rPr>
              <w:t>quy định lộ trình áp dụng các mức tiêu chuẩn khí thải của xe ô tô tham gia giao thông và xe ô tô đã qua sử dụng nhập khẩu</w:t>
            </w:r>
          </w:p>
          <w:p w14:paraId="0B1DD55F"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 xml:space="preserve">[6] </w:t>
            </w:r>
            <w:r w:rsidRPr="00CA4294">
              <w:rPr>
                <w:rFonts w:ascii="Times New Roman" w:eastAsia="Times New Roman" w:hAnsi="Times New Roman" w:cs="Times New Roman"/>
                <w:color w:val="000000" w:themeColor="text1"/>
              </w:rPr>
              <w:t xml:space="preserve">Quyết định số 876/QĐ-TTg ngày 22 tháng 7 năm 2022 của Thủ tướng Chính phủ phê duyệt Chương trình hành động về chuyển đổi </w:t>
            </w:r>
            <w:r w:rsidRPr="00CA4294">
              <w:rPr>
                <w:rFonts w:ascii="Times New Roman" w:eastAsia="Times New Roman" w:hAnsi="Times New Roman" w:cs="Times New Roman"/>
                <w:color w:val="000000" w:themeColor="text1"/>
              </w:rPr>
              <w:lastRenderedPageBreak/>
              <w:t>năng lượng xanh, giảm phát thải khí các-bon và khí mê-tan của ngành giao thông vận tải</w:t>
            </w:r>
          </w:p>
          <w:p w14:paraId="128F58B5"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[7]</w:t>
            </w:r>
            <w:r w:rsidRPr="00CA4294">
              <w:rPr>
                <w:rFonts w:ascii="Times New Roman" w:eastAsia="Times New Roman" w:hAnsi="Times New Roman" w:cs="Times New Roman"/>
                <w:color w:val="000000" w:themeColor="text1"/>
              </w:rPr>
              <w:t xml:space="preserve"> Quyết định số 882/QĐ-TTg ngày 22 tháng 7 năm 2022 của Thủ tướng Chính phủ phê duyệt Kế hoạch hành động quốc gia về tăng trưởng xanh giai đoạn 2021 – 2030</w:t>
            </w:r>
          </w:p>
          <w:p w14:paraId="204ADE44"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[8]</w:t>
            </w:r>
            <w:r w:rsidRPr="00CA4294">
              <w:rPr>
                <w:rFonts w:ascii="Times New Roman" w:eastAsia="Times New Roman" w:hAnsi="Times New Roman" w:cs="Times New Roman"/>
                <w:color w:val="000000" w:themeColor="text1"/>
              </w:rPr>
              <w:t xml:space="preserve"> Quyết định số 888/QĐ-TTg ngày 25</w:t>
            </w:r>
            <w:r w:rsidRPr="00CA4294">
              <w:rPr>
                <w:rFonts w:ascii="Times New Roman" w:eastAsia="Times New Roman" w:hAnsi="Times New Roman" w:cs="Times New Roman"/>
                <w:color w:val="000000" w:themeColor="text1"/>
                <w:lang w:val="en-US"/>
              </w:rPr>
              <w:t xml:space="preserve"> </w:t>
            </w:r>
            <w:r w:rsidRPr="00CA4294">
              <w:rPr>
                <w:rFonts w:ascii="Times New Roman" w:eastAsia="Times New Roman" w:hAnsi="Times New Roman" w:cs="Times New Roman"/>
                <w:color w:val="000000" w:themeColor="text1"/>
              </w:rPr>
              <w:t>tháng 7 năm 2022 của Thủ tướng Chính phủ phê duyệt Đề án về những nhiệm vụ, giải pháp triển khai kết quả Hội nghị lần thứ 26 các bên tham gia Công ước khung của Liên hợp quốc về biến đổi khí hậu</w:t>
            </w:r>
          </w:p>
          <w:p w14:paraId="733D8741"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[9]</w:t>
            </w:r>
            <w:r w:rsidRPr="00CA4294">
              <w:rPr>
                <w:rFonts w:ascii="Times New Roman" w:eastAsia="Times New Roman" w:hAnsi="Times New Roman" w:cs="Times New Roman"/>
                <w:color w:val="000000" w:themeColor="text1"/>
              </w:rPr>
              <w:t xml:space="preserve"> Quyết định số 896/QĐ-TTg ngày 26 tháng 7 năm 2022 của Thủ tướng Chính phủ phê duyệt Chiến lược quốc gia về biến đổi khí hậu giai đoạn đến năm 2050</w:t>
            </w:r>
          </w:p>
          <w:p w14:paraId="1A7ABD6E"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lang w:val="en-US"/>
              </w:rPr>
              <w:t>[10]</w:t>
            </w:r>
            <w:r w:rsidRPr="00CA4294">
              <w:rPr>
                <w:rFonts w:ascii="Times New Roman" w:hAnsi="Times New Roman" w:cs="Times New Roman"/>
                <w:color w:val="000000" w:themeColor="text1"/>
              </w:rPr>
              <w:t xml:space="preserve"> Quy chuẩn kỹ thuật quốc gia QCVN 77:2014/BGTVT về khí thải mức 3 đối với xe mô tô hai bánh sản xuất, lắp ráp và nhập khẩu mới</w:t>
            </w:r>
          </w:p>
          <w:p w14:paraId="71C1DF54"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lang w:val="en-US"/>
              </w:rPr>
              <w:t>[11]</w:t>
            </w:r>
            <w:r w:rsidRPr="00CA4294">
              <w:rPr>
                <w:rFonts w:ascii="Times New Roman" w:hAnsi="Times New Roman" w:cs="Times New Roman"/>
                <w:color w:val="000000" w:themeColor="text1"/>
              </w:rPr>
              <w:t xml:space="preserve"> Quy chuẩn kỹ thuật quốc gia QCVN 01:2020 sửa đổi QCVN86:2015/BGTVT về khí thải mức 4 đối với xe ô tô sản xuất; lắp ráp và nhập khẩu mới</w:t>
            </w:r>
          </w:p>
          <w:p w14:paraId="35A18676"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lang w:val="en-US"/>
              </w:rPr>
              <w:lastRenderedPageBreak/>
              <w:t>[12]</w:t>
            </w:r>
            <w:r w:rsidRPr="00CA4294">
              <w:rPr>
                <w:rFonts w:ascii="Times New Roman" w:hAnsi="Times New Roman" w:cs="Times New Roman"/>
                <w:color w:val="000000" w:themeColor="text1"/>
              </w:rPr>
              <w:t xml:space="preserve"> Quy chuẩn kỹ thuật quốc gia QCVN 109:2021/BGTVT về khí thải mức 5 đối với xe ô tô sản xuất, lắp ráp và nhập khẩu mới</w:t>
            </w:r>
          </w:p>
          <w:p w14:paraId="10B03AC1"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lang w:val="en-US"/>
              </w:rPr>
              <w:t>[13]</w:t>
            </w:r>
            <w:r w:rsidRPr="00CA4294">
              <w:rPr>
                <w:rFonts w:ascii="Times New Roman" w:hAnsi="Times New Roman" w:cs="Times New Roman"/>
                <w:color w:val="000000" w:themeColor="text1"/>
              </w:rPr>
              <w:t xml:space="preserve"> Tiêu chuẩn quốc gia TCVN 6438:2018 về phương tiện giao thông đường bộ - Giới hạn lớn nhất cho phép của khí thải</w:t>
            </w:r>
          </w:p>
        </w:tc>
      </w:tr>
      <w:tr w:rsidR="00CA4294" w:rsidRPr="00CA4294" w14:paraId="01319A9D" w14:textId="77777777" w:rsidTr="00CA4294">
        <w:trPr>
          <w:gridAfter w:val="1"/>
          <w:wAfter w:w="13" w:type="dxa"/>
        </w:trPr>
        <w:tc>
          <w:tcPr>
            <w:tcW w:w="703" w:type="dxa"/>
            <w:gridSpan w:val="2"/>
          </w:tcPr>
          <w:p w14:paraId="25787816" w14:textId="77777777" w:rsidR="003C4AF6" w:rsidRPr="00CA4294" w:rsidRDefault="003C4AF6" w:rsidP="00E7338D">
            <w:pPr>
              <w:adjustRightInd w:val="0"/>
              <w:snapToGrid w:val="0"/>
              <w:jc w:val="center"/>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lastRenderedPageBreak/>
              <w:t>21</w:t>
            </w:r>
          </w:p>
        </w:tc>
        <w:tc>
          <w:tcPr>
            <w:tcW w:w="1673" w:type="dxa"/>
          </w:tcPr>
          <w:p w14:paraId="19A3A016"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Vận tải hàng hóa và hành khách bằng phương tiện các-bon thấp</w:t>
            </w:r>
          </w:p>
        </w:tc>
        <w:tc>
          <w:tcPr>
            <w:tcW w:w="1937" w:type="dxa"/>
          </w:tcPr>
          <w:p w14:paraId="35413965"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491100 Dịch vụ vận tải hành khách đường sắt;</w:t>
            </w:r>
          </w:p>
          <w:p w14:paraId="2243A385"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491200 Dịch vụ vận tải hàng hóa đường sắt</w:t>
            </w:r>
            <w:r w:rsidRPr="00CA4294">
              <w:rPr>
                <w:rFonts w:ascii="Times New Roman" w:eastAsia="Times New Roman" w:hAnsi="Times New Roman" w:cs="Times New Roman"/>
                <w:color w:val="000000" w:themeColor="text1"/>
              </w:rPr>
              <w:t>;</w:t>
            </w:r>
          </w:p>
          <w:p w14:paraId="17E4F844"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492.00001 Dịch vụ vận tải hành khách bằng xe buýt các-bon thấp;</w:t>
            </w:r>
          </w:p>
          <w:p w14:paraId="4614FF1A"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4940010 Dịch vụ vận tải sản phẩm dầu thô và dầu tinh luyện;</w:t>
            </w:r>
          </w:p>
          <w:p w14:paraId="2E8B5D57"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4940020 Dịch vụ vận tải khí ga tự nhiên;</w:t>
            </w:r>
          </w:p>
          <w:p w14:paraId="3388A4BA"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lastRenderedPageBreak/>
              <w:t>4940090 Dịch vụ vận tải đường ống hàng hóa khác;</w:t>
            </w:r>
          </w:p>
          <w:p w14:paraId="1C245069"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50.000001 Dịch vụ vận tải đường thủy các-bon thấp;</w:t>
            </w:r>
          </w:p>
          <w:p w14:paraId="382D81A5"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51.000001 </w:t>
            </w:r>
            <w:r w:rsidRPr="00CA4294">
              <w:rPr>
                <w:rFonts w:ascii="Times New Roman" w:hAnsi="Times New Roman" w:cs="Times New Roman"/>
                <w:color w:val="000000" w:themeColor="text1"/>
              </w:rPr>
              <w:t>Dịch vụ vận tải hàng không các-bon thấp</w:t>
            </w:r>
          </w:p>
        </w:tc>
        <w:tc>
          <w:tcPr>
            <w:tcW w:w="1260" w:type="dxa"/>
          </w:tcPr>
          <w:p w14:paraId="44D364F1"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lastRenderedPageBreak/>
              <w:t>Phát thải ít các-bon; phát triển nguồn năng lượng tái tạo; tiết kiệm năng lượng</w:t>
            </w:r>
          </w:p>
        </w:tc>
        <w:tc>
          <w:tcPr>
            <w:tcW w:w="1799" w:type="dxa"/>
          </w:tcPr>
          <w:p w14:paraId="7CD44EC2"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bCs/>
                <w:color w:val="000000" w:themeColor="text1"/>
              </w:rPr>
              <w:t xml:space="preserve">1. Lượng khí thải trực tiếp (nếu có) </w:t>
            </w:r>
          </w:p>
        </w:tc>
        <w:tc>
          <w:tcPr>
            <w:tcW w:w="3081" w:type="dxa"/>
          </w:tcPr>
          <w:p w14:paraId="77DE672D"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bCs/>
                <w:color w:val="000000" w:themeColor="text1"/>
              </w:rPr>
              <w:t>1.1. Đ</w:t>
            </w:r>
            <w:r w:rsidRPr="00CA4294">
              <w:rPr>
                <w:rFonts w:ascii="Times New Roman" w:eastAsia="Times New Roman" w:hAnsi="Times New Roman" w:cs="Times New Roman"/>
                <w:color w:val="000000" w:themeColor="text1"/>
              </w:rPr>
              <w:t>áp ứng tương đương hoặc thấp hơn mức tiêu chuẩn khí thải qui định</w:t>
            </w:r>
          </w:p>
        </w:tc>
        <w:tc>
          <w:tcPr>
            <w:tcW w:w="4674" w:type="dxa"/>
          </w:tcPr>
          <w:p w14:paraId="2A292F8C"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[1]</w:t>
            </w:r>
            <w:r w:rsidRPr="00CA4294">
              <w:rPr>
                <w:rFonts w:ascii="Times New Roman" w:hAnsi="Times New Roman" w:cs="Times New Roman"/>
                <w:color w:val="000000" w:themeColor="text1"/>
              </w:rPr>
              <w:t xml:space="preserve"> Luật Bảo vệ môi trường ngày 17 tháng 11 năm 2020</w:t>
            </w:r>
          </w:p>
          <w:p w14:paraId="0911CDA1"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[2]</w:t>
            </w:r>
            <w:r w:rsidRPr="00CA4294">
              <w:rPr>
                <w:rFonts w:ascii="Times New Roman" w:eastAsia="Times New Roman" w:hAnsi="Times New Roman" w:cs="Times New Roman"/>
                <w:color w:val="000000" w:themeColor="text1"/>
              </w:rPr>
              <w:t xml:space="preserve"> Nghị định số 06/2022/NĐ-CP ngày 07 tháng 01 năm 2022 của Chính phủ quy định giảm nhẹ phát thải khí nhà kính và bảo vệ tầng ô-dôn</w:t>
            </w:r>
          </w:p>
          <w:p w14:paraId="0B0A3CB5"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[3]</w:t>
            </w:r>
            <w:r w:rsidRPr="00CA4294">
              <w:rPr>
                <w:rFonts w:ascii="Times New Roman" w:eastAsia="Times New Roman" w:hAnsi="Times New Roman" w:cs="Times New Roman"/>
                <w:color w:val="000000" w:themeColor="text1"/>
              </w:rPr>
              <w:t xml:space="preserve"> Nghị định số 08/2022/NĐ-CP ngày 10 tháng 01 năm 2022 của Chính phủ quy định chi tiết một số điều của Luật Bảo vệ môi trường</w:t>
            </w:r>
          </w:p>
          <w:p w14:paraId="22C7AD78"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[4]</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 xml:space="preserve">Quyết định số 49/2011/QĐ-TTg ngày 01 tháng 9 năm 2011 </w:t>
            </w:r>
            <w:r w:rsidRPr="00CA4294">
              <w:rPr>
                <w:rFonts w:ascii="Times New Roman" w:eastAsia="Times New Roman" w:hAnsi="Times New Roman" w:cs="Times New Roman"/>
                <w:color w:val="000000" w:themeColor="text1"/>
              </w:rPr>
              <w:t>của Thủ tướng Chính phủ</w:t>
            </w:r>
            <w:r w:rsidRPr="00CA4294">
              <w:rPr>
                <w:rFonts w:ascii="Times New Roman" w:hAnsi="Times New Roman" w:cs="Times New Roman"/>
                <w:color w:val="000000" w:themeColor="text1"/>
              </w:rPr>
              <w:t xml:space="preserve"> quy định lộ trình áp dụng tiêu chuẩn khí thải đối với xe ô tô, xe mô tô hai bánh sản xuất lắp ráp và nhập khẩu mới</w:t>
            </w:r>
          </w:p>
          <w:p w14:paraId="61569388"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lang w:val="en-US"/>
              </w:rPr>
              <w:t xml:space="preserve">[5] </w:t>
            </w:r>
            <w:r w:rsidRPr="00CA4294">
              <w:rPr>
                <w:rFonts w:ascii="Times New Roman" w:hAnsi="Times New Roman" w:cs="Times New Roman"/>
                <w:color w:val="000000" w:themeColor="text1"/>
              </w:rPr>
              <w:t xml:space="preserve">Quyết định số 16/2019/QĐ-TTg ngày 28 tháng 3 năm 2019 </w:t>
            </w:r>
            <w:r w:rsidRPr="00CA4294">
              <w:rPr>
                <w:rFonts w:ascii="Times New Roman" w:eastAsia="Times New Roman" w:hAnsi="Times New Roman" w:cs="Times New Roman"/>
                <w:color w:val="000000" w:themeColor="text1"/>
              </w:rPr>
              <w:t xml:space="preserve">của Thủ tướng Chính phủ </w:t>
            </w:r>
            <w:r w:rsidRPr="00CA4294">
              <w:rPr>
                <w:rFonts w:ascii="Times New Roman" w:hAnsi="Times New Roman" w:cs="Times New Roman"/>
                <w:color w:val="000000" w:themeColor="text1"/>
              </w:rPr>
              <w:t xml:space="preserve">quy định lộ trình áp dụng các mức tiêu chuẩn </w:t>
            </w:r>
            <w:r w:rsidRPr="00CA4294">
              <w:rPr>
                <w:rFonts w:ascii="Times New Roman" w:hAnsi="Times New Roman" w:cs="Times New Roman"/>
                <w:color w:val="000000" w:themeColor="text1"/>
              </w:rPr>
              <w:lastRenderedPageBreak/>
              <w:t>khí thải của xe ô tô tham gia giao thông và xe ô tô đã qua sử dụng nhập khẩu</w:t>
            </w:r>
          </w:p>
          <w:p w14:paraId="5166B86C"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 xml:space="preserve">[6] </w:t>
            </w:r>
            <w:r w:rsidRPr="00CA4294">
              <w:rPr>
                <w:rFonts w:ascii="Times New Roman" w:eastAsia="Times New Roman" w:hAnsi="Times New Roman" w:cs="Times New Roman"/>
                <w:color w:val="000000" w:themeColor="text1"/>
              </w:rPr>
              <w:t>Quyết định số 876/QĐ-TTg ngày 22 tháng 7 năm 2022 của Thủ tướng Chính phủ phê duyệt Chương trình hành động về chuyển đổi năng lượng xanh, giảm phát thải khí các-bon và khí mê-tan của ngành giao thông vận tải</w:t>
            </w:r>
          </w:p>
          <w:p w14:paraId="6CBDF647"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[7]</w:t>
            </w:r>
            <w:r w:rsidRPr="00CA4294">
              <w:rPr>
                <w:rFonts w:ascii="Times New Roman" w:eastAsia="Times New Roman" w:hAnsi="Times New Roman" w:cs="Times New Roman"/>
                <w:color w:val="000000" w:themeColor="text1"/>
              </w:rPr>
              <w:t xml:space="preserve"> Quyết định số 882/QĐ-TTg ngày 22 tháng 7 năm 2022 của Thủ tướng Chính phủ phê duyệt Kế hoạch hành động quốc gia về tăng trưởng xanh giai đoạn 2021 – 2030</w:t>
            </w:r>
          </w:p>
          <w:p w14:paraId="4E9DE2F9"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[8]</w:t>
            </w:r>
            <w:r w:rsidRPr="00CA4294">
              <w:rPr>
                <w:rFonts w:ascii="Times New Roman" w:eastAsia="Times New Roman" w:hAnsi="Times New Roman" w:cs="Times New Roman"/>
                <w:color w:val="000000" w:themeColor="text1"/>
              </w:rPr>
              <w:t xml:space="preserve"> Quyết định số 888/QĐ-TTg ngày 25</w:t>
            </w:r>
            <w:r w:rsidRPr="00CA4294">
              <w:rPr>
                <w:rFonts w:ascii="Times New Roman" w:eastAsia="Times New Roman" w:hAnsi="Times New Roman" w:cs="Times New Roman"/>
                <w:color w:val="000000" w:themeColor="text1"/>
                <w:lang w:val="en-US"/>
              </w:rPr>
              <w:t xml:space="preserve"> </w:t>
            </w:r>
            <w:r w:rsidRPr="00CA4294">
              <w:rPr>
                <w:rFonts w:ascii="Times New Roman" w:eastAsia="Times New Roman" w:hAnsi="Times New Roman" w:cs="Times New Roman"/>
                <w:color w:val="000000" w:themeColor="text1"/>
              </w:rPr>
              <w:t>tháng 7 năm 2022 của Thủ tướng Chính phủ phê duyệt Đề án về những nhiệm vụ, giải pháp triển khai kết quả Hội nghị lần thứ 26 các bên tham gia Công ước khung của Liên hợp quốc về biến đổi khí hậu</w:t>
            </w:r>
          </w:p>
          <w:p w14:paraId="1A195AED"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[9]</w:t>
            </w:r>
            <w:r w:rsidRPr="00CA4294">
              <w:rPr>
                <w:rFonts w:ascii="Times New Roman" w:eastAsia="Times New Roman" w:hAnsi="Times New Roman" w:cs="Times New Roman"/>
                <w:color w:val="000000" w:themeColor="text1"/>
              </w:rPr>
              <w:t xml:space="preserve"> Quyết định số 896/QĐ-TTg ngày 26 tháng 7 năm 2022 của Thủ tướng Chính phủ phê duyệt Chiến lược quốc gia về biến đổi khí hậu giai đoạn đến năm 2050</w:t>
            </w:r>
          </w:p>
          <w:p w14:paraId="59C20239"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eastAsia="Times New Roman" w:hAnsi="Times New Roman" w:cs="Times New Roman"/>
                <w:color w:val="000000" w:themeColor="text1"/>
                <w:lang w:val="en-US"/>
              </w:rPr>
              <w:t xml:space="preserve">[10] Thông tư số 33/2020/TT-BGTVT ngày 23 tháng 12 năm 2020 của Bộ Giao thông vận tải ban hành sửa đổi 01:2020 QCVN </w:t>
            </w:r>
            <w:r w:rsidRPr="00CA4294">
              <w:rPr>
                <w:rFonts w:ascii="Times New Roman" w:eastAsia="Times New Roman" w:hAnsi="Times New Roman" w:cs="Times New Roman"/>
                <w:color w:val="000000" w:themeColor="text1"/>
                <w:lang w:val="en-US"/>
              </w:rPr>
              <w:lastRenderedPageBreak/>
              <w:t>86:2015/BGTVT quy chuẩn kỹ thuật quốc gia về khí thải mức 4 đối với xe ô tô sản xuất, lắp ráp và nhập khẩu mới</w:t>
            </w:r>
          </w:p>
          <w:p w14:paraId="02DC3388"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lang w:val="en-US"/>
              </w:rPr>
              <w:t>[11]</w:t>
            </w:r>
            <w:r w:rsidRPr="00CA4294">
              <w:rPr>
                <w:rFonts w:ascii="Times New Roman" w:hAnsi="Times New Roman" w:cs="Times New Roman"/>
                <w:color w:val="000000" w:themeColor="text1"/>
              </w:rPr>
              <w:t xml:space="preserve"> Quy chuẩn kỹ thuật quốc gia QCVN 77:2014/BGTVT về khí thải mức 3 đối với xe mô tô hai bánh sản xuất, lắp ráp và nhập khẩu mới</w:t>
            </w:r>
          </w:p>
          <w:p w14:paraId="54B18E52"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lang w:val="en-US"/>
              </w:rPr>
              <w:t>[12]</w:t>
            </w:r>
            <w:r w:rsidRPr="00CA4294">
              <w:rPr>
                <w:rFonts w:ascii="Times New Roman" w:hAnsi="Times New Roman" w:cs="Times New Roman"/>
                <w:color w:val="000000" w:themeColor="text1"/>
              </w:rPr>
              <w:t xml:space="preserve"> Quy chuẩn kỹ thuật quốc gia QCVN86:2015/BGTVT về khí thải mức 4 đối với xe ô tô sản xuất; lắp ráp và nhập khẩu mới</w:t>
            </w:r>
          </w:p>
          <w:p w14:paraId="3AADB62F"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lang w:val="en-US"/>
              </w:rPr>
              <w:t>[13]</w:t>
            </w:r>
            <w:r w:rsidRPr="00CA4294">
              <w:rPr>
                <w:rFonts w:ascii="Times New Roman" w:hAnsi="Times New Roman" w:cs="Times New Roman"/>
                <w:color w:val="000000" w:themeColor="text1"/>
              </w:rPr>
              <w:t xml:space="preserve"> Quy chuẩn kỹ thuật quốc gia QCVN 109:2021/BGTVT về khí thải mức 5 đối với xe ô tô sản xuất, lắp ráp và nhập khẩu mới</w:t>
            </w:r>
          </w:p>
          <w:p w14:paraId="3533041D"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lang w:val="en-US"/>
              </w:rPr>
              <w:t>[14]</w:t>
            </w:r>
            <w:r w:rsidRPr="00CA4294">
              <w:rPr>
                <w:rFonts w:ascii="Times New Roman" w:hAnsi="Times New Roman" w:cs="Times New Roman"/>
                <w:color w:val="000000" w:themeColor="text1"/>
              </w:rPr>
              <w:t xml:space="preserve"> Tiêu chuẩn quốc gia TCVN 6438:2018 về phương tiện giao thông đường bộ - Giới hạn lớn nhất cho phép của khí thải</w:t>
            </w:r>
          </w:p>
        </w:tc>
      </w:tr>
      <w:tr w:rsidR="00CA4294" w:rsidRPr="00CA4294" w14:paraId="0A4B2F03" w14:textId="77777777" w:rsidTr="00CA4294">
        <w:trPr>
          <w:gridAfter w:val="1"/>
          <w:wAfter w:w="13" w:type="dxa"/>
        </w:trPr>
        <w:tc>
          <w:tcPr>
            <w:tcW w:w="703" w:type="dxa"/>
            <w:gridSpan w:val="2"/>
          </w:tcPr>
          <w:p w14:paraId="670536D9" w14:textId="77777777" w:rsidR="003C4AF6" w:rsidRPr="00CA4294" w:rsidRDefault="003C4AF6" w:rsidP="00E7338D">
            <w:pPr>
              <w:adjustRightInd w:val="0"/>
              <w:snapToGrid w:val="0"/>
              <w:jc w:val="center"/>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lastRenderedPageBreak/>
              <w:t>22</w:t>
            </w:r>
          </w:p>
        </w:tc>
        <w:tc>
          <w:tcPr>
            <w:tcW w:w="1673" w:type="dxa"/>
          </w:tcPr>
          <w:p w14:paraId="4E161D6A"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Phát triển cơ sở hạ tầng phục vụ giao thông vận tải các bon thấp</w:t>
            </w:r>
          </w:p>
        </w:tc>
        <w:tc>
          <w:tcPr>
            <w:tcW w:w="1937" w:type="dxa"/>
          </w:tcPr>
          <w:p w14:paraId="4173571B"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 xml:space="preserve">4211011.1 Đường sắt cao tốc; </w:t>
            </w:r>
          </w:p>
          <w:p w14:paraId="00E17A5C"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4212011 Đường bộ cao tốc;</w:t>
            </w:r>
          </w:p>
          <w:p w14:paraId="651FBCD7"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 xml:space="preserve">421202 Cầu, đường cao tốc trên cao, đường </w:t>
            </w:r>
            <w:r w:rsidRPr="00CA4294">
              <w:rPr>
                <w:rFonts w:ascii="Times New Roman" w:hAnsi="Times New Roman" w:cs="Times New Roman"/>
                <w:color w:val="000000" w:themeColor="text1"/>
              </w:rPr>
              <w:lastRenderedPageBreak/>
              <w:t>ngầm và dịch vụ xây dựng cầu, đường cao tốc trên cao, đường ngầm;</w:t>
            </w:r>
          </w:p>
          <w:p w14:paraId="0D9C5E66"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4212021 Đường cao tốc trên cao;</w:t>
            </w:r>
          </w:p>
          <w:p w14:paraId="42DE2946"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4212013.1 Đường bộ khác cho người đi bộ</w:t>
            </w:r>
          </w:p>
          <w:p w14:paraId="5FE24170"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4212013.2 Đường bộ khác cho xe đạp</w:t>
            </w:r>
          </w:p>
        </w:tc>
        <w:tc>
          <w:tcPr>
            <w:tcW w:w="1260" w:type="dxa"/>
          </w:tcPr>
          <w:p w14:paraId="05F54BD2"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lastRenderedPageBreak/>
              <w:t xml:space="preserve">Phát thải ít các-bon; phát triển nguồn năng lượng tái tạo; tiết </w:t>
            </w:r>
            <w:r w:rsidRPr="00CA4294">
              <w:rPr>
                <w:rFonts w:ascii="Times New Roman" w:hAnsi="Times New Roman" w:cs="Times New Roman"/>
                <w:color w:val="000000" w:themeColor="text1"/>
              </w:rPr>
              <w:lastRenderedPageBreak/>
              <w:t>kiệm năng lượng</w:t>
            </w:r>
          </w:p>
        </w:tc>
        <w:tc>
          <w:tcPr>
            <w:tcW w:w="1799" w:type="dxa"/>
          </w:tcPr>
          <w:p w14:paraId="2E6A5A82"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lastRenderedPageBreak/>
              <w:t>1. Loại hình cơ sở hạ tầng</w:t>
            </w:r>
          </w:p>
        </w:tc>
        <w:tc>
          <w:tcPr>
            <w:tcW w:w="3081" w:type="dxa"/>
          </w:tcPr>
          <w:p w14:paraId="411EEEF0"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 xml:space="preserve">Thuộc một trong các loại hình sau: </w:t>
            </w:r>
          </w:p>
          <w:p w14:paraId="5AC1527D"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1.1. Hạ tầng sạc điện và cung cấp năng lượng xanh</w:t>
            </w:r>
          </w:p>
          <w:p w14:paraId="4586756E"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1.2. Hạ tầng giao thông khác phục vụ chuyển đổi sang phương tiện sử dụng điện và năng lượng xanh</w:t>
            </w:r>
          </w:p>
          <w:p w14:paraId="5253C5A4"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lastRenderedPageBreak/>
              <w:t>1.3. Hạ tầng cho phương tiện xe thô sơ và đi bộ</w:t>
            </w:r>
          </w:p>
          <w:p w14:paraId="72D205C2"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1.4. Hạ tầng cho phương tiện các-bon thấp khác </w:t>
            </w:r>
          </w:p>
        </w:tc>
        <w:tc>
          <w:tcPr>
            <w:tcW w:w="4674" w:type="dxa"/>
          </w:tcPr>
          <w:p w14:paraId="7E33D3DE"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lang w:val="en-US"/>
              </w:rPr>
              <w:lastRenderedPageBreak/>
              <w:t>[1]</w:t>
            </w:r>
            <w:r w:rsidRPr="00CA4294">
              <w:rPr>
                <w:rFonts w:ascii="Times New Roman" w:hAnsi="Times New Roman" w:cs="Times New Roman"/>
                <w:color w:val="000000" w:themeColor="text1"/>
              </w:rPr>
              <w:t xml:space="preserve"> Luật Đường sắt ngày 16 tháng 6 năm 2017</w:t>
            </w:r>
          </w:p>
          <w:p w14:paraId="2553D72C"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[2]</w:t>
            </w:r>
            <w:r w:rsidRPr="00CA4294">
              <w:rPr>
                <w:rFonts w:ascii="Times New Roman" w:hAnsi="Times New Roman" w:cs="Times New Roman"/>
                <w:color w:val="000000" w:themeColor="text1"/>
              </w:rPr>
              <w:t xml:space="preserve"> Luật Bảo vệ môi trường ngày 17 tháng 11 năm 2020</w:t>
            </w:r>
          </w:p>
          <w:p w14:paraId="1C727FA3"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[3]</w:t>
            </w:r>
            <w:r w:rsidRPr="00CA4294">
              <w:rPr>
                <w:rFonts w:ascii="Times New Roman" w:eastAsia="Times New Roman" w:hAnsi="Times New Roman" w:cs="Times New Roman"/>
                <w:color w:val="000000" w:themeColor="text1"/>
              </w:rPr>
              <w:t xml:space="preserve"> Nghị định số 06/2022/NĐ-CP ngày 07 tháng 01 năm 2022 của Chính phủ quy định giảm nhẹ phát thải khí nhà kính và bảo vệ tầng ô-dôn</w:t>
            </w:r>
          </w:p>
          <w:p w14:paraId="6F976315"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lastRenderedPageBreak/>
              <w:t>[4]</w:t>
            </w:r>
            <w:r w:rsidRPr="00CA4294">
              <w:rPr>
                <w:rFonts w:ascii="Times New Roman" w:eastAsia="Times New Roman" w:hAnsi="Times New Roman" w:cs="Times New Roman"/>
                <w:color w:val="000000" w:themeColor="text1"/>
              </w:rPr>
              <w:t xml:space="preserve"> Nghị định số 08/2022/NĐ-CP ngày 10 tháng 01 năm 2022 của Chính phủ quy định chi tiết một số điều của Luật Bảo vệ môi trường</w:t>
            </w:r>
          </w:p>
          <w:p w14:paraId="1DC118CA"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[5]</w:t>
            </w:r>
            <w:r w:rsidRPr="00CA4294">
              <w:rPr>
                <w:rFonts w:ascii="Times New Roman" w:eastAsia="Times New Roman" w:hAnsi="Times New Roman" w:cs="Times New Roman"/>
                <w:color w:val="000000" w:themeColor="text1"/>
              </w:rPr>
              <w:t xml:space="preserve"> Quyết định số 876/QĐ-TTg ngày 22 tháng 7 năm 2022 của Thủ tướng Chính phủ phê duyệt Chương trình hành động về chuyển đổi năng lượng xanh, giảm phát thải khí các-bon và khí mê-tan của ngành giao thông vận tải</w:t>
            </w:r>
          </w:p>
          <w:p w14:paraId="13E0B01D"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[6]</w:t>
            </w:r>
            <w:r w:rsidRPr="00CA4294">
              <w:rPr>
                <w:rFonts w:ascii="Times New Roman" w:eastAsia="Times New Roman" w:hAnsi="Times New Roman" w:cs="Times New Roman"/>
                <w:color w:val="000000" w:themeColor="text1"/>
              </w:rPr>
              <w:t xml:space="preserve"> Quyết định số 882/QĐ-TTg ngày 22 tháng 7 năm 2022 của Thủ tướng Chính phủ ban hành Kế hoạch hành động quốc gia về tăng trưởng xanh giai đoạn 2021 – 2030</w:t>
            </w:r>
          </w:p>
          <w:p w14:paraId="2DD0FAE3"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[7]</w:t>
            </w:r>
            <w:r w:rsidRPr="00CA4294">
              <w:rPr>
                <w:rFonts w:ascii="Times New Roman" w:eastAsia="Times New Roman" w:hAnsi="Times New Roman" w:cs="Times New Roman"/>
                <w:color w:val="000000" w:themeColor="text1"/>
              </w:rPr>
              <w:t xml:space="preserve"> Quyết định số 888/QĐ-TTg ngày 25</w:t>
            </w:r>
            <w:r w:rsidRPr="00CA4294">
              <w:rPr>
                <w:rFonts w:ascii="Times New Roman" w:eastAsia="Times New Roman" w:hAnsi="Times New Roman" w:cs="Times New Roman"/>
                <w:color w:val="000000" w:themeColor="text1"/>
                <w:lang w:val="en-US"/>
              </w:rPr>
              <w:t xml:space="preserve"> </w:t>
            </w:r>
            <w:r w:rsidRPr="00CA4294">
              <w:rPr>
                <w:rFonts w:ascii="Times New Roman" w:eastAsia="Times New Roman" w:hAnsi="Times New Roman" w:cs="Times New Roman"/>
                <w:color w:val="000000" w:themeColor="text1"/>
              </w:rPr>
              <w:t>tháng 7 năm 2022 của Thủ tướng Chính phủ phê duyệt Đề án về những nhiệm vụ, giải pháp triển khai kết quả Hội nghị lần thứ 26 các bên tham gia Công ước khung của Liên hợp quốc về biến đổi khí hậu</w:t>
            </w:r>
          </w:p>
          <w:p w14:paraId="4535B2B4"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[8]</w:t>
            </w:r>
            <w:r w:rsidRPr="00CA4294">
              <w:rPr>
                <w:rFonts w:ascii="Times New Roman" w:eastAsia="Times New Roman" w:hAnsi="Times New Roman" w:cs="Times New Roman"/>
                <w:color w:val="000000" w:themeColor="text1"/>
              </w:rPr>
              <w:t xml:space="preserve"> Quyết định số 896/QĐ-TTg ngày 26 tháng 7 năm 2022 của Thủ tướng Chính phủ phê duyệt Chiến lược quốc gia về biến đổi khí hậu giai đoạn đến năm 2050- Quyết định số 985a/QĐ-TTg ngày 01</w:t>
            </w:r>
            <w:r w:rsidRPr="00CA4294">
              <w:rPr>
                <w:rFonts w:ascii="Times New Roman" w:eastAsia="Times New Roman" w:hAnsi="Times New Roman" w:cs="Times New Roman"/>
                <w:color w:val="000000" w:themeColor="text1"/>
                <w:lang w:val="en-US"/>
              </w:rPr>
              <w:t xml:space="preserve">tháng </w:t>
            </w:r>
            <w:r w:rsidRPr="00CA4294">
              <w:rPr>
                <w:rFonts w:ascii="Times New Roman" w:eastAsia="Times New Roman" w:hAnsi="Times New Roman" w:cs="Times New Roman"/>
                <w:color w:val="000000" w:themeColor="text1"/>
              </w:rPr>
              <w:t>6</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 xml:space="preserve">2016 </w:t>
            </w:r>
            <w:r w:rsidRPr="00CA4294">
              <w:rPr>
                <w:rFonts w:ascii="Times New Roman" w:eastAsia="Times New Roman" w:hAnsi="Times New Roman" w:cs="Times New Roman"/>
                <w:color w:val="000000" w:themeColor="text1"/>
                <w:lang w:val="en-US"/>
              </w:rPr>
              <w:t xml:space="preserve">của </w:t>
            </w:r>
            <w:r w:rsidRPr="00CA4294">
              <w:rPr>
                <w:rFonts w:ascii="Times New Roman" w:eastAsia="Times New Roman" w:hAnsi="Times New Roman" w:cs="Times New Roman"/>
                <w:color w:val="000000" w:themeColor="text1"/>
                <w:lang w:val="en-US"/>
              </w:rPr>
              <w:lastRenderedPageBreak/>
              <w:t xml:space="preserve">Thủ tướng Chính phủ </w:t>
            </w:r>
            <w:r w:rsidRPr="00CA4294">
              <w:rPr>
                <w:rFonts w:ascii="Times New Roman" w:eastAsia="Times New Roman" w:hAnsi="Times New Roman" w:cs="Times New Roman"/>
                <w:color w:val="000000" w:themeColor="text1"/>
              </w:rPr>
              <w:t>phê duyệt Kế hoạch hành động quốc gia về quản lý chất lượng không khí đến năm 2020, tầm nhìn đến năm 2025</w:t>
            </w:r>
          </w:p>
          <w:p w14:paraId="38156DDF"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[9]</w:t>
            </w:r>
            <w:r w:rsidRPr="00CA4294">
              <w:rPr>
                <w:rFonts w:ascii="Times New Roman" w:eastAsia="Times New Roman" w:hAnsi="Times New Roman" w:cs="Times New Roman"/>
                <w:color w:val="000000" w:themeColor="text1"/>
              </w:rPr>
              <w:t xml:space="preserve"> Thông tư số 01/2016/TT-BXD ngày 01 tháng 02 năm 2016 của Bộ Xây dựng ban hành Quy chuẩn kỹ thuật quốc gia về Các công trình hạ tầng kỹ thuật</w:t>
            </w:r>
          </w:p>
          <w:p w14:paraId="2924CC9E"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[10]</w:t>
            </w:r>
            <w:r w:rsidRPr="00CA4294">
              <w:rPr>
                <w:rFonts w:ascii="Times New Roman" w:eastAsia="Times New Roman" w:hAnsi="Times New Roman" w:cs="Times New Roman"/>
                <w:color w:val="000000" w:themeColor="text1"/>
              </w:rPr>
              <w:t xml:space="preserve"> Thông tư số 11/2018/TT-BXD ngày 26 tháng 12 năm 2018 của Bộ Xây dựng ban hành Quy chuẩn kỹ thuật quốc gia về Công trình tàu điện ngầm</w:t>
            </w:r>
          </w:p>
          <w:p w14:paraId="03CAA39E"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[11]</w:t>
            </w:r>
            <w:r w:rsidRPr="00CA4294">
              <w:rPr>
                <w:rFonts w:ascii="Times New Roman" w:eastAsia="Times New Roman" w:hAnsi="Times New Roman" w:cs="Times New Roman"/>
                <w:color w:val="000000" w:themeColor="text1"/>
              </w:rPr>
              <w:t xml:space="preserve"> Quy chuẩn xây dựng Việt Nam QCXDVN 05:2008/BXD Nhà ở và công trình công cộng – An toàn sinh mạng và sức khỏe</w:t>
            </w:r>
          </w:p>
          <w:p w14:paraId="0FF38C30"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[12]</w:t>
            </w:r>
            <w:r w:rsidRPr="00CA4294">
              <w:rPr>
                <w:rFonts w:ascii="Times New Roman" w:eastAsia="Times New Roman" w:hAnsi="Times New Roman" w:cs="Times New Roman"/>
                <w:color w:val="000000" w:themeColor="text1"/>
              </w:rPr>
              <w:t xml:space="preserve"> Quy chuẩn kỹ thuật quốc gia QCVN 10:2014/BXD về xây dựng công trình đảm bảo người khuyết tật tiếp cận sử dụng</w:t>
            </w:r>
          </w:p>
          <w:p w14:paraId="0D55D23A"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[13]</w:t>
            </w:r>
            <w:r w:rsidRPr="00CA4294">
              <w:rPr>
                <w:rFonts w:ascii="Times New Roman" w:eastAsia="Times New Roman" w:hAnsi="Times New Roman" w:cs="Times New Roman"/>
                <w:color w:val="000000" w:themeColor="text1"/>
              </w:rPr>
              <w:t xml:space="preserve"> Quy chuẩn kỹ thuật quốc gia QCVN  18:2021/BXD về An toàn trong thi công xây dựng</w:t>
            </w:r>
          </w:p>
          <w:p w14:paraId="306EA4CF"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[14]</w:t>
            </w:r>
            <w:r w:rsidRPr="00CA4294">
              <w:rPr>
                <w:rFonts w:ascii="Times New Roman" w:eastAsia="Times New Roman" w:hAnsi="Times New Roman" w:cs="Times New Roman"/>
                <w:color w:val="000000" w:themeColor="text1"/>
              </w:rPr>
              <w:t xml:space="preserve"> Quy chuẩn kỹ thuật quốc gia QCVN 108:2021/BGTVT về cảng cạn</w:t>
            </w:r>
          </w:p>
          <w:p w14:paraId="1FB55359"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lang w:val="en-US"/>
              </w:rPr>
              <w:lastRenderedPageBreak/>
              <w:t>[15]</w:t>
            </w:r>
            <w:r w:rsidRPr="00CA4294">
              <w:rPr>
                <w:rFonts w:ascii="Times New Roman" w:hAnsi="Times New Roman" w:cs="Times New Roman"/>
                <w:color w:val="000000" w:themeColor="text1"/>
              </w:rPr>
              <w:t xml:space="preserve"> Tiêu chuẩn quốc gia TCVN 12772:2020 (ISO 17409:2015) về Phương tiện giao thông đường bộ chạy điện - Đầu nối với nguồn cung cấp điện từ bên ngoài - Yêu cầu an toàn</w:t>
            </w:r>
            <w:r w:rsidRPr="00CA4294" w:rsidDel="00C34E5F">
              <w:rPr>
                <w:rFonts w:ascii="Times New Roman" w:hAnsi="Times New Roman" w:cs="Times New Roman"/>
                <w:color w:val="000000" w:themeColor="text1"/>
              </w:rPr>
              <w:t xml:space="preserve"> </w:t>
            </w:r>
          </w:p>
        </w:tc>
      </w:tr>
      <w:tr w:rsidR="00CA4294" w:rsidRPr="00CA4294" w14:paraId="0CBDC507" w14:textId="77777777" w:rsidTr="00CA4294">
        <w:tc>
          <w:tcPr>
            <w:tcW w:w="15140" w:type="dxa"/>
            <w:gridSpan w:val="9"/>
          </w:tcPr>
          <w:p w14:paraId="015749FB" w14:textId="77777777" w:rsidR="003C4AF6" w:rsidRPr="00CA4294" w:rsidRDefault="003C4AF6" w:rsidP="00E7338D">
            <w:pPr>
              <w:adjustRightInd w:val="0"/>
              <w:snapToGrid w:val="0"/>
              <w:rPr>
                <w:rFonts w:ascii="Times New Roman" w:hAnsi="Times New Roman" w:cs="Times New Roman"/>
                <w:b/>
                <w:bCs/>
                <w:color w:val="000000" w:themeColor="text1"/>
              </w:rPr>
            </w:pPr>
            <w:r w:rsidRPr="00CA4294">
              <w:rPr>
                <w:rFonts w:ascii="Times New Roman" w:hAnsi="Times New Roman" w:cs="Times New Roman"/>
                <w:b/>
                <w:bCs/>
                <w:color w:val="000000" w:themeColor="text1"/>
              </w:rPr>
              <w:lastRenderedPageBreak/>
              <w:t>C. TÀI NGUYÊN NƯỚC</w:t>
            </w:r>
          </w:p>
        </w:tc>
      </w:tr>
      <w:tr w:rsidR="00CA4294" w:rsidRPr="00CA4294" w14:paraId="319E43F2" w14:textId="77777777" w:rsidTr="00CA4294">
        <w:trPr>
          <w:gridAfter w:val="1"/>
          <w:wAfter w:w="13" w:type="dxa"/>
        </w:trPr>
        <w:tc>
          <w:tcPr>
            <w:tcW w:w="703" w:type="dxa"/>
            <w:gridSpan w:val="2"/>
          </w:tcPr>
          <w:p w14:paraId="673C62C7" w14:textId="77777777" w:rsidR="003C4AF6" w:rsidRPr="00CA4294" w:rsidRDefault="003C4AF6" w:rsidP="00E7338D">
            <w:pPr>
              <w:adjustRightInd w:val="0"/>
              <w:snapToGrid w:val="0"/>
              <w:jc w:val="center"/>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23</w:t>
            </w:r>
          </w:p>
        </w:tc>
        <w:tc>
          <w:tcPr>
            <w:tcW w:w="1673" w:type="dxa"/>
          </w:tcPr>
          <w:p w14:paraId="12A64B58"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Khai thác, xử lý và cung cấp nước sạch </w:t>
            </w:r>
          </w:p>
        </w:tc>
        <w:tc>
          <w:tcPr>
            <w:tcW w:w="1937" w:type="dxa"/>
          </w:tcPr>
          <w:p w14:paraId="10A51F13"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3600011 </w:t>
            </w:r>
            <w:r w:rsidRPr="00CA4294">
              <w:rPr>
                <w:rFonts w:ascii="Times New Roman" w:eastAsia="MS Mincho" w:hAnsi="Times New Roman" w:cs="Times New Roman"/>
                <w:color w:val="000000" w:themeColor="text1"/>
              </w:rPr>
              <w:t>Khai thác, xử lý và cung cấp nước uống được</w:t>
            </w:r>
          </w:p>
        </w:tc>
        <w:tc>
          <w:tcPr>
            <w:tcW w:w="1260" w:type="dxa"/>
          </w:tcPr>
          <w:p w14:paraId="29A5E6E8"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Quản lý hiệu quả nguồn nước và xử lý nước thải</w:t>
            </w:r>
          </w:p>
        </w:tc>
        <w:tc>
          <w:tcPr>
            <w:tcW w:w="1799" w:type="dxa"/>
          </w:tcPr>
          <w:p w14:paraId="5C98254D"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1. Chất lượng nước sạch cung cấp</w:t>
            </w:r>
          </w:p>
          <w:p w14:paraId="53DBDEB4"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2. Mức tiêu thụ điện năng</w:t>
            </w:r>
            <w:r w:rsidRPr="00CA4294" w:rsidDel="00687037">
              <w:rPr>
                <w:rFonts w:ascii="Times New Roman" w:hAnsi="Times New Roman" w:cs="Times New Roman"/>
                <w:color w:val="000000" w:themeColor="text1"/>
              </w:rPr>
              <w:t xml:space="preserve"> </w:t>
            </w:r>
            <w:r w:rsidRPr="00CA4294">
              <w:rPr>
                <w:rFonts w:ascii="Times New Roman" w:hAnsi="Times New Roman" w:cs="Times New Roman"/>
                <w:color w:val="000000" w:themeColor="text1"/>
              </w:rPr>
              <w:t>của hệ thống</w:t>
            </w:r>
          </w:p>
          <w:p w14:paraId="34FB702A"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3. Tỷ lệ thất thoát nước sạch</w:t>
            </w:r>
          </w:p>
        </w:tc>
        <w:tc>
          <w:tcPr>
            <w:tcW w:w="3081" w:type="dxa"/>
          </w:tcPr>
          <w:p w14:paraId="2D0ACDC1"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1.1. Đáp ứng các thông số kỹ thuật trong giới hạn cho phép theo Quy chuẩn kỹ thuật quốc gia về chất lượng nước sạch sử dụng cho mục đích sinh hoạt</w:t>
            </w:r>
          </w:p>
          <w:p w14:paraId="12843E6E" w14:textId="77777777" w:rsidR="003C4AF6" w:rsidRPr="00CA4294" w:rsidRDefault="003C4AF6" w:rsidP="00E7338D">
            <w:pPr>
              <w:adjustRightInd w:val="0"/>
              <w:snapToGrid w:val="0"/>
              <w:rPr>
                <w:rFonts w:ascii="Times New Roman" w:hAnsi="Times New Roman" w:cs="Times New Roman"/>
                <w:bCs/>
                <w:color w:val="000000" w:themeColor="text1"/>
              </w:rPr>
            </w:pPr>
            <w:r w:rsidRPr="00CA4294">
              <w:rPr>
                <w:rFonts w:ascii="Times New Roman" w:hAnsi="Times New Roman" w:cs="Times New Roman"/>
                <w:color w:val="000000" w:themeColor="text1"/>
              </w:rPr>
              <w:t xml:space="preserve">2.1. </w:t>
            </w:r>
            <w:r w:rsidRPr="00CA4294">
              <w:rPr>
                <w:rFonts w:ascii="Times New Roman" w:hAnsi="Times New Roman" w:cs="Times New Roman"/>
                <w:bCs/>
                <w:color w:val="000000" w:themeColor="text1"/>
              </w:rPr>
              <w:t>Mức tiêu thụ điện năng theo công suất trạm xử lý nước thấp hơn định mức tiêu hao điện năng theo quy định. Ưu tiên sử dụng năng lượng tái tạo trong quản lý, vận hành hệ thống</w:t>
            </w:r>
          </w:p>
          <w:p w14:paraId="765BC937"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3.1. Đối với dự án xây dựng mới hệ thống cấp nước: tỷ lệ thất thoát nước ≤15% và có kế hoạch chống thất thoát, thất thu nước</w:t>
            </w:r>
          </w:p>
          <w:p w14:paraId="3A433938"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lastRenderedPageBreak/>
              <w:t xml:space="preserve">3.2. Đối với dự án cải tạo, nâng cấp hệ thống cấp nước hiện tại: </w:t>
            </w:r>
            <w:r w:rsidRPr="00CA4294">
              <w:rPr>
                <w:rFonts w:ascii="Times New Roman" w:hAnsi="Times New Roman" w:cs="Times New Roman"/>
                <w:bCs/>
                <w:color w:val="000000" w:themeColor="text1"/>
              </w:rPr>
              <w:t xml:space="preserve">tỷ lệ thất thoát nước sạch &lt;18% và có chứng minh tỷ lệ giảm </w:t>
            </w:r>
            <w:r w:rsidRPr="00CA4294">
              <w:rPr>
                <w:rFonts w:ascii="Times New Roman" w:eastAsia="Times New Roman" w:hAnsi="Times New Roman" w:cs="Times New Roman"/>
                <w:color w:val="000000" w:themeColor="text1"/>
              </w:rPr>
              <w:t>so với trước lắp đặt hoặc vận hành</w:t>
            </w:r>
          </w:p>
        </w:tc>
        <w:tc>
          <w:tcPr>
            <w:tcW w:w="4674" w:type="dxa"/>
          </w:tcPr>
          <w:p w14:paraId="3FF6E4F2"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lastRenderedPageBreak/>
              <w:t>[1]</w:t>
            </w:r>
            <w:r w:rsidRPr="00CA4294">
              <w:rPr>
                <w:rFonts w:ascii="Times New Roman" w:hAnsi="Times New Roman" w:cs="Times New Roman"/>
                <w:color w:val="000000" w:themeColor="text1"/>
              </w:rPr>
              <w:t xml:space="preserve"> Luật Bảo vệ môi trường ngày 17 tháng 11 năm 2020</w:t>
            </w:r>
          </w:p>
          <w:p w14:paraId="7DB9FC51"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eastAsia="Times New Roman" w:hAnsi="Times New Roman" w:cs="Times New Roman"/>
                <w:color w:val="000000" w:themeColor="text1"/>
                <w:lang w:val="en-US"/>
              </w:rPr>
              <w:t>[2]</w:t>
            </w:r>
            <w:r w:rsidRPr="00CA4294">
              <w:rPr>
                <w:rFonts w:ascii="Times New Roman" w:eastAsia="Times New Roman" w:hAnsi="Times New Roman" w:cs="Times New Roman"/>
                <w:color w:val="000000" w:themeColor="text1"/>
              </w:rPr>
              <w:t xml:space="preserve"> Luật Tài nguyên nước </w:t>
            </w:r>
            <w:r w:rsidRPr="00CA4294">
              <w:rPr>
                <w:rFonts w:ascii="Times New Roman" w:eastAsia="Times New Roman" w:hAnsi="Times New Roman" w:cs="Times New Roman"/>
                <w:color w:val="000000" w:themeColor="text1"/>
                <w:lang w:val="en-US"/>
              </w:rPr>
              <w:t>ngày 21 tháng 6 năm 2012</w:t>
            </w:r>
          </w:p>
          <w:p w14:paraId="6311988C"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[3]</w:t>
            </w:r>
            <w:r w:rsidRPr="00CA4294">
              <w:rPr>
                <w:rFonts w:ascii="Times New Roman" w:eastAsia="Times New Roman" w:hAnsi="Times New Roman" w:cs="Times New Roman"/>
                <w:color w:val="000000" w:themeColor="text1"/>
              </w:rPr>
              <w:t xml:space="preserve"> Nghị định số 117/2007/NĐ-CP ngày 11 </w:t>
            </w:r>
            <w:r w:rsidRPr="00CA4294">
              <w:rPr>
                <w:rFonts w:ascii="Times New Roman" w:eastAsia="Times New Roman" w:hAnsi="Times New Roman" w:cs="Times New Roman"/>
                <w:color w:val="000000" w:themeColor="text1"/>
                <w:lang w:val="en-US"/>
              </w:rPr>
              <w:t xml:space="preserve">tháng </w:t>
            </w:r>
            <w:r w:rsidRPr="00CA4294">
              <w:rPr>
                <w:rFonts w:ascii="Times New Roman" w:eastAsia="Times New Roman" w:hAnsi="Times New Roman" w:cs="Times New Roman"/>
                <w:color w:val="000000" w:themeColor="text1"/>
              </w:rPr>
              <w:t>7</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 xml:space="preserve">2007 </w:t>
            </w:r>
            <w:r w:rsidRPr="00CA4294">
              <w:rPr>
                <w:rFonts w:ascii="Times New Roman" w:eastAsia="Times New Roman" w:hAnsi="Times New Roman" w:cs="Times New Roman"/>
                <w:color w:val="000000" w:themeColor="text1"/>
                <w:lang w:val="en-US"/>
              </w:rPr>
              <w:t xml:space="preserve">của Chính phủ </w:t>
            </w:r>
            <w:r w:rsidRPr="00CA4294">
              <w:rPr>
                <w:rFonts w:ascii="Times New Roman" w:eastAsia="Times New Roman" w:hAnsi="Times New Roman" w:cs="Times New Roman"/>
                <w:color w:val="000000" w:themeColor="text1"/>
              </w:rPr>
              <w:t>về sản xuất, cung cấp và tiêu thụ nước sạch</w:t>
            </w:r>
          </w:p>
          <w:p w14:paraId="35162D12"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 xml:space="preserve">[4] </w:t>
            </w:r>
            <w:r w:rsidRPr="00CA4294">
              <w:rPr>
                <w:rFonts w:ascii="Times New Roman" w:eastAsia="Times New Roman" w:hAnsi="Times New Roman" w:cs="Times New Roman"/>
                <w:color w:val="000000" w:themeColor="text1"/>
              </w:rPr>
              <w:t>Nghị định số 124/2011/NĐ-CP ngày 28</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12</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 xml:space="preserve">2011 </w:t>
            </w:r>
            <w:r w:rsidRPr="00CA4294">
              <w:rPr>
                <w:rFonts w:ascii="Times New Roman" w:eastAsia="Times New Roman" w:hAnsi="Times New Roman" w:cs="Times New Roman"/>
                <w:color w:val="000000" w:themeColor="text1"/>
                <w:lang w:val="en-US"/>
              </w:rPr>
              <w:t xml:space="preserve">của Chính phủ </w:t>
            </w:r>
            <w:r w:rsidRPr="00CA4294">
              <w:rPr>
                <w:rFonts w:ascii="Times New Roman" w:eastAsia="Times New Roman" w:hAnsi="Times New Roman" w:cs="Times New Roman"/>
                <w:color w:val="000000" w:themeColor="text1"/>
              </w:rPr>
              <w:t xml:space="preserve">về sửa đổi, bổ sung một số điều </w:t>
            </w:r>
            <w:r w:rsidRPr="00CA4294">
              <w:rPr>
                <w:rFonts w:ascii="Times New Roman" w:eastAsia="Times New Roman" w:hAnsi="Times New Roman" w:cs="Times New Roman"/>
                <w:color w:val="000000" w:themeColor="text1"/>
                <w:lang w:val="en-US"/>
              </w:rPr>
              <w:t>Nghị định</w:t>
            </w:r>
            <w:r w:rsidRPr="00CA4294">
              <w:rPr>
                <w:rFonts w:ascii="Times New Roman" w:eastAsia="Times New Roman" w:hAnsi="Times New Roman" w:cs="Times New Roman"/>
                <w:color w:val="000000" w:themeColor="text1"/>
              </w:rPr>
              <w:t xml:space="preserve"> số 117/2007/NĐ-CP ngày 11</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7</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 xml:space="preserve">2007 của Chính phủ về sản xuất, cung cấp và tiêu thụ nước sạch </w:t>
            </w:r>
          </w:p>
          <w:p w14:paraId="2ECBC8D5"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 xml:space="preserve">[5] </w:t>
            </w:r>
            <w:r w:rsidRPr="00CA4294">
              <w:rPr>
                <w:rFonts w:ascii="Times New Roman" w:eastAsia="Times New Roman" w:hAnsi="Times New Roman" w:cs="Times New Roman"/>
                <w:color w:val="000000" w:themeColor="text1"/>
              </w:rPr>
              <w:t xml:space="preserve">Nghị định số 201/2013/NĐ-CP </w:t>
            </w:r>
            <w:r w:rsidRPr="00CA4294">
              <w:rPr>
                <w:rFonts w:ascii="Times New Roman" w:hAnsi="Times New Roman" w:cs="Times New Roman"/>
                <w:bCs/>
                <w:color w:val="000000" w:themeColor="text1"/>
              </w:rPr>
              <w:t>ngày 27</w:t>
            </w:r>
            <w:r w:rsidRPr="00CA4294">
              <w:rPr>
                <w:rFonts w:ascii="Times New Roman" w:hAnsi="Times New Roman" w:cs="Times New Roman"/>
                <w:bCs/>
                <w:color w:val="000000" w:themeColor="text1"/>
                <w:lang w:val="en-US"/>
              </w:rPr>
              <w:t xml:space="preserve"> tháng </w:t>
            </w:r>
            <w:r w:rsidRPr="00CA4294">
              <w:rPr>
                <w:rFonts w:ascii="Times New Roman" w:hAnsi="Times New Roman" w:cs="Times New Roman"/>
                <w:bCs/>
                <w:color w:val="000000" w:themeColor="text1"/>
              </w:rPr>
              <w:t>11</w:t>
            </w:r>
            <w:r w:rsidRPr="00CA4294">
              <w:rPr>
                <w:rFonts w:ascii="Times New Roman" w:hAnsi="Times New Roman" w:cs="Times New Roman"/>
                <w:bCs/>
                <w:color w:val="000000" w:themeColor="text1"/>
                <w:lang w:val="en-US"/>
              </w:rPr>
              <w:t xml:space="preserve"> năm </w:t>
            </w:r>
            <w:r w:rsidRPr="00CA4294">
              <w:rPr>
                <w:rFonts w:ascii="Times New Roman" w:hAnsi="Times New Roman" w:cs="Times New Roman"/>
                <w:bCs/>
                <w:color w:val="000000" w:themeColor="text1"/>
              </w:rPr>
              <w:t>2013</w:t>
            </w:r>
            <w:r w:rsidRPr="00CA4294">
              <w:rPr>
                <w:rFonts w:ascii="Times New Roman" w:hAnsi="Times New Roman" w:cs="Times New Roman"/>
                <w:bCs/>
                <w:color w:val="000000" w:themeColor="text1"/>
                <w:lang w:val="en-US"/>
              </w:rPr>
              <w:t xml:space="preserve"> của Chính phủ</w:t>
            </w:r>
            <w:r w:rsidRPr="00CA4294">
              <w:rPr>
                <w:rFonts w:ascii="Times New Roman" w:hAnsi="Times New Roman" w:cs="Times New Roman"/>
                <w:bCs/>
                <w:color w:val="000000" w:themeColor="text1"/>
              </w:rPr>
              <w:t xml:space="preserve"> </w:t>
            </w:r>
            <w:r w:rsidRPr="00CA4294">
              <w:rPr>
                <w:rFonts w:ascii="Times New Roman" w:eastAsia="Times New Roman" w:hAnsi="Times New Roman" w:cs="Times New Roman"/>
                <w:color w:val="000000" w:themeColor="text1"/>
              </w:rPr>
              <w:t>quy định chi tiết thi hành một số điều của Luật tài nguyên nước</w:t>
            </w:r>
          </w:p>
          <w:p w14:paraId="5AE45D2F"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[6]</w:t>
            </w:r>
            <w:r w:rsidRPr="00CA4294">
              <w:rPr>
                <w:rFonts w:ascii="Times New Roman" w:eastAsia="Times New Roman" w:hAnsi="Times New Roman" w:cs="Times New Roman"/>
                <w:color w:val="000000" w:themeColor="text1"/>
              </w:rPr>
              <w:t xml:space="preserve"> Quyết định số 2147/QĐ-TTg ngày 24</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11</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 xml:space="preserve">2010 </w:t>
            </w:r>
            <w:r w:rsidRPr="00CA4294">
              <w:rPr>
                <w:rFonts w:ascii="Times New Roman" w:eastAsia="Times New Roman" w:hAnsi="Times New Roman" w:cs="Times New Roman"/>
                <w:color w:val="000000" w:themeColor="text1"/>
                <w:lang w:val="en-US"/>
              </w:rPr>
              <w:t xml:space="preserve">của Thủ tướng Chính phủ </w:t>
            </w:r>
            <w:r w:rsidRPr="00CA4294">
              <w:rPr>
                <w:rFonts w:ascii="Times New Roman" w:eastAsia="Times New Roman" w:hAnsi="Times New Roman" w:cs="Times New Roman"/>
                <w:color w:val="000000" w:themeColor="text1"/>
                <w:lang w:val="en-US"/>
              </w:rPr>
              <w:lastRenderedPageBreak/>
              <w:t>phê duyệt</w:t>
            </w:r>
            <w:r w:rsidRPr="00CA4294">
              <w:rPr>
                <w:rFonts w:ascii="Times New Roman" w:eastAsia="Times New Roman" w:hAnsi="Times New Roman" w:cs="Times New Roman"/>
                <w:color w:val="000000" w:themeColor="text1"/>
              </w:rPr>
              <w:t xml:space="preserve"> Chương trình quốc gia chống thất thoát</w:t>
            </w:r>
            <w:r w:rsidRPr="00CA4294">
              <w:rPr>
                <w:rFonts w:ascii="Times New Roman" w:eastAsia="Times New Roman" w:hAnsi="Times New Roman" w:cs="Times New Roman"/>
                <w:color w:val="000000" w:themeColor="text1"/>
                <w:lang w:val="en-US"/>
              </w:rPr>
              <w:t>,</w:t>
            </w:r>
            <w:r w:rsidRPr="00CA4294">
              <w:rPr>
                <w:rFonts w:ascii="Times New Roman" w:eastAsia="Times New Roman" w:hAnsi="Times New Roman" w:cs="Times New Roman"/>
                <w:color w:val="000000" w:themeColor="text1"/>
              </w:rPr>
              <w:t xml:space="preserve"> thất thu nước sạch đến năm 2025</w:t>
            </w:r>
          </w:p>
          <w:p w14:paraId="05D7AAB2"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[7]</w:t>
            </w:r>
            <w:r w:rsidRPr="00CA4294">
              <w:rPr>
                <w:rFonts w:ascii="Times New Roman" w:eastAsia="Times New Roman" w:hAnsi="Times New Roman" w:cs="Times New Roman"/>
                <w:color w:val="000000" w:themeColor="text1"/>
              </w:rPr>
              <w:t xml:space="preserve"> Quyết định số 590/QĐ-BXD ngày 30</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5</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 xml:space="preserve">2014 </w:t>
            </w:r>
            <w:r w:rsidRPr="00CA4294">
              <w:rPr>
                <w:rFonts w:ascii="Times New Roman" w:eastAsia="Times New Roman" w:hAnsi="Times New Roman" w:cs="Times New Roman"/>
                <w:color w:val="000000" w:themeColor="text1"/>
                <w:lang w:val="en-US"/>
              </w:rPr>
              <w:t xml:space="preserve">của Bộ Xây dựng </w:t>
            </w:r>
            <w:r w:rsidRPr="00CA4294">
              <w:rPr>
                <w:rFonts w:ascii="Times New Roman" w:eastAsia="Times New Roman" w:hAnsi="Times New Roman" w:cs="Times New Roman"/>
                <w:color w:val="000000" w:themeColor="text1"/>
              </w:rPr>
              <w:t>công bố định mức dự toán sản xuất nước sạch và quản lý, vận hành mạng cấp nước</w:t>
            </w:r>
          </w:p>
          <w:p w14:paraId="3DBC213E"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[8]</w:t>
            </w:r>
            <w:r w:rsidRPr="00CA4294">
              <w:rPr>
                <w:rFonts w:ascii="Times New Roman" w:eastAsia="Times New Roman" w:hAnsi="Times New Roman" w:cs="Times New Roman"/>
                <w:color w:val="000000" w:themeColor="text1"/>
              </w:rPr>
              <w:t xml:space="preserve"> Quyết định số 2068/QĐ-TTg ngày 25</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11</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 xml:space="preserve">2015 </w:t>
            </w:r>
            <w:r w:rsidRPr="00CA4294">
              <w:rPr>
                <w:rFonts w:ascii="Times New Roman" w:eastAsia="Times New Roman" w:hAnsi="Times New Roman" w:cs="Times New Roman"/>
                <w:color w:val="000000" w:themeColor="text1"/>
                <w:lang w:val="en-US"/>
              </w:rPr>
              <w:t xml:space="preserve">của Thủ tướng Chính phủ phê duyệt </w:t>
            </w:r>
            <w:r w:rsidRPr="00CA4294">
              <w:rPr>
                <w:rFonts w:ascii="Times New Roman" w:eastAsia="Times New Roman" w:hAnsi="Times New Roman" w:cs="Times New Roman"/>
                <w:color w:val="000000" w:themeColor="text1"/>
              </w:rPr>
              <w:t>Chiến lược phát triển năng lượng tái tạo của Việt Nam đến năm 2030, tầm nhìn đến năm 2050</w:t>
            </w:r>
          </w:p>
          <w:p w14:paraId="7554124D"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[9]</w:t>
            </w:r>
            <w:r w:rsidRPr="00CA4294">
              <w:rPr>
                <w:rFonts w:ascii="Times New Roman" w:eastAsia="Times New Roman" w:hAnsi="Times New Roman" w:cs="Times New Roman"/>
                <w:color w:val="000000" w:themeColor="text1"/>
              </w:rPr>
              <w:t xml:space="preserve"> Thông tư số 01/2008/TT-BXD ngày 02</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01</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 xml:space="preserve">2008 </w:t>
            </w:r>
            <w:r w:rsidRPr="00CA4294">
              <w:rPr>
                <w:rFonts w:ascii="Times New Roman" w:eastAsia="Times New Roman" w:hAnsi="Times New Roman" w:cs="Times New Roman"/>
                <w:color w:val="000000" w:themeColor="text1"/>
                <w:lang w:val="en-US"/>
              </w:rPr>
              <w:t>của Bộ Xây dựng h</w:t>
            </w:r>
            <w:r w:rsidRPr="00CA4294">
              <w:rPr>
                <w:rFonts w:ascii="Times New Roman" w:eastAsia="Times New Roman" w:hAnsi="Times New Roman" w:cs="Times New Roman"/>
                <w:color w:val="000000" w:themeColor="text1"/>
              </w:rPr>
              <w:t>ướng dẫn thực hiện một số nội d</w:t>
            </w:r>
            <w:r w:rsidRPr="00CA4294">
              <w:rPr>
                <w:rFonts w:ascii="Times New Roman" w:eastAsia="Times New Roman" w:hAnsi="Times New Roman" w:cs="Times New Roman"/>
                <w:color w:val="000000" w:themeColor="text1"/>
                <w:lang w:val="en-US"/>
              </w:rPr>
              <w:t>u</w:t>
            </w:r>
            <w:r w:rsidRPr="00CA4294">
              <w:rPr>
                <w:rFonts w:ascii="Times New Roman" w:eastAsia="Times New Roman" w:hAnsi="Times New Roman" w:cs="Times New Roman"/>
                <w:color w:val="000000" w:themeColor="text1"/>
              </w:rPr>
              <w:t>ng của Nghị định</w:t>
            </w:r>
            <w:r w:rsidRPr="00CA4294">
              <w:rPr>
                <w:rFonts w:ascii="Times New Roman" w:eastAsia="Times New Roman" w:hAnsi="Times New Roman" w:cs="Times New Roman"/>
                <w:color w:val="000000" w:themeColor="text1"/>
                <w:lang w:val="en-US"/>
              </w:rPr>
              <w:t xml:space="preserve"> số</w:t>
            </w:r>
            <w:r w:rsidRPr="00CA4294">
              <w:rPr>
                <w:rFonts w:ascii="Times New Roman" w:eastAsia="Times New Roman" w:hAnsi="Times New Roman" w:cs="Times New Roman"/>
                <w:color w:val="000000" w:themeColor="text1"/>
              </w:rPr>
              <w:t xml:space="preserve"> 117/2007/NĐ-CP</w:t>
            </w:r>
            <w:r w:rsidRPr="00CA4294">
              <w:rPr>
                <w:rFonts w:ascii="Times New Roman" w:eastAsia="Times New Roman" w:hAnsi="Times New Roman" w:cs="Times New Roman"/>
                <w:color w:val="000000" w:themeColor="text1"/>
                <w:lang w:val="en-US"/>
              </w:rPr>
              <w:t xml:space="preserve"> ngày 11/7/2007 của Chính phủ</w:t>
            </w:r>
            <w:r w:rsidRPr="00CA4294">
              <w:rPr>
                <w:rFonts w:ascii="Times New Roman" w:eastAsia="Times New Roman" w:hAnsi="Times New Roman" w:cs="Times New Roman"/>
                <w:color w:val="000000" w:themeColor="text1"/>
              </w:rPr>
              <w:t xml:space="preserve"> về sản xuất, cung cấp và tiêu thụ nước sạch</w:t>
            </w:r>
          </w:p>
          <w:p w14:paraId="354EF874"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lang w:val="en-US"/>
              </w:rPr>
              <w:t>[10]</w:t>
            </w:r>
            <w:r w:rsidRPr="00CA4294">
              <w:rPr>
                <w:rFonts w:ascii="Times New Roman" w:hAnsi="Times New Roman" w:cs="Times New Roman"/>
                <w:color w:val="000000" w:themeColor="text1"/>
              </w:rPr>
              <w:t xml:space="preserve"> Quy chuẩn kỹ thuật quốc gia QCVN 01-1:2018/BYT về chất lượng nước sạch sử dụng cho mục đích sinh hoạt</w:t>
            </w:r>
          </w:p>
        </w:tc>
      </w:tr>
      <w:tr w:rsidR="00CA4294" w:rsidRPr="00CA4294" w14:paraId="440D66EA" w14:textId="77777777" w:rsidTr="00CA4294">
        <w:trPr>
          <w:gridAfter w:val="1"/>
          <w:wAfter w:w="13" w:type="dxa"/>
        </w:trPr>
        <w:tc>
          <w:tcPr>
            <w:tcW w:w="703" w:type="dxa"/>
            <w:gridSpan w:val="2"/>
          </w:tcPr>
          <w:p w14:paraId="1FA17189" w14:textId="77777777" w:rsidR="003C4AF6" w:rsidRPr="00CA4294" w:rsidRDefault="003C4AF6" w:rsidP="00E7338D">
            <w:pPr>
              <w:adjustRightInd w:val="0"/>
              <w:snapToGrid w:val="0"/>
              <w:jc w:val="center"/>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lastRenderedPageBreak/>
              <w:t>24</w:t>
            </w:r>
          </w:p>
        </w:tc>
        <w:tc>
          <w:tcPr>
            <w:tcW w:w="1673" w:type="dxa"/>
          </w:tcPr>
          <w:p w14:paraId="0F8D4759"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Quản lý chất lượng và bảo vệ nguồn nước</w:t>
            </w:r>
          </w:p>
        </w:tc>
        <w:tc>
          <w:tcPr>
            <w:tcW w:w="1937" w:type="dxa"/>
          </w:tcPr>
          <w:p w14:paraId="39F6EC1C"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3900010 Dịch vụ xử lý ô nhiễm và dịch vụ làm sạch</w:t>
            </w:r>
          </w:p>
        </w:tc>
        <w:tc>
          <w:tcPr>
            <w:tcW w:w="1260" w:type="dxa"/>
          </w:tcPr>
          <w:p w14:paraId="50CCD2A6"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 xml:space="preserve">Quản lý hiệu quả nguồn nước và </w:t>
            </w:r>
            <w:r w:rsidRPr="00CA4294">
              <w:rPr>
                <w:rFonts w:ascii="Times New Roman" w:hAnsi="Times New Roman" w:cs="Times New Roman"/>
                <w:color w:val="000000" w:themeColor="text1"/>
              </w:rPr>
              <w:lastRenderedPageBreak/>
              <w:t>xử lý nước thải</w:t>
            </w:r>
          </w:p>
        </w:tc>
        <w:tc>
          <w:tcPr>
            <w:tcW w:w="1799" w:type="dxa"/>
          </w:tcPr>
          <w:p w14:paraId="5CBA1A65"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lastRenderedPageBreak/>
              <w:t>1. Loại hình hoạt động</w:t>
            </w:r>
          </w:p>
          <w:p w14:paraId="6A938AB4" w14:textId="77777777" w:rsidR="003C4AF6" w:rsidRPr="00CA4294" w:rsidDel="00E0076E"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2. Thiết bị được sử dụng để </w:t>
            </w:r>
            <w:r w:rsidRPr="00CA4294">
              <w:rPr>
                <w:rFonts w:ascii="Times New Roman" w:hAnsi="Times New Roman" w:cs="Times New Roman"/>
                <w:color w:val="000000" w:themeColor="text1"/>
              </w:rPr>
              <w:t xml:space="preserve">phục </w:t>
            </w:r>
            <w:r w:rsidRPr="00CA4294">
              <w:rPr>
                <w:rFonts w:ascii="Times New Roman" w:hAnsi="Times New Roman" w:cs="Times New Roman"/>
                <w:color w:val="000000" w:themeColor="text1"/>
              </w:rPr>
              <w:lastRenderedPageBreak/>
              <w:t xml:space="preserve">vụ việc dự báo, giám sát, kiểm soát chất lượng nguồn nước; </w:t>
            </w:r>
          </w:p>
          <w:p w14:paraId="393CF874" w14:textId="77777777" w:rsidR="003C4AF6" w:rsidRPr="00CA4294" w:rsidRDefault="003C4AF6" w:rsidP="00E7338D">
            <w:pPr>
              <w:adjustRightInd w:val="0"/>
              <w:snapToGrid w:val="0"/>
              <w:rPr>
                <w:rFonts w:ascii="Times New Roman" w:hAnsi="Times New Roman" w:cs="Times New Roman"/>
                <w:bCs/>
                <w:color w:val="000000" w:themeColor="text1"/>
              </w:rPr>
            </w:pPr>
            <w:r w:rsidRPr="00CA4294">
              <w:rPr>
                <w:rFonts w:ascii="Times New Roman" w:hAnsi="Times New Roman" w:cs="Times New Roman"/>
                <w:color w:val="000000" w:themeColor="text1"/>
              </w:rPr>
              <w:t xml:space="preserve">bảo vệ nguồn nước, </w:t>
            </w:r>
            <w:r w:rsidRPr="00CA4294">
              <w:rPr>
                <w:rFonts w:ascii="Times New Roman" w:hAnsi="Times New Roman" w:cs="Times New Roman"/>
                <w:bCs/>
                <w:color w:val="000000" w:themeColor="text1"/>
              </w:rPr>
              <w:t>phòng chống ô nhiễm, suy thoái, cạn kiệt nguồn nước (nếu có)</w:t>
            </w:r>
          </w:p>
        </w:tc>
        <w:tc>
          <w:tcPr>
            <w:tcW w:w="3081" w:type="dxa"/>
          </w:tcPr>
          <w:p w14:paraId="7314448B"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lastRenderedPageBreak/>
              <w:t xml:space="preserve">1.1. Thuộc các hoạt động được khuyến khích theo quy định của pháp luật về tài </w:t>
            </w:r>
            <w:r w:rsidRPr="00CA4294">
              <w:rPr>
                <w:rFonts w:ascii="Times New Roman" w:eastAsia="Times New Roman" w:hAnsi="Times New Roman" w:cs="Times New Roman"/>
                <w:color w:val="000000" w:themeColor="text1"/>
              </w:rPr>
              <w:lastRenderedPageBreak/>
              <w:t xml:space="preserve">nguyên nước và pháp luật về bảo vệ môi trường </w:t>
            </w:r>
          </w:p>
          <w:p w14:paraId="6B96707F"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2.1. Phải được chứng nhận hợp quy, kiểm định, hiệu chuẩn theo quy định của pháp luật</w:t>
            </w:r>
          </w:p>
        </w:tc>
        <w:tc>
          <w:tcPr>
            <w:tcW w:w="4674" w:type="dxa"/>
          </w:tcPr>
          <w:p w14:paraId="0566967A"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bCs/>
                <w:color w:val="000000" w:themeColor="text1"/>
                <w:lang w:val="en-US"/>
              </w:rPr>
              <w:lastRenderedPageBreak/>
              <w:t>[1]</w:t>
            </w:r>
            <w:r w:rsidRPr="00CA4294">
              <w:rPr>
                <w:rFonts w:ascii="Times New Roman" w:hAnsi="Times New Roman" w:cs="Times New Roman"/>
                <w:bCs/>
                <w:color w:val="000000" w:themeColor="text1"/>
              </w:rPr>
              <w:t xml:space="preserve"> </w:t>
            </w:r>
            <w:r w:rsidRPr="00CA4294">
              <w:rPr>
                <w:rFonts w:ascii="Times New Roman" w:eastAsia="Times New Roman" w:hAnsi="Times New Roman" w:cs="Times New Roman"/>
                <w:color w:val="000000" w:themeColor="text1"/>
              </w:rPr>
              <w:t>Luật Tiêu chuẩn, quy chuẩn kỹ thuật ngày 29 tháng 6 năm 2006</w:t>
            </w:r>
          </w:p>
          <w:p w14:paraId="4BA76DCF"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eastAsia="Times New Roman" w:hAnsi="Times New Roman" w:cs="Times New Roman"/>
                <w:color w:val="000000" w:themeColor="text1"/>
                <w:lang w:val="en-US"/>
              </w:rPr>
              <w:t>[2]</w:t>
            </w:r>
            <w:r w:rsidRPr="00CA4294">
              <w:rPr>
                <w:rFonts w:ascii="Times New Roman" w:eastAsia="Times New Roman" w:hAnsi="Times New Roman" w:cs="Times New Roman"/>
                <w:color w:val="000000" w:themeColor="text1"/>
              </w:rPr>
              <w:t xml:space="preserve"> Luật Tài nguyên nước </w:t>
            </w:r>
            <w:r w:rsidRPr="00CA4294">
              <w:rPr>
                <w:rFonts w:ascii="Times New Roman" w:eastAsia="Times New Roman" w:hAnsi="Times New Roman" w:cs="Times New Roman"/>
                <w:color w:val="000000" w:themeColor="text1"/>
                <w:lang w:val="en-US"/>
              </w:rPr>
              <w:t>ngày 21 tháng 6 năm 2012</w:t>
            </w:r>
          </w:p>
          <w:p w14:paraId="712C6D78"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eastAsia="Times New Roman" w:hAnsi="Times New Roman" w:cs="Times New Roman"/>
                <w:color w:val="000000" w:themeColor="text1"/>
                <w:lang w:val="en-US"/>
              </w:rPr>
              <w:lastRenderedPageBreak/>
              <w:t>[3] Luật Tài nguyên, môi trường biển và hải đảo ngày 25 tháng 6 năm 2015</w:t>
            </w:r>
          </w:p>
          <w:p w14:paraId="50709B8A"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[4]</w:t>
            </w:r>
            <w:r w:rsidRPr="00CA4294">
              <w:rPr>
                <w:rFonts w:ascii="Times New Roman" w:hAnsi="Times New Roman" w:cs="Times New Roman"/>
                <w:color w:val="000000" w:themeColor="text1"/>
              </w:rPr>
              <w:t xml:space="preserve"> Luật Bảo vệ môi trường ngày 17 tháng 11 năm 2020</w:t>
            </w:r>
          </w:p>
          <w:p w14:paraId="0B0BDC38"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lang w:val="en-US"/>
              </w:rPr>
              <w:t xml:space="preserve">[5] </w:t>
            </w:r>
            <w:r w:rsidRPr="00CA4294">
              <w:rPr>
                <w:rFonts w:ascii="Times New Roman" w:eastAsia="Times New Roman" w:hAnsi="Times New Roman" w:cs="Times New Roman"/>
                <w:color w:val="000000" w:themeColor="text1"/>
              </w:rPr>
              <w:t>Nghị định số 127/2007/NĐ-CP ngày 01 tháng 8 năm 2007 của Chính phủ quy định chi tiết thi hành một số điều của Luật Tiêu chuẩn và Quy chuẩn kỹ thuật</w:t>
            </w:r>
          </w:p>
          <w:p w14:paraId="610C1713"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[6]</w:t>
            </w:r>
            <w:r w:rsidRPr="00CA4294">
              <w:rPr>
                <w:rFonts w:ascii="Times New Roman" w:eastAsia="Times New Roman" w:hAnsi="Times New Roman" w:cs="Times New Roman"/>
                <w:color w:val="000000" w:themeColor="text1"/>
              </w:rPr>
              <w:t xml:space="preserve"> Nghị định số 201/2013/NĐ-CP </w:t>
            </w:r>
            <w:r w:rsidRPr="00CA4294">
              <w:rPr>
                <w:rFonts w:ascii="Times New Roman" w:hAnsi="Times New Roman" w:cs="Times New Roman"/>
                <w:bCs/>
                <w:color w:val="000000" w:themeColor="text1"/>
              </w:rPr>
              <w:t>ngày 27</w:t>
            </w:r>
            <w:r w:rsidRPr="00CA4294">
              <w:rPr>
                <w:rFonts w:ascii="Times New Roman" w:hAnsi="Times New Roman" w:cs="Times New Roman"/>
                <w:bCs/>
                <w:color w:val="000000" w:themeColor="text1"/>
                <w:lang w:val="en-US"/>
              </w:rPr>
              <w:t xml:space="preserve"> tháng </w:t>
            </w:r>
            <w:r w:rsidRPr="00CA4294">
              <w:rPr>
                <w:rFonts w:ascii="Times New Roman" w:hAnsi="Times New Roman" w:cs="Times New Roman"/>
                <w:bCs/>
                <w:color w:val="000000" w:themeColor="text1"/>
              </w:rPr>
              <w:t>11</w:t>
            </w:r>
            <w:r w:rsidRPr="00CA4294">
              <w:rPr>
                <w:rFonts w:ascii="Times New Roman" w:hAnsi="Times New Roman" w:cs="Times New Roman"/>
                <w:bCs/>
                <w:color w:val="000000" w:themeColor="text1"/>
                <w:lang w:val="en-US"/>
              </w:rPr>
              <w:t xml:space="preserve"> năm </w:t>
            </w:r>
            <w:r w:rsidRPr="00CA4294">
              <w:rPr>
                <w:rFonts w:ascii="Times New Roman" w:hAnsi="Times New Roman" w:cs="Times New Roman"/>
                <w:bCs/>
                <w:color w:val="000000" w:themeColor="text1"/>
              </w:rPr>
              <w:t>2013</w:t>
            </w:r>
            <w:r w:rsidRPr="00CA4294">
              <w:rPr>
                <w:rFonts w:ascii="Times New Roman" w:hAnsi="Times New Roman" w:cs="Times New Roman"/>
                <w:bCs/>
                <w:color w:val="000000" w:themeColor="text1"/>
                <w:lang w:val="en-US"/>
              </w:rPr>
              <w:t xml:space="preserve"> của Chính phủ</w:t>
            </w:r>
            <w:r w:rsidRPr="00CA4294">
              <w:rPr>
                <w:rFonts w:ascii="Times New Roman" w:hAnsi="Times New Roman" w:cs="Times New Roman"/>
                <w:bCs/>
                <w:color w:val="000000" w:themeColor="text1"/>
              </w:rPr>
              <w:t xml:space="preserve"> </w:t>
            </w:r>
            <w:r w:rsidRPr="00CA4294">
              <w:rPr>
                <w:rFonts w:ascii="Times New Roman" w:eastAsia="Times New Roman" w:hAnsi="Times New Roman" w:cs="Times New Roman"/>
                <w:color w:val="000000" w:themeColor="text1"/>
              </w:rPr>
              <w:t>quy định chi tiết thi hành một số điều của Luật tài nguyên nước</w:t>
            </w:r>
          </w:p>
          <w:p w14:paraId="27DE1FBA"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lang w:val="en-US"/>
              </w:rPr>
              <w:t>[7]</w:t>
            </w:r>
            <w:r w:rsidRPr="00CA4294">
              <w:rPr>
                <w:rFonts w:ascii="Times New Roman" w:hAnsi="Times New Roman" w:cs="Times New Roman"/>
                <w:color w:val="000000" w:themeColor="text1"/>
              </w:rPr>
              <w:t xml:space="preserve"> </w:t>
            </w:r>
            <w:r w:rsidRPr="00CA4294">
              <w:rPr>
                <w:rFonts w:ascii="Times New Roman" w:eastAsia="Times New Roman" w:hAnsi="Times New Roman" w:cs="Times New Roman"/>
                <w:color w:val="000000" w:themeColor="text1"/>
              </w:rPr>
              <w:t>Nghị định số 08/2022/NĐ-CP ngày 10 tháng 01 năm 2022 của Chính phủ quy định chi tiết một số điều của Luật Bảo vệ môi trường</w:t>
            </w:r>
          </w:p>
          <w:p w14:paraId="0F73E4A9" w14:textId="77777777" w:rsidR="003C4AF6" w:rsidRPr="00CA4294" w:rsidRDefault="003C4AF6" w:rsidP="00E7338D">
            <w:pPr>
              <w:adjustRightInd w:val="0"/>
              <w:snapToGrid w:val="0"/>
              <w:rPr>
                <w:rFonts w:ascii="Times New Roman" w:hAnsi="Times New Roman" w:cs="Times New Roman"/>
                <w:bCs/>
                <w:color w:val="000000" w:themeColor="text1"/>
                <w:lang w:val="en-US"/>
              </w:rPr>
            </w:pPr>
            <w:r w:rsidRPr="00CA4294">
              <w:rPr>
                <w:rFonts w:ascii="Times New Roman" w:hAnsi="Times New Roman" w:cs="Times New Roman"/>
                <w:bCs/>
                <w:color w:val="000000" w:themeColor="text1"/>
                <w:lang w:val="en-US"/>
              </w:rPr>
              <w:t>[8]</w:t>
            </w:r>
            <w:r w:rsidRPr="00CA4294">
              <w:rPr>
                <w:rFonts w:ascii="Times New Roman" w:hAnsi="Times New Roman" w:cs="Times New Roman"/>
                <w:bCs/>
                <w:color w:val="000000" w:themeColor="text1"/>
              </w:rPr>
              <w:t xml:space="preserve"> Thông tư số 12/2014/TT-BTNMT ngày 17</w:t>
            </w:r>
            <w:r w:rsidRPr="00CA4294">
              <w:rPr>
                <w:rFonts w:ascii="Times New Roman" w:hAnsi="Times New Roman" w:cs="Times New Roman"/>
                <w:bCs/>
                <w:color w:val="000000" w:themeColor="text1"/>
                <w:lang w:val="en-US"/>
              </w:rPr>
              <w:t xml:space="preserve"> tháng </w:t>
            </w:r>
            <w:r w:rsidRPr="00CA4294">
              <w:rPr>
                <w:rFonts w:ascii="Times New Roman" w:hAnsi="Times New Roman" w:cs="Times New Roman"/>
                <w:bCs/>
                <w:color w:val="000000" w:themeColor="text1"/>
              </w:rPr>
              <w:t>02</w:t>
            </w:r>
            <w:r w:rsidRPr="00CA4294">
              <w:rPr>
                <w:rFonts w:ascii="Times New Roman" w:hAnsi="Times New Roman" w:cs="Times New Roman"/>
                <w:bCs/>
                <w:color w:val="000000" w:themeColor="text1"/>
                <w:lang w:val="en-US"/>
              </w:rPr>
              <w:t xml:space="preserve"> năm </w:t>
            </w:r>
            <w:r w:rsidRPr="00CA4294">
              <w:rPr>
                <w:rFonts w:ascii="Times New Roman" w:hAnsi="Times New Roman" w:cs="Times New Roman"/>
                <w:bCs/>
                <w:color w:val="000000" w:themeColor="text1"/>
              </w:rPr>
              <w:t xml:space="preserve">2014 </w:t>
            </w:r>
            <w:r w:rsidRPr="00CA4294">
              <w:rPr>
                <w:rFonts w:ascii="Times New Roman" w:eastAsia="Times New Roman" w:hAnsi="Times New Roman" w:cs="Times New Roman"/>
                <w:color w:val="000000" w:themeColor="text1"/>
                <w:lang w:val="en-US"/>
              </w:rPr>
              <w:t>của Bộ Tài nguyên và Môi trường</w:t>
            </w:r>
            <w:r w:rsidRPr="00CA4294">
              <w:rPr>
                <w:rFonts w:ascii="Times New Roman" w:hAnsi="Times New Roman" w:cs="Times New Roman"/>
                <w:bCs/>
                <w:color w:val="000000" w:themeColor="text1"/>
              </w:rPr>
              <w:t xml:space="preserve"> quy định kỹ thuật điều tra, đánh giá tài nguyên nước mặt</w:t>
            </w:r>
          </w:p>
          <w:p w14:paraId="6C17E2CF" w14:textId="77777777" w:rsidR="003C4AF6" w:rsidRPr="00CA4294" w:rsidRDefault="003C4AF6" w:rsidP="00E7338D">
            <w:pPr>
              <w:adjustRightInd w:val="0"/>
              <w:snapToGrid w:val="0"/>
              <w:rPr>
                <w:rFonts w:ascii="Times New Roman" w:hAnsi="Times New Roman" w:cs="Times New Roman"/>
                <w:bCs/>
                <w:color w:val="000000" w:themeColor="text1"/>
              </w:rPr>
            </w:pPr>
            <w:r w:rsidRPr="00CA4294">
              <w:rPr>
                <w:rFonts w:ascii="Times New Roman" w:hAnsi="Times New Roman" w:cs="Times New Roman"/>
                <w:bCs/>
                <w:color w:val="000000" w:themeColor="text1"/>
                <w:lang w:val="en-US"/>
              </w:rPr>
              <w:t>[9]</w:t>
            </w:r>
            <w:r w:rsidRPr="00CA4294">
              <w:rPr>
                <w:rFonts w:ascii="Times New Roman" w:hAnsi="Times New Roman" w:cs="Times New Roman"/>
                <w:bCs/>
                <w:color w:val="000000" w:themeColor="text1"/>
              </w:rPr>
              <w:t xml:space="preserve"> Thông tư số 13/2014/TT-BTNMT ngày 17</w:t>
            </w:r>
            <w:r w:rsidRPr="00CA4294">
              <w:rPr>
                <w:rFonts w:ascii="Times New Roman" w:hAnsi="Times New Roman" w:cs="Times New Roman"/>
                <w:bCs/>
                <w:color w:val="000000" w:themeColor="text1"/>
                <w:lang w:val="en-US"/>
              </w:rPr>
              <w:t xml:space="preserve"> tháng </w:t>
            </w:r>
            <w:r w:rsidRPr="00CA4294">
              <w:rPr>
                <w:rFonts w:ascii="Times New Roman" w:hAnsi="Times New Roman" w:cs="Times New Roman"/>
                <w:bCs/>
                <w:color w:val="000000" w:themeColor="text1"/>
              </w:rPr>
              <w:t>02</w:t>
            </w:r>
            <w:r w:rsidRPr="00CA4294">
              <w:rPr>
                <w:rFonts w:ascii="Times New Roman" w:hAnsi="Times New Roman" w:cs="Times New Roman"/>
                <w:bCs/>
                <w:color w:val="000000" w:themeColor="text1"/>
                <w:lang w:val="en-US"/>
              </w:rPr>
              <w:t xml:space="preserve"> năm </w:t>
            </w:r>
            <w:r w:rsidRPr="00CA4294">
              <w:rPr>
                <w:rFonts w:ascii="Times New Roman" w:hAnsi="Times New Roman" w:cs="Times New Roman"/>
                <w:bCs/>
                <w:color w:val="000000" w:themeColor="text1"/>
              </w:rPr>
              <w:t xml:space="preserve">2014 </w:t>
            </w:r>
            <w:r w:rsidRPr="00CA4294">
              <w:rPr>
                <w:rFonts w:ascii="Times New Roman" w:eastAsia="Times New Roman" w:hAnsi="Times New Roman" w:cs="Times New Roman"/>
                <w:color w:val="000000" w:themeColor="text1"/>
                <w:lang w:val="en-US"/>
              </w:rPr>
              <w:t>của Bộ Tài nguyên và Môi trường</w:t>
            </w:r>
            <w:r w:rsidRPr="00CA4294">
              <w:rPr>
                <w:rFonts w:ascii="Times New Roman" w:hAnsi="Times New Roman" w:cs="Times New Roman"/>
                <w:bCs/>
                <w:color w:val="000000" w:themeColor="text1"/>
              </w:rPr>
              <w:t xml:space="preserve"> quy định kỹ thuật điều tra, đánh giá tài nguyên nước dưới đất</w:t>
            </w:r>
          </w:p>
          <w:p w14:paraId="6B6520F9"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lang w:val="en-US"/>
              </w:rPr>
              <w:lastRenderedPageBreak/>
              <w:t>[10]</w:t>
            </w:r>
            <w:r w:rsidRPr="00CA4294">
              <w:rPr>
                <w:rFonts w:ascii="Times New Roman" w:hAnsi="Times New Roman" w:cs="Times New Roman"/>
                <w:color w:val="000000" w:themeColor="text1"/>
              </w:rPr>
              <w:t xml:space="preserve"> Thông tư số 41/2017/TT-BGTVT ngày 14</w:t>
            </w:r>
            <w:r w:rsidRPr="00CA4294">
              <w:rPr>
                <w:rFonts w:ascii="Times New Roman" w:hAnsi="Times New Roman" w:cs="Times New Roman"/>
                <w:color w:val="000000" w:themeColor="text1"/>
                <w:lang w:val="en-US"/>
              </w:rPr>
              <w:t xml:space="preserve"> tháng </w:t>
            </w:r>
            <w:r w:rsidRPr="00CA4294">
              <w:rPr>
                <w:rFonts w:ascii="Times New Roman" w:hAnsi="Times New Roman" w:cs="Times New Roman"/>
                <w:color w:val="000000" w:themeColor="text1"/>
              </w:rPr>
              <w:t>11</w:t>
            </w:r>
            <w:r w:rsidRPr="00CA4294">
              <w:rPr>
                <w:rFonts w:ascii="Times New Roman" w:hAnsi="Times New Roman" w:cs="Times New Roman"/>
                <w:color w:val="000000" w:themeColor="text1"/>
                <w:lang w:val="en-US"/>
              </w:rPr>
              <w:t xml:space="preserve"> năm </w:t>
            </w:r>
            <w:r w:rsidRPr="00CA4294">
              <w:rPr>
                <w:rFonts w:ascii="Times New Roman" w:hAnsi="Times New Roman" w:cs="Times New Roman"/>
                <w:color w:val="000000" w:themeColor="text1"/>
              </w:rPr>
              <w:t xml:space="preserve">2017 </w:t>
            </w:r>
            <w:r w:rsidRPr="00CA4294">
              <w:rPr>
                <w:rFonts w:ascii="Times New Roman" w:hAnsi="Times New Roman" w:cs="Times New Roman"/>
                <w:color w:val="000000" w:themeColor="text1"/>
                <w:lang w:val="en-US"/>
              </w:rPr>
              <w:t xml:space="preserve">của Bộ Giao thông vận tải quy định </w:t>
            </w:r>
            <w:r w:rsidRPr="00CA4294">
              <w:rPr>
                <w:rFonts w:ascii="Times New Roman" w:hAnsi="Times New Roman" w:cs="Times New Roman"/>
                <w:color w:val="000000" w:themeColor="text1"/>
              </w:rPr>
              <w:t xml:space="preserve">về quản lý thu gom và xử lý chất thải từ tàu thuyền trong vùng nước cảng biển </w:t>
            </w:r>
          </w:p>
          <w:p w14:paraId="21AEE160" w14:textId="77777777" w:rsidR="003C4AF6" w:rsidRPr="00CA4294" w:rsidRDefault="003C4AF6" w:rsidP="00E7338D">
            <w:pPr>
              <w:adjustRightInd w:val="0"/>
              <w:snapToGrid w:val="0"/>
              <w:rPr>
                <w:rFonts w:ascii="Times New Roman" w:hAnsi="Times New Roman" w:cs="Times New Roman"/>
                <w:bCs/>
                <w:color w:val="000000" w:themeColor="text1"/>
              </w:rPr>
            </w:pPr>
            <w:r w:rsidRPr="00CA4294">
              <w:rPr>
                <w:rFonts w:ascii="Times New Roman" w:hAnsi="Times New Roman" w:cs="Times New Roman"/>
                <w:bCs/>
                <w:color w:val="000000" w:themeColor="text1"/>
                <w:lang w:val="en-US"/>
              </w:rPr>
              <w:t>[11]</w:t>
            </w:r>
            <w:r w:rsidRPr="00CA4294">
              <w:rPr>
                <w:rFonts w:ascii="Times New Roman" w:hAnsi="Times New Roman" w:cs="Times New Roman"/>
                <w:bCs/>
                <w:color w:val="000000" w:themeColor="text1"/>
              </w:rPr>
              <w:t xml:space="preserve"> Thông tư số 47/2017/TT-BTNMT ngày 07</w:t>
            </w:r>
            <w:r w:rsidRPr="00CA4294">
              <w:rPr>
                <w:rFonts w:ascii="Times New Roman" w:hAnsi="Times New Roman" w:cs="Times New Roman"/>
                <w:bCs/>
                <w:color w:val="000000" w:themeColor="text1"/>
                <w:lang w:val="en-US"/>
              </w:rPr>
              <w:t xml:space="preserve"> tháng </w:t>
            </w:r>
            <w:r w:rsidRPr="00CA4294">
              <w:rPr>
                <w:rFonts w:ascii="Times New Roman" w:hAnsi="Times New Roman" w:cs="Times New Roman"/>
                <w:bCs/>
                <w:color w:val="000000" w:themeColor="text1"/>
              </w:rPr>
              <w:t>11</w:t>
            </w:r>
            <w:r w:rsidRPr="00CA4294">
              <w:rPr>
                <w:rFonts w:ascii="Times New Roman" w:hAnsi="Times New Roman" w:cs="Times New Roman"/>
                <w:bCs/>
                <w:color w:val="000000" w:themeColor="text1"/>
                <w:lang w:val="en-US"/>
              </w:rPr>
              <w:t xml:space="preserve"> năm </w:t>
            </w:r>
            <w:r w:rsidRPr="00CA4294">
              <w:rPr>
                <w:rFonts w:ascii="Times New Roman" w:hAnsi="Times New Roman" w:cs="Times New Roman"/>
                <w:bCs/>
                <w:color w:val="000000" w:themeColor="text1"/>
              </w:rPr>
              <w:t xml:space="preserve">2017 </w:t>
            </w:r>
            <w:r w:rsidRPr="00CA4294">
              <w:rPr>
                <w:rFonts w:ascii="Times New Roman" w:eastAsia="Times New Roman" w:hAnsi="Times New Roman" w:cs="Times New Roman"/>
                <w:color w:val="000000" w:themeColor="text1"/>
                <w:lang w:val="en-US"/>
              </w:rPr>
              <w:t>của Bộ Tài nguyên và Môi trường</w:t>
            </w:r>
            <w:r w:rsidRPr="00CA4294">
              <w:rPr>
                <w:rFonts w:ascii="Times New Roman" w:hAnsi="Times New Roman" w:cs="Times New Roman"/>
                <w:bCs/>
                <w:color w:val="000000" w:themeColor="text1"/>
              </w:rPr>
              <w:t xml:space="preserve"> quy định về giám sát khai thác, sử dụng tài nguyên nước</w:t>
            </w:r>
          </w:p>
          <w:p w14:paraId="4D08EF86" w14:textId="77777777" w:rsidR="003C4AF6" w:rsidRPr="00CA4294" w:rsidRDefault="003C4AF6" w:rsidP="00E7338D">
            <w:pPr>
              <w:adjustRightInd w:val="0"/>
              <w:snapToGrid w:val="0"/>
              <w:rPr>
                <w:rFonts w:ascii="Times New Roman" w:hAnsi="Times New Roman" w:cs="Times New Roman"/>
                <w:bCs/>
                <w:color w:val="000000" w:themeColor="text1"/>
              </w:rPr>
            </w:pPr>
            <w:r w:rsidRPr="00CA4294">
              <w:rPr>
                <w:rFonts w:ascii="Times New Roman" w:hAnsi="Times New Roman" w:cs="Times New Roman"/>
                <w:bCs/>
                <w:color w:val="000000" w:themeColor="text1"/>
                <w:lang w:val="en-US"/>
              </w:rPr>
              <w:t>[12]</w:t>
            </w:r>
            <w:r w:rsidRPr="00CA4294">
              <w:rPr>
                <w:rFonts w:ascii="Times New Roman" w:hAnsi="Times New Roman" w:cs="Times New Roman"/>
                <w:bCs/>
                <w:color w:val="000000" w:themeColor="text1"/>
              </w:rPr>
              <w:t xml:space="preserve"> Thông tư số 10/2021/TT-BTNMT ngày 30</w:t>
            </w:r>
            <w:r w:rsidRPr="00CA4294">
              <w:rPr>
                <w:rFonts w:ascii="Times New Roman" w:hAnsi="Times New Roman" w:cs="Times New Roman"/>
                <w:bCs/>
                <w:color w:val="000000" w:themeColor="text1"/>
                <w:lang w:val="en-US"/>
              </w:rPr>
              <w:t xml:space="preserve"> tháng </w:t>
            </w:r>
            <w:r w:rsidRPr="00CA4294">
              <w:rPr>
                <w:rFonts w:ascii="Times New Roman" w:hAnsi="Times New Roman" w:cs="Times New Roman"/>
                <w:bCs/>
                <w:color w:val="000000" w:themeColor="text1"/>
              </w:rPr>
              <w:t>6</w:t>
            </w:r>
            <w:r w:rsidRPr="00CA4294">
              <w:rPr>
                <w:rFonts w:ascii="Times New Roman" w:hAnsi="Times New Roman" w:cs="Times New Roman"/>
                <w:bCs/>
                <w:color w:val="000000" w:themeColor="text1"/>
                <w:lang w:val="en-US"/>
              </w:rPr>
              <w:t xml:space="preserve"> năm </w:t>
            </w:r>
            <w:r w:rsidRPr="00CA4294">
              <w:rPr>
                <w:rFonts w:ascii="Times New Roman" w:hAnsi="Times New Roman" w:cs="Times New Roman"/>
                <w:bCs/>
                <w:color w:val="000000" w:themeColor="text1"/>
              </w:rPr>
              <w:t xml:space="preserve">2021 </w:t>
            </w:r>
            <w:r w:rsidRPr="00CA4294">
              <w:rPr>
                <w:rFonts w:ascii="Times New Roman" w:eastAsia="Times New Roman" w:hAnsi="Times New Roman" w:cs="Times New Roman"/>
                <w:color w:val="000000" w:themeColor="text1"/>
                <w:lang w:val="en-US"/>
              </w:rPr>
              <w:t>của Bộ Tài nguyên và Môi trường</w:t>
            </w:r>
            <w:r w:rsidRPr="00CA4294">
              <w:rPr>
                <w:rFonts w:ascii="Times New Roman" w:hAnsi="Times New Roman" w:cs="Times New Roman"/>
                <w:bCs/>
                <w:color w:val="000000" w:themeColor="text1"/>
              </w:rPr>
              <w:t xml:space="preserve"> quy định kỹ thuật quan trắc môi trường và quản lý thông tin, dữ liệu quan trắc </w:t>
            </w:r>
            <w:r w:rsidRPr="00CA4294">
              <w:rPr>
                <w:rFonts w:ascii="Times New Roman" w:hAnsi="Times New Roman" w:cs="Times New Roman"/>
                <w:bCs/>
                <w:color w:val="000000" w:themeColor="text1"/>
                <w:lang w:val="en-US"/>
              </w:rPr>
              <w:t xml:space="preserve">chất lượng </w:t>
            </w:r>
            <w:r w:rsidRPr="00CA4294">
              <w:rPr>
                <w:rFonts w:ascii="Times New Roman" w:hAnsi="Times New Roman" w:cs="Times New Roman"/>
                <w:bCs/>
                <w:color w:val="000000" w:themeColor="text1"/>
              </w:rPr>
              <w:t>môi trường</w:t>
            </w:r>
          </w:p>
          <w:p w14:paraId="6AD9C4BD"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lang w:val="en-US"/>
              </w:rPr>
              <w:t>[13]</w:t>
            </w:r>
            <w:r w:rsidRPr="00CA4294">
              <w:rPr>
                <w:rFonts w:ascii="Times New Roman" w:hAnsi="Times New Roman" w:cs="Times New Roman"/>
                <w:color w:val="000000" w:themeColor="text1"/>
              </w:rPr>
              <w:t xml:space="preserve"> </w:t>
            </w:r>
            <w:r w:rsidRPr="00CA4294">
              <w:rPr>
                <w:rFonts w:ascii="Times New Roman" w:eastAsia="Times New Roman" w:hAnsi="Times New Roman" w:cs="Times New Roman"/>
                <w:color w:val="000000" w:themeColor="text1"/>
              </w:rPr>
              <w:t>Thông tư số 02/2022/TT-BTNMT ngày 10</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01</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2022</w:t>
            </w:r>
            <w:r w:rsidRPr="00CA4294">
              <w:rPr>
                <w:rFonts w:ascii="Times New Roman" w:eastAsia="Times New Roman" w:hAnsi="Times New Roman" w:cs="Times New Roman"/>
                <w:color w:val="000000" w:themeColor="text1"/>
                <w:lang w:val="en-US"/>
              </w:rPr>
              <w:t xml:space="preserve"> của Bộ Tài nguyên và Môi trường</w:t>
            </w:r>
            <w:r w:rsidRPr="00CA4294">
              <w:rPr>
                <w:rFonts w:ascii="Times New Roman" w:eastAsia="Times New Roman" w:hAnsi="Times New Roman" w:cs="Times New Roman"/>
                <w:color w:val="000000" w:themeColor="text1"/>
              </w:rPr>
              <w:t xml:space="preserve"> </w:t>
            </w:r>
            <w:r w:rsidRPr="00CA4294">
              <w:rPr>
                <w:rFonts w:ascii="Times New Roman" w:eastAsia="Times New Roman" w:hAnsi="Times New Roman" w:cs="Times New Roman"/>
                <w:color w:val="000000" w:themeColor="text1"/>
                <w:lang w:val="en-US"/>
              </w:rPr>
              <w:t>q</w:t>
            </w:r>
            <w:r w:rsidRPr="00CA4294">
              <w:rPr>
                <w:rFonts w:ascii="Times New Roman" w:eastAsia="Times New Roman" w:hAnsi="Times New Roman" w:cs="Times New Roman"/>
                <w:color w:val="000000" w:themeColor="text1"/>
              </w:rPr>
              <w:t xml:space="preserve">uy định chi tiết thi hành một số điều của Luật </w:t>
            </w:r>
            <w:r w:rsidRPr="00CA4294">
              <w:rPr>
                <w:rFonts w:ascii="Times New Roman" w:eastAsia="Times New Roman" w:hAnsi="Times New Roman" w:cs="Times New Roman"/>
                <w:color w:val="000000" w:themeColor="text1"/>
                <w:lang w:val="en-US"/>
              </w:rPr>
              <w:t>Bảo vệ môi trường[14]</w:t>
            </w:r>
            <w:r w:rsidRPr="00CA4294">
              <w:rPr>
                <w:rFonts w:ascii="Times New Roman" w:eastAsia="Times New Roman" w:hAnsi="Times New Roman" w:cs="Times New Roman"/>
                <w:color w:val="000000" w:themeColor="text1"/>
              </w:rPr>
              <w:t xml:space="preserve"> Quy chuẩn kỹ thuật quốc gia QCVN 14:2008/BTNMT về nước thải sinh hoạt</w:t>
            </w:r>
          </w:p>
          <w:p w14:paraId="3F5D776D"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[15]</w:t>
            </w:r>
            <w:r w:rsidRPr="00CA4294">
              <w:rPr>
                <w:rFonts w:ascii="Times New Roman" w:eastAsia="Times New Roman" w:hAnsi="Times New Roman" w:cs="Times New Roman"/>
                <w:color w:val="000000" w:themeColor="text1"/>
              </w:rPr>
              <w:t xml:space="preserve"> Quy chuẩn kỹ thuật quốc gia QCVN 40:2011/BTNMT về nước thải công nghiệp</w:t>
            </w:r>
          </w:p>
          <w:p w14:paraId="7FBB78AB" w14:textId="77777777" w:rsidR="003C4AF6" w:rsidRPr="00CA4294" w:rsidRDefault="003C4AF6" w:rsidP="00E7338D">
            <w:pPr>
              <w:adjustRightInd w:val="0"/>
              <w:snapToGrid w:val="0"/>
              <w:rPr>
                <w:rFonts w:ascii="Times New Roman" w:hAnsi="Times New Roman" w:cs="Times New Roman"/>
                <w:bCs/>
                <w:color w:val="000000" w:themeColor="text1"/>
              </w:rPr>
            </w:pPr>
            <w:r w:rsidRPr="00CA4294">
              <w:rPr>
                <w:rFonts w:ascii="Times New Roman" w:hAnsi="Times New Roman" w:cs="Times New Roman"/>
                <w:bCs/>
                <w:color w:val="000000" w:themeColor="text1"/>
                <w:lang w:val="en-US"/>
              </w:rPr>
              <w:t>[16]</w:t>
            </w:r>
            <w:r w:rsidRPr="00CA4294">
              <w:rPr>
                <w:rFonts w:ascii="Times New Roman" w:hAnsi="Times New Roman" w:cs="Times New Roman"/>
                <w:bCs/>
                <w:color w:val="000000" w:themeColor="text1"/>
              </w:rPr>
              <w:t xml:space="preserve"> </w:t>
            </w:r>
            <w:r w:rsidRPr="00CA4294">
              <w:rPr>
                <w:rFonts w:ascii="Times New Roman" w:hAnsi="Times New Roman" w:cs="Times New Roman"/>
                <w:color w:val="000000" w:themeColor="text1"/>
              </w:rPr>
              <w:t xml:space="preserve">Quy chuẩn kỹ thuật quốc gia QCVN 08-MT:2015/BTNMT </w:t>
            </w:r>
            <w:r w:rsidRPr="00CA4294">
              <w:rPr>
                <w:rFonts w:ascii="Times New Roman" w:hAnsi="Times New Roman" w:cs="Times New Roman"/>
                <w:bCs/>
                <w:color w:val="000000" w:themeColor="text1"/>
              </w:rPr>
              <w:t>Quy chuẩn kỹ thuật quốc gia về chất lượng nước mặt</w:t>
            </w:r>
          </w:p>
          <w:p w14:paraId="561143C9" w14:textId="77777777" w:rsidR="003C4AF6" w:rsidRPr="00CA4294" w:rsidRDefault="003C4AF6" w:rsidP="00E7338D">
            <w:pPr>
              <w:adjustRightInd w:val="0"/>
              <w:snapToGrid w:val="0"/>
              <w:rPr>
                <w:rFonts w:ascii="Times New Roman" w:hAnsi="Times New Roman" w:cs="Times New Roman"/>
                <w:bCs/>
                <w:color w:val="000000" w:themeColor="text1"/>
              </w:rPr>
            </w:pPr>
            <w:r w:rsidRPr="00CA4294">
              <w:rPr>
                <w:rFonts w:ascii="Times New Roman" w:hAnsi="Times New Roman" w:cs="Times New Roman"/>
                <w:bCs/>
                <w:color w:val="000000" w:themeColor="text1"/>
                <w:lang w:val="en-US"/>
              </w:rPr>
              <w:lastRenderedPageBreak/>
              <w:t>[17]</w:t>
            </w:r>
            <w:r w:rsidRPr="00CA4294">
              <w:rPr>
                <w:rFonts w:ascii="Times New Roman" w:hAnsi="Times New Roman" w:cs="Times New Roman"/>
                <w:bCs/>
                <w:color w:val="000000" w:themeColor="text1"/>
              </w:rPr>
              <w:t xml:space="preserve"> Quy chuẩn kỹ thuật quốc gia QCVN 09-MT:2015/BTNMT Quy chuẩn kỹ thuật quốc gia về chất lượng nước dưới đất</w:t>
            </w:r>
          </w:p>
          <w:p w14:paraId="6F626609" w14:textId="77777777" w:rsidR="003C4AF6" w:rsidRPr="00CA4294" w:rsidRDefault="003C4AF6" w:rsidP="00E7338D">
            <w:pPr>
              <w:adjustRightInd w:val="0"/>
              <w:snapToGrid w:val="0"/>
              <w:rPr>
                <w:rFonts w:ascii="Times New Roman" w:hAnsi="Times New Roman" w:cs="Times New Roman"/>
                <w:color w:val="000000" w:themeColor="text1"/>
                <w:lang w:val="en-US"/>
              </w:rPr>
            </w:pPr>
            <w:r w:rsidRPr="00CA4294">
              <w:rPr>
                <w:rFonts w:ascii="Times New Roman" w:hAnsi="Times New Roman" w:cs="Times New Roman"/>
                <w:color w:val="000000" w:themeColor="text1"/>
                <w:lang w:val="en-US"/>
              </w:rPr>
              <w:t xml:space="preserve">[18] </w:t>
            </w:r>
            <w:r w:rsidRPr="00CA4294">
              <w:rPr>
                <w:rFonts w:ascii="Times New Roman" w:hAnsi="Times New Roman" w:cs="Times New Roman"/>
                <w:color w:val="000000" w:themeColor="text1"/>
              </w:rPr>
              <w:t xml:space="preserve">Quy chuẩn kỹ thuật quốc gia </w:t>
            </w:r>
            <w:r w:rsidRPr="00CA4294">
              <w:rPr>
                <w:rFonts w:ascii="Times New Roman" w:hAnsi="Times New Roman" w:cs="Times New Roman"/>
                <w:bCs/>
                <w:color w:val="000000" w:themeColor="text1"/>
                <w:lang w:val="en-US"/>
              </w:rPr>
              <w:t>QCVN 10-MT: 2015/BTNMT về chất lượng nước biển</w:t>
            </w:r>
          </w:p>
          <w:p w14:paraId="2CF15651"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lang w:val="en-US"/>
              </w:rPr>
              <w:t>[19]</w:t>
            </w:r>
            <w:r w:rsidRPr="00CA4294">
              <w:rPr>
                <w:rFonts w:ascii="Times New Roman" w:hAnsi="Times New Roman" w:cs="Times New Roman"/>
                <w:color w:val="000000" w:themeColor="text1"/>
              </w:rPr>
              <w:t xml:space="preserve"> Quy chuẩn kỹ thuật quốc gia QCVN 26:2018/BGTVT về các hệ thống ngăn ngừa ô nhiễm biển của tàu</w:t>
            </w:r>
          </w:p>
          <w:p w14:paraId="41891C3F"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lang w:val="en-US"/>
              </w:rPr>
              <w:t>[20]</w:t>
            </w:r>
            <w:r w:rsidRPr="00CA4294">
              <w:rPr>
                <w:rFonts w:ascii="Times New Roman" w:hAnsi="Times New Roman" w:cs="Times New Roman"/>
                <w:color w:val="000000" w:themeColor="text1"/>
              </w:rPr>
              <w:t xml:space="preserve"> Quy chuẩn kỹ thuật quốc gia QCVN 107:2021/BGTVT về cảng biển</w:t>
            </w:r>
          </w:p>
        </w:tc>
      </w:tr>
      <w:tr w:rsidR="00CA4294" w:rsidRPr="00CA4294" w14:paraId="001F0DFD" w14:textId="77777777" w:rsidTr="00CA4294">
        <w:trPr>
          <w:gridAfter w:val="1"/>
          <w:wAfter w:w="13" w:type="dxa"/>
        </w:trPr>
        <w:tc>
          <w:tcPr>
            <w:tcW w:w="703" w:type="dxa"/>
            <w:gridSpan w:val="2"/>
          </w:tcPr>
          <w:p w14:paraId="51320A87" w14:textId="77777777" w:rsidR="003C4AF6" w:rsidRPr="00CA4294" w:rsidRDefault="003C4AF6" w:rsidP="00E7338D">
            <w:pPr>
              <w:adjustRightInd w:val="0"/>
              <w:snapToGrid w:val="0"/>
              <w:jc w:val="center"/>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lastRenderedPageBreak/>
              <w:t>25</w:t>
            </w:r>
          </w:p>
        </w:tc>
        <w:tc>
          <w:tcPr>
            <w:tcW w:w="1673" w:type="dxa"/>
          </w:tcPr>
          <w:p w14:paraId="07CACFFD"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Lắp đặt, vận hành hệ thống khử mặn nước biển và nước lợ</w:t>
            </w:r>
          </w:p>
        </w:tc>
        <w:tc>
          <w:tcPr>
            <w:tcW w:w="1937" w:type="dxa"/>
          </w:tcPr>
          <w:p w14:paraId="0A99C274"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42220.003 </w:t>
            </w:r>
            <w:r w:rsidRPr="00CA4294">
              <w:rPr>
                <w:rFonts w:ascii="Times New Roman" w:hAnsi="Times New Roman" w:cs="Times New Roman"/>
                <w:color w:val="000000" w:themeColor="text1"/>
              </w:rPr>
              <w:t xml:space="preserve">Xây dựng công trình cấp, thoát nước </w:t>
            </w:r>
            <w:r w:rsidRPr="00CA4294">
              <w:rPr>
                <w:rFonts w:ascii="Times New Roman" w:eastAsia="Times New Roman" w:hAnsi="Times New Roman" w:cs="Times New Roman"/>
                <w:color w:val="000000" w:themeColor="text1"/>
              </w:rPr>
              <w:t>khử mặn nước biển và nước lợ;</w:t>
            </w:r>
          </w:p>
          <w:p w14:paraId="47C58FB1"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36000.003 </w:t>
            </w:r>
            <w:r w:rsidRPr="00CA4294">
              <w:rPr>
                <w:rFonts w:ascii="Times New Roman" w:hAnsi="Times New Roman" w:cs="Times New Roman"/>
                <w:color w:val="000000" w:themeColor="text1"/>
              </w:rPr>
              <w:t>Khai thác, xử lý và cung cấp nước (xử lý nước lợ, nước mặn để cung cấp nước như là sản phẩm chính)</w:t>
            </w:r>
          </w:p>
        </w:tc>
        <w:tc>
          <w:tcPr>
            <w:tcW w:w="1260" w:type="dxa"/>
          </w:tcPr>
          <w:p w14:paraId="012651F2"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Thích ứng với biến đổi khí hậu</w:t>
            </w:r>
          </w:p>
        </w:tc>
        <w:tc>
          <w:tcPr>
            <w:tcW w:w="1799" w:type="dxa"/>
          </w:tcPr>
          <w:p w14:paraId="36225FD2"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 xml:space="preserve">1. </w:t>
            </w:r>
            <w:r w:rsidRPr="00CA4294">
              <w:rPr>
                <w:rFonts w:ascii="Times New Roman" w:eastAsia="Times New Roman" w:hAnsi="Times New Roman" w:cs="Times New Roman"/>
                <w:color w:val="000000" w:themeColor="text1"/>
              </w:rPr>
              <w:t xml:space="preserve">Thiết bị được sử dụng để </w:t>
            </w:r>
            <w:r w:rsidRPr="00CA4294">
              <w:rPr>
                <w:rFonts w:ascii="Times New Roman" w:hAnsi="Times New Roman" w:cs="Times New Roman"/>
                <w:color w:val="000000" w:themeColor="text1"/>
              </w:rPr>
              <w:t>phục vụ hệ thống khử mặn nước biển và nước lợ</w:t>
            </w:r>
          </w:p>
        </w:tc>
        <w:tc>
          <w:tcPr>
            <w:tcW w:w="3081" w:type="dxa"/>
          </w:tcPr>
          <w:p w14:paraId="5FC2C9E3"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1.1. Phải được chứng nhận hợp quy, kiểm định, hiệu chuẩn theo quy định của pháp luật</w:t>
            </w:r>
          </w:p>
        </w:tc>
        <w:tc>
          <w:tcPr>
            <w:tcW w:w="4674" w:type="dxa"/>
          </w:tcPr>
          <w:p w14:paraId="4EC80386"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[1]</w:t>
            </w:r>
            <w:r w:rsidRPr="00CA4294">
              <w:rPr>
                <w:rFonts w:ascii="Times New Roman" w:eastAsia="Times New Roman" w:hAnsi="Times New Roman" w:cs="Times New Roman"/>
                <w:color w:val="000000" w:themeColor="text1"/>
              </w:rPr>
              <w:t xml:space="preserve"> Luật Tiêu chuẩn, Quy chuẩn kỹ thuật ngày 29 tháng 6 năm 2006</w:t>
            </w:r>
          </w:p>
          <w:p w14:paraId="6A3C0165" w14:textId="77777777" w:rsidR="003C4AF6" w:rsidRPr="00CA4294" w:rsidRDefault="003C4AF6" w:rsidP="00E7338D">
            <w:pPr>
              <w:adjustRightInd w:val="0"/>
              <w:snapToGrid w:val="0"/>
              <w:jc w:val="both"/>
              <w:rPr>
                <w:rFonts w:ascii="Times New Roman" w:hAnsi="Times New Roman" w:cs="Times New Roman"/>
                <w:bCs/>
                <w:color w:val="000000" w:themeColor="text1"/>
              </w:rPr>
            </w:pPr>
            <w:r w:rsidRPr="00CA4294">
              <w:rPr>
                <w:rFonts w:ascii="Times New Roman" w:eastAsia="Times New Roman" w:hAnsi="Times New Roman" w:cs="Times New Roman"/>
                <w:color w:val="000000" w:themeColor="text1"/>
                <w:lang w:val="en-US"/>
              </w:rPr>
              <w:t>[2]</w:t>
            </w:r>
            <w:r w:rsidRPr="00CA4294">
              <w:rPr>
                <w:rFonts w:ascii="Times New Roman" w:eastAsia="Times New Roman" w:hAnsi="Times New Roman" w:cs="Times New Roman"/>
                <w:color w:val="000000" w:themeColor="text1"/>
              </w:rPr>
              <w:t xml:space="preserve"> Luật Tài nguyên nước </w:t>
            </w:r>
            <w:r w:rsidRPr="00CA4294">
              <w:rPr>
                <w:rFonts w:ascii="Times New Roman" w:eastAsia="Times New Roman" w:hAnsi="Times New Roman" w:cs="Times New Roman"/>
                <w:color w:val="000000" w:themeColor="text1"/>
                <w:lang w:val="en-US"/>
              </w:rPr>
              <w:t>ngày 21 tháng 6 năm 2012</w:t>
            </w:r>
          </w:p>
          <w:p w14:paraId="1B0E781B"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[3]</w:t>
            </w:r>
            <w:r w:rsidRPr="00CA4294">
              <w:rPr>
                <w:rFonts w:ascii="Times New Roman" w:hAnsi="Times New Roman" w:cs="Times New Roman"/>
                <w:color w:val="000000" w:themeColor="text1"/>
              </w:rPr>
              <w:t xml:space="preserve"> Luật Bảo vệ môi trường ngày 17 tháng 11 năm 2020</w:t>
            </w:r>
          </w:p>
          <w:p w14:paraId="15225351"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[4]</w:t>
            </w:r>
            <w:r w:rsidRPr="00CA4294">
              <w:rPr>
                <w:rFonts w:ascii="Times New Roman" w:eastAsia="Times New Roman" w:hAnsi="Times New Roman" w:cs="Times New Roman"/>
                <w:color w:val="000000" w:themeColor="text1"/>
              </w:rPr>
              <w:t xml:space="preserve"> Nghị định số 127/2007/NĐ-CP ngày 01 tháng 8 năm 2007 của Chính phủ quy định chi tiết thi hành một số điều của Luật Tiêu chuẩn và Quy chuẩn kỹ thuật</w:t>
            </w:r>
          </w:p>
          <w:p w14:paraId="60E3040B"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lang w:val="en-US"/>
              </w:rPr>
              <w:t>[5]</w:t>
            </w:r>
            <w:r w:rsidRPr="00CA4294">
              <w:rPr>
                <w:rFonts w:ascii="Times New Roman" w:hAnsi="Times New Roman" w:cs="Times New Roman"/>
                <w:color w:val="000000" w:themeColor="text1"/>
              </w:rPr>
              <w:t xml:space="preserve"> </w:t>
            </w:r>
            <w:r w:rsidRPr="00CA4294">
              <w:rPr>
                <w:rFonts w:ascii="Times New Roman" w:eastAsia="Times New Roman" w:hAnsi="Times New Roman" w:cs="Times New Roman"/>
                <w:color w:val="000000" w:themeColor="text1"/>
              </w:rPr>
              <w:t>Nghị định số 08/2022/NĐ-CP ngày 10 tháng 01 năm 2022 của Chính phủ quy định chi tiết một số điều của Luật Bảo vệ môi trường</w:t>
            </w:r>
          </w:p>
        </w:tc>
      </w:tr>
      <w:tr w:rsidR="00CA4294" w:rsidRPr="00CA4294" w14:paraId="18E20D21" w14:textId="77777777" w:rsidTr="00CA4294">
        <w:trPr>
          <w:gridAfter w:val="1"/>
          <w:wAfter w:w="13" w:type="dxa"/>
        </w:trPr>
        <w:tc>
          <w:tcPr>
            <w:tcW w:w="703" w:type="dxa"/>
            <w:gridSpan w:val="2"/>
          </w:tcPr>
          <w:p w14:paraId="42685D48" w14:textId="77777777" w:rsidR="003C4AF6" w:rsidRPr="00CA4294" w:rsidRDefault="003C4AF6" w:rsidP="00E7338D">
            <w:pPr>
              <w:adjustRightInd w:val="0"/>
              <w:snapToGrid w:val="0"/>
              <w:jc w:val="center"/>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lastRenderedPageBreak/>
              <w:t>26</w:t>
            </w:r>
          </w:p>
        </w:tc>
        <w:tc>
          <w:tcPr>
            <w:tcW w:w="1673" w:type="dxa"/>
          </w:tcPr>
          <w:p w14:paraId="38CF59BE"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Lắp đặt, vận hành hệ thống tiết kiệm tài nguyên nước</w:t>
            </w:r>
          </w:p>
        </w:tc>
        <w:tc>
          <w:tcPr>
            <w:tcW w:w="1937" w:type="dxa"/>
          </w:tcPr>
          <w:p w14:paraId="05B293EF"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42220.001 </w:t>
            </w:r>
            <w:r w:rsidRPr="00CA4294">
              <w:rPr>
                <w:rFonts w:ascii="Times New Roman" w:hAnsi="Times New Roman" w:cs="Times New Roman"/>
                <w:color w:val="000000" w:themeColor="text1"/>
              </w:rPr>
              <w:t xml:space="preserve">Xây dựng công trình cấp, thoát nước </w:t>
            </w:r>
            <w:r w:rsidRPr="00CA4294">
              <w:rPr>
                <w:rFonts w:ascii="Times New Roman" w:eastAsia="Times New Roman" w:hAnsi="Times New Roman" w:cs="Times New Roman"/>
                <w:color w:val="000000" w:themeColor="text1"/>
              </w:rPr>
              <w:t>tiết kiệm tài nguyên nước;</w:t>
            </w:r>
          </w:p>
          <w:p w14:paraId="2EE1FD5C"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36000.001 </w:t>
            </w:r>
            <w:r w:rsidRPr="00CA4294">
              <w:rPr>
                <w:rFonts w:ascii="Times New Roman" w:hAnsi="Times New Roman" w:cs="Times New Roman"/>
                <w:color w:val="000000" w:themeColor="text1"/>
              </w:rPr>
              <w:t xml:space="preserve">Khai thác, xử lý và cung cấp nước </w:t>
            </w:r>
            <w:r w:rsidRPr="00CA4294">
              <w:rPr>
                <w:rFonts w:ascii="Times New Roman" w:eastAsia="Times New Roman" w:hAnsi="Times New Roman" w:cs="Times New Roman"/>
                <w:color w:val="000000" w:themeColor="text1"/>
              </w:rPr>
              <w:t>tiết kiệm tài nguyên nước</w:t>
            </w:r>
          </w:p>
        </w:tc>
        <w:tc>
          <w:tcPr>
            <w:tcW w:w="1260" w:type="dxa"/>
          </w:tcPr>
          <w:p w14:paraId="2EC17B7A"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Quản lý hiệu quả nguồn nước và xử lý nước thải</w:t>
            </w:r>
          </w:p>
        </w:tc>
        <w:tc>
          <w:tcPr>
            <w:tcW w:w="1799" w:type="dxa"/>
          </w:tcPr>
          <w:p w14:paraId="4FAAD4FB"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 xml:space="preserve">1. </w:t>
            </w:r>
            <w:r w:rsidRPr="00CA4294">
              <w:rPr>
                <w:rFonts w:ascii="Times New Roman" w:eastAsia="Times New Roman" w:hAnsi="Times New Roman" w:cs="Times New Roman"/>
                <w:color w:val="000000" w:themeColor="text1"/>
              </w:rPr>
              <w:t xml:space="preserve">Thiết bị được sử dụng để </w:t>
            </w:r>
            <w:r w:rsidRPr="00CA4294">
              <w:rPr>
                <w:rFonts w:ascii="Times New Roman" w:hAnsi="Times New Roman" w:cs="Times New Roman"/>
                <w:color w:val="000000" w:themeColor="text1"/>
              </w:rPr>
              <w:t>phục vụ hệ thống tiết kiệm tài nguyên nước</w:t>
            </w:r>
          </w:p>
        </w:tc>
        <w:tc>
          <w:tcPr>
            <w:tcW w:w="3081" w:type="dxa"/>
          </w:tcPr>
          <w:p w14:paraId="67B97CF8"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1.1. Đảm bảo tiết kiệm nước so với trước lắp đặt, vận hành</w:t>
            </w:r>
          </w:p>
        </w:tc>
        <w:tc>
          <w:tcPr>
            <w:tcW w:w="4674" w:type="dxa"/>
          </w:tcPr>
          <w:p w14:paraId="51FC237D" w14:textId="77777777" w:rsidR="003C4AF6" w:rsidRPr="00CA4294" w:rsidRDefault="003C4AF6" w:rsidP="00E7338D">
            <w:pPr>
              <w:adjustRightInd w:val="0"/>
              <w:snapToGrid w:val="0"/>
              <w:rPr>
                <w:rFonts w:ascii="Times New Roman" w:hAnsi="Times New Roman" w:cs="Times New Roman"/>
                <w:bCs/>
                <w:color w:val="000000" w:themeColor="text1"/>
              </w:rPr>
            </w:pPr>
            <w:r w:rsidRPr="00CA4294">
              <w:rPr>
                <w:rFonts w:ascii="Times New Roman" w:eastAsia="Times New Roman" w:hAnsi="Times New Roman" w:cs="Times New Roman"/>
                <w:color w:val="000000" w:themeColor="text1"/>
                <w:lang w:val="en-US"/>
              </w:rPr>
              <w:t>[1]</w:t>
            </w:r>
            <w:r w:rsidRPr="00CA4294">
              <w:rPr>
                <w:rFonts w:ascii="Times New Roman" w:eastAsia="Times New Roman" w:hAnsi="Times New Roman" w:cs="Times New Roman"/>
                <w:color w:val="000000" w:themeColor="text1"/>
              </w:rPr>
              <w:t xml:space="preserve"> Luật Tài nguyên nước </w:t>
            </w:r>
            <w:r w:rsidRPr="00CA4294">
              <w:rPr>
                <w:rFonts w:ascii="Times New Roman" w:eastAsia="Times New Roman" w:hAnsi="Times New Roman" w:cs="Times New Roman"/>
                <w:color w:val="000000" w:themeColor="text1"/>
                <w:lang w:val="en-US"/>
              </w:rPr>
              <w:t>ngày 21 tháng 6 năm 2012</w:t>
            </w:r>
          </w:p>
          <w:p w14:paraId="50EA53BE"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[2]</w:t>
            </w:r>
            <w:r w:rsidRPr="00CA4294">
              <w:rPr>
                <w:rFonts w:ascii="Times New Roman" w:hAnsi="Times New Roman" w:cs="Times New Roman"/>
                <w:color w:val="000000" w:themeColor="text1"/>
              </w:rPr>
              <w:t xml:space="preserve"> Luật Bảo vệ môi trường ngày 17 tháng 11 năm 2020</w:t>
            </w:r>
          </w:p>
          <w:p w14:paraId="489B77FD" w14:textId="77777777" w:rsidR="003C4AF6" w:rsidRPr="00CA4294" w:rsidRDefault="003C4AF6" w:rsidP="00E7338D">
            <w:pPr>
              <w:adjustRightInd w:val="0"/>
              <w:snapToGrid w:val="0"/>
              <w:rPr>
                <w:rFonts w:ascii="Times New Roman" w:hAnsi="Times New Roman" w:cs="Times New Roman"/>
                <w:bCs/>
                <w:color w:val="000000" w:themeColor="text1"/>
              </w:rPr>
            </w:pPr>
            <w:r w:rsidRPr="00CA4294">
              <w:rPr>
                <w:rFonts w:ascii="Times New Roman" w:hAnsi="Times New Roman" w:cs="Times New Roman"/>
                <w:color w:val="000000" w:themeColor="text1"/>
                <w:lang w:val="en-US"/>
              </w:rPr>
              <w:t>[3]</w:t>
            </w:r>
            <w:r w:rsidRPr="00CA4294">
              <w:rPr>
                <w:rFonts w:ascii="Times New Roman" w:hAnsi="Times New Roman" w:cs="Times New Roman"/>
                <w:color w:val="000000" w:themeColor="text1"/>
              </w:rPr>
              <w:t xml:space="preserve"> </w:t>
            </w:r>
            <w:r w:rsidRPr="00CA4294">
              <w:rPr>
                <w:rFonts w:ascii="Times New Roman" w:eastAsia="Times New Roman" w:hAnsi="Times New Roman" w:cs="Times New Roman"/>
                <w:color w:val="000000" w:themeColor="text1"/>
              </w:rPr>
              <w:t>Nghị định số 08/2022/NĐ-CP ngày 10 tháng 01 năm 2022 của Chính phủ quy định chi tiết một số điều của Luật Bảo vệ môi trường</w:t>
            </w:r>
          </w:p>
          <w:p w14:paraId="0F570832"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lang w:val="en-US"/>
              </w:rPr>
              <w:t>[4]</w:t>
            </w:r>
            <w:r w:rsidRPr="00CA4294">
              <w:rPr>
                <w:rFonts w:ascii="Times New Roman" w:hAnsi="Times New Roman" w:cs="Times New Roman"/>
                <w:color w:val="000000" w:themeColor="text1"/>
              </w:rPr>
              <w:t xml:space="preserve"> </w:t>
            </w:r>
            <w:r w:rsidRPr="00CA4294">
              <w:rPr>
                <w:rFonts w:ascii="Times New Roman" w:hAnsi="Times New Roman" w:cs="Times New Roman"/>
                <w:bCs/>
                <w:color w:val="000000" w:themeColor="text1"/>
              </w:rPr>
              <w:t>Thông tư số 12/2019/TT-BKHCN ngày 15 tháng 11 năm 2019 của Bộ Khoa học Công nghệ quy định về tiêu chí xác định sản phẩm, thiết bị sử dụng nước tiết kiệm</w:t>
            </w:r>
            <w:r w:rsidRPr="00CA4294" w:rsidDel="00A059E6">
              <w:rPr>
                <w:rFonts w:ascii="Times New Roman" w:hAnsi="Times New Roman" w:cs="Times New Roman"/>
                <w:bCs/>
                <w:color w:val="000000" w:themeColor="text1"/>
              </w:rPr>
              <w:t xml:space="preserve"> </w:t>
            </w:r>
          </w:p>
        </w:tc>
      </w:tr>
      <w:tr w:rsidR="00CA4294" w:rsidRPr="00CA4294" w14:paraId="2321A8A4" w14:textId="77777777" w:rsidTr="00CA4294">
        <w:trPr>
          <w:gridAfter w:val="1"/>
          <w:wAfter w:w="13" w:type="dxa"/>
        </w:trPr>
        <w:tc>
          <w:tcPr>
            <w:tcW w:w="703" w:type="dxa"/>
            <w:gridSpan w:val="2"/>
          </w:tcPr>
          <w:p w14:paraId="331E6FD9" w14:textId="77777777" w:rsidR="003C4AF6" w:rsidRPr="00CA4294" w:rsidRDefault="003C4AF6" w:rsidP="00E7338D">
            <w:pPr>
              <w:adjustRightInd w:val="0"/>
              <w:snapToGrid w:val="0"/>
              <w:jc w:val="center"/>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27</w:t>
            </w:r>
          </w:p>
        </w:tc>
        <w:tc>
          <w:tcPr>
            <w:tcW w:w="1673" w:type="dxa"/>
          </w:tcPr>
          <w:p w14:paraId="31B5AEE6"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Phát triển, lắp đặt, vận hành hệ thống tuần hoàn nước</w:t>
            </w:r>
          </w:p>
        </w:tc>
        <w:tc>
          <w:tcPr>
            <w:tcW w:w="1937" w:type="dxa"/>
          </w:tcPr>
          <w:p w14:paraId="220389F2"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42220.002 </w:t>
            </w:r>
            <w:r w:rsidRPr="00CA4294">
              <w:rPr>
                <w:rFonts w:ascii="Times New Roman" w:hAnsi="Times New Roman" w:cs="Times New Roman"/>
                <w:color w:val="000000" w:themeColor="text1"/>
              </w:rPr>
              <w:t xml:space="preserve">Xây dựng công trình cấp, thoát nước </w:t>
            </w:r>
            <w:r w:rsidRPr="00CA4294">
              <w:rPr>
                <w:rFonts w:ascii="Times New Roman" w:eastAsia="Times New Roman" w:hAnsi="Times New Roman" w:cs="Times New Roman"/>
                <w:color w:val="000000" w:themeColor="text1"/>
              </w:rPr>
              <w:t>tuần hoàn nước</w:t>
            </w:r>
            <w:r w:rsidRPr="00CA4294">
              <w:rPr>
                <w:rFonts w:ascii="Times New Roman" w:hAnsi="Times New Roman" w:cs="Times New Roman"/>
                <w:color w:val="000000" w:themeColor="text1"/>
              </w:rPr>
              <w:t>;</w:t>
            </w:r>
          </w:p>
          <w:p w14:paraId="7CCFBAF6"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36000.002 </w:t>
            </w:r>
            <w:r w:rsidRPr="00CA4294">
              <w:rPr>
                <w:rFonts w:ascii="Times New Roman" w:hAnsi="Times New Roman" w:cs="Times New Roman"/>
                <w:color w:val="000000" w:themeColor="text1"/>
              </w:rPr>
              <w:t xml:space="preserve">Khai thác, xử lý và cung cấp nước tuần hoàn; </w:t>
            </w:r>
          </w:p>
          <w:p w14:paraId="48447C75"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370020.01</w:t>
            </w:r>
          </w:p>
          <w:p w14:paraId="06676F8C"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lang w:val="en-US"/>
              </w:rPr>
              <w:t>Dịch vụ x</w:t>
            </w:r>
            <w:r w:rsidRPr="00CA4294">
              <w:rPr>
                <w:rFonts w:ascii="Times New Roman" w:hAnsi="Times New Roman" w:cs="Times New Roman"/>
                <w:color w:val="000000" w:themeColor="text1"/>
              </w:rPr>
              <w:t>ử lý nước thải tuần hoàn</w:t>
            </w:r>
          </w:p>
        </w:tc>
        <w:tc>
          <w:tcPr>
            <w:tcW w:w="1260" w:type="dxa"/>
          </w:tcPr>
          <w:p w14:paraId="492EF592"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Quản lý chất thải, áp dụng kinh tế tuần hoàn</w:t>
            </w:r>
          </w:p>
        </w:tc>
        <w:tc>
          <w:tcPr>
            <w:tcW w:w="1799" w:type="dxa"/>
          </w:tcPr>
          <w:p w14:paraId="298FC638"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1. Tỷ lệ tái sử dụng nước</w:t>
            </w:r>
          </w:p>
          <w:p w14:paraId="0BB42691"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2. Chất lượng nước sau khi được xử lý</w:t>
            </w:r>
          </w:p>
        </w:tc>
        <w:tc>
          <w:tcPr>
            <w:tcW w:w="3081" w:type="dxa"/>
          </w:tcPr>
          <w:p w14:paraId="19384273" w14:textId="77777777" w:rsidR="003C4AF6" w:rsidRPr="00CA4294" w:rsidRDefault="003C4AF6" w:rsidP="00E7338D">
            <w:pPr>
              <w:adjustRightInd w:val="0"/>
              <w:snapToGrid w:val="0"/>
              <w:rPr>
                <w:rFonts w:ascii="Times New Roman" w:hAnsi="Times New Roman" w:cs="Times New Roman"/>
                <w:bCs/>
                <w:color w:val="000000" w:themeColor="text1"/>
              </w:rPr>
            </w:pPr>
            <w:r w:rsidRPr="00CA4294">
              <w:rPr>
                <w:rFonts w:ascii="Times New Roman" w:hAnsi="Times New Roman" w:cs="Times New Roman"/>
                <w:bCs/>
                <w:color w:val="000000" w:themeColor="text1"/>
              </w:rPr>
              <w:t>1.1. Theo quy định về thực hiện kinh tế tuần hoàn, hoặc có thuyết minh giải trình về các biện pháp tái sử dụng nước và tỷ lệ tái sử dụng dự kiến</w:t>
            </w:r>
          </w:p>
          <w:p w14:paraId="1E59EAFB"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bCs/>
                <w:color w:val="000000" w:themeColor="text1"/>
              </w:rPr>
              <w:t xml:space="preserve">2.1. Đáp ứng </w:t>
            </w:r>
            <w:r w:rsidRPr="00CA4294">
              <w:rPr>
                <w:rFonts w:ascii="Times New Roman" w:hAnsi="Times New Roman" w:cs="Times New Roman"/>
                <w:color w:val="000000" w:themeColor="text1"/>
              </w:rPr>
              <w:t>quy chuẩn kỹ thuật quốc gia về nước thải sau xử lý được sử dụng vào các mục đích khác nhau</w:t>
            </w:r>
          </w:p>
        </w:tc>
        <w:tc>
          <w:tcPr>
            <w:tcW w:w="4674" w:type="dxa"/>
          </w:tcPr>
          <w:p w14:paraId="7A98514F"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hAnsi="Times New Roman" w:cs="Times New Roman"/>
                <w:bCs/>
                <w:color w:val="000000" w:themeColor="text1"/>
                <w:lang w:val="en-US"/>
              </w:rPr>
              <w:t>[1]</w:t>
            </w:r>
            <w:r w:rsidRPr="00CA4294">
              <w:rPr>
                <w:rFonts w:ascii="Times New Roman" w:hAnsi="Times New Roman" w:cs="Times New Roman"/>
                <w:bCs/>
                <w:color w:val="000000" w:themeColor="text1"/>
              </w:rPr>
              <w:t xml:space="preserve"> </w:t>
            </w:r>
            <w:r w:rsidRPr="00CA4294">
              <w:rPr>
                <w:rFonts w:ascii="Times New Roman" w:eastAsia="Times New Roman" w:hAnsi="Times New Roman" w:cs="Times New Roman"/>
                <w:color w:val="000000" w:themeColor="text1"/>
              </w:rPr>
              <w:t xml:space="preserve">Luật Tài nguyên nước </w:t>
            </w:r>
            <w:r w:rsidRPr="00CA4294">
              <w:rPr>
                <w:rFonts w:ascii="Times New Roman" w:eastAsia="Times New Roman" w:hAnsi="Times New Roman" w:cs="Times New Roman"/>
                <w:color w:val="000000" w:themeColor="text1"/>
                <w:lang w:val="en-US"/>
              </w:rPr>
              <w:t>ngày 21 tháng 6 năm 2012</w:t>
            </w:r>
          </w:p>
          <w:p w14:paraId="40743165"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[2]</w:t>
            </w:r>
            <w:r w:rsidRPr="00CA4294">
              <w:rPr>
                <w:rFonts w:ascii="Times New Roman" w:hAnsi="Times New Roman" w:cs="Times New Roman"/>
                <w:color w:val="000000" w:themeColor="text1"/>
              </w:rPr>
              <w:t xml:space="preserve"> Luật Bảo vệ môi trường ngày 17 tháng 11 năm 2020</w:t>
            </w:r>
          </w:p>
          <w:p w14:paraId="4497C689" w14:textId="77777777" w:rsidR="003C4AF6" w:rsidRPr="00CA4294" w:rsidRDefault="003C4AF6" w:rsidP="00E7338D">
            <w:pPr>
              <w:adjustRightInd w:val="0"/>
              <w:snapToGrid w:val="0"/>
              <w:rPr>
                <w:rFonts w:ascii="Times New Roman" w:hAnsi="Times New Roman" w:cs="Times New Roman"/>
                <w:bCs/>
                <w:color w:val="000000" w:themeColor="text1"/>
              </w:rPr>
            </w:pPr>
            <w:r w:rsidRPr="00CA4294">
              <w:rPr>
                <w:rFonts w:ascii="Times New Roman" w:hAnsi="Times New Roman" w:cs="Times New Roman"/>
                <w:bCs/>
                <w:color w:val="000000" w:themeColor="text1"/>
                <w:lang w:val="en-US"/>
              </w:rPr>
              <w:t>[3]</w:t>
            </w:r>
            <w:r w:rsidRPr="00CA4294">
              <w:rPr>
                <w:rFonts w:ascii="Times New Roman" w:hAnsi="Times New Roman" w:cs="Times New Roman"/>
                <w:bCs/>
                <w:color w:val="000000" w:themeColor="text1"/>
              </w:rPr>
              <w:t xml:space="preserve"> Nghị định số 80/2014/NĐ-CP ngày 06</w:t>
            </w:r>
            <w:r w:rsidRPr="00CA4294">
              <w:rPr>
                <w:rFonts w:ascii="Times New Roman" w:hAnsi="Times New Roman" w:cs="Times New Roman"/>
                <w:bCs/>
                <w:color w:val="000000" w:themeColor="text1"/>
                <w:lang w:val="en-US"/>
              </w:rPr>
              <w:t xml:space="preserve"> tháng </w:t>
            </w:r>
            <w:r w:rsidRPr="00CA4294">
              <w:rPr>
                <w:rFonts w:ascii="Times New Roman" w:hAnsi="Times New Roman" w:cs="Times New Roman"/>
                <w:bCs/>
                <w:color w:val="000000" w:themeColor="text1"/>
              </w:rPr>
              <w:t>8</w:t>
            </w:r>
            <w:r w:rsidRPr="00CA4294">
              <w:rPr>
                <w:rFonts w:ascii="Times New Roman" w:hAnsi="Times New Roman" w:cs="Times New Roman"/>
                <w:bCs/>
                <w:color w:val="000000" w:themeColor="text1"/>
                <w:lang w:val="en-US"/>
              </w:rPr>
              <w:t xml:space="preserve"> năm </w:t>
            </w:r>
            <w:r w:rsidRPr="00CA4294">
              <w:rPr>
                <w:rFonts w:ascii="Times New Roman" w:hAnsi="Times New Roman" w:cs="Times New Roman"/>
                <w:bCs/>
                <w:color w:val="000000" w:themeColor="text1"/>
              </w:rPr>
              <w:t xml:space="preserve">2014 </w:t>
            </w:r>
            <w:r w:rsidRPr="00CA4294">
              <w:rPr>
                <w:rFonts w:ascii="Times New Roman" w:hAnsi="Times New Roman" w:cs="Times New Roman"/>
                <w:bCs/>
                <w:color w:val="000000" w:themeColor="text1"/>
                <w:lang w:val="en-US"/>
              </w:rPr>
              <w:t xml:space="preserve">của Chính phủ </w:t>
            </w:r>
            <w:r w:rsidRPr="00CA4294">
              <w:rPr>
                <w:rFonts w:ascii="Times New Roman" w:hAnsi="Times New Roman" w:cs="Times New Roman"/>
                <w:bCs/>
                <w:color w:val="000000" w:themeColor="text1"/>
              </w:rPr>
              <w:t>về thoát nước và xử lý nước thải</w:t>
            </w:r>
          </w:p>
          <w:p w14:paraId="0DA83D41"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lang w:val="en-US"/>
              </w:rPr>
              <w:t>[4]</w:t>
            </w:r>
            <w:r w:rsidRPr="00CA4294">
              <w:rPr>
                <w:rFonts w:ascii="Times New Roman" w:hAnsi="Times New Roman" w:cs="Times New Roman"/>
                <w:color w:val="000000" w:themeColor="text1"/>
              </w:rPr>
              <w:t xml:space="preserve"> </w:t>
            </w:r>
            <w:r w:rsidRPr="00CA4294">
              <w:rPr>
                <w:rFonts w:ascii="Times New Roman" w:eastAsia="Times New Roman" w:hAnsi="Times New Roman" w:cs="Times New Roman"/>
                <w:color w:val="000000" w:themeColor="text1"/>
              </w:rPr>
              <w:t>Nghị định số 08/2022/NĐ-CP ngày 10 tháng 01 năm 2022 của Chính phủ quy định chi tiết một số điều của Luật Bảo vệ môi trường</w:t>
            </w:r>
          </w:p>
          <w:p w14:paraId="0A42A508"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lang w:val="en-US"/>
              </w:rPr>
              <w:lastRenderedPageBreak/>
              <w:t>[5]</w:t>
            </w:r>
            <w:r w:rsidRPr="00CA4294">
              <w:rPr>
                <w:rFonts w:ascii="Times New Roman" w:hAnsi="Times New Roman" w:cs="Times New Roman"/>
                <w:color w:val="000000" w:themeColor="text1"/>
              </w:rPr>
              <w:t xml:space="preserve"> Quyết định số 589/QĐ-TTg ngày 06</w:t>
            </w:r>
            <w:r w:rsidRPr="00CA4294">
              <w:rPr>
                <w:rFonts w:ascii="Times New Roman" w:hAnsi="Times New Roman" w:cs="Times New Roman"/>
                <w:color w:val="000000" w:themeColor="text1"/>
                <w:lang w:val="en-US"/>
              </w:rPr>
              <w:t xml:space="preserve"> tháng </w:t>
            </w:r>
            <w:r w:rsidRPr="00CA4294">
              <w:rPr>
                <w:rFonts w:ascii="Times New Roman" w:hAnsi="Times New Roman" w:cs="Times New Roman"/>
                <w:color w:val="000000" w:themeColor="text1"/>
              </w:rPr>
              <w:t>4</w:t>
            </w:r>
            <w:r w:rsidRPr="00CA4294">
              <w:rPr>
                <w:rFonts w:ascii="Times New Roman" w:hAnsi="Times New Roman" w:cs="Times New Roman"/>
                <w:color w:val="000000" w:themeColor="text1"/>
                <w:lang w:val="en-US"/>
              </w:rPr>
              <w:t xml:space="preserve"> năm </w:t>
            </w:r>
            <w:r w:rsidRPr="00CA4294">
              <w:rPr>
                <w:rFonts w:ascii="Times New Roman" w:hAnsi="Times New Roman" w:cs="Times New Roman"/>
                <w:color w:val="000000" w:themeColor="text1"/>
              </w:rPr>
              <w:t xml:space="preserve">2016 </w:t>
            </w:r>
            <w:r w:rsidRPr="00CA4294">
              <w:rPr>
                <w:rFonts w:ascii="Times New Roman" w:hAnsi="Times New Roman" w:cs="Times New Roman"/>
                <w:color w:val="000000" w:themeColor="text1"/>
                <w:lang w:val="en-US"/>
              </w:rPr>
              <w:t xml:space="preserve">của Thủ tướng Chính phủ </w:t>
            </w:r>
            <w:r w:rsidRPr="00CA4294">
              <w:rPr>
                <w:rFonts w:ascii="Times New Roman" w:hAnsi="Times New Roman" w:cs="Times New Roman"/>
                <w:color w:val="000000" w:themeColor="text1"/>
              </w:rPr>
              <w:t>phê duyệt điều chỉnh Định hướng phát triển thoát nước đô thị và khu công nghiệp Việt Nam đến năm 2025 và tầm nhìn đến năm 2050</w:t>
            </w:r>
          </w:p>
          <w:p w14:paraId="39C1E325"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lang w:val="en-US"/>
              </w:rPr>
              <w:t>[6]</w:t>
            </w:r>
            <w:r w:rsidRPr="00CA4294">
              <w:rPr>
                <w:rFonts w:ascii="Times New Roman" w:hAnsi="Times New Roman" w:cs="Times New Roman"/>
                <w:color w:val="000000" w:themeColor="text1"/>
              </w:rPr>
              <w:t xml:space="preserve"> Văn bản hợp nhất số 09/VBHN-BTNMT ngày 25</w:t>
            </w:r>
            <w:r w:rsidRPr="00CA4294">
              <w:rPr>
                <w:rFonts w:ascii="Times New Roman" w:hAnsi="Times New Roman" w:cs="Times New Roman"/>
                <w:color w:val="000000" w:themeColor="text1"/>
                <w:lang w:val="en-US"/>
              </w:rPr>
              <w:t xml:space="preserve"> tháng </w:t>
            </w:r>
            <w:r w:rsidRPr="00CA4294">
              <w:rPr>
                <w:rFonts w:ascii="Times New Roman" w:hAnsi="Times New Roman" w:cs="Times New Roman"/>
                <w:color w:val="000000" w:themeColor="text1"/>
              </w:rPr>
              <w:t>10</w:t>
            </w:r>
            <w:r w:rsidRPr="00CA4294">
              <w:rPr>
                <w:rFonts w:ascii="Times New Roman" w:hAnsi="Times New Roman" w:cs="Times New Roman"/>
                <w:color w:val="000000" w:themeColor="text1"/>
                <w:lang w:val="en-US"/>
              </w:rPr>
              <w:t xml:space="preserve"> năm </w:t>
            </w:r>
            <w:r w:rsidRPr="00CA4294">
              <w:rPr>
                <w:rFonts w:ascii="Times New Roman" w:hAnsi="Times New Roman" w:cs="Times New Roman"/>
                <w:color w:val="000000" w:themeColor="text1"/>
              </w:rPr>
              <w:t xml:space="preserve">2019 </w:t>
            </w:r>
            <w:r w:rsidRPr="00CA4294">
              <w:rPr>
                <w:rFonts w:ascii="Times New Roman" w:hAnsi="Times New Roman" w:cs="Times New Roman"/>
                <w:color w:val="000000" w:themeColor="text1"/>
                <w:lang w:val="en-US"/>
              </w:rPr>
              <w:t xml:space="preserve">của Bộ Tài nguyên và Môi trường </w:t>
            </w:r>
            <w:r w:rsidRPr="00CA4294">
              <w:rPr>
                <w:rFonts w:ascii="Times New Roman" w:hAnsi="Times New Roman" w:cs="Times New Roman"/>
                <w:color w:val="000000" w:themeColor="text1"/>
              </w:rPr>
              <w:t>về quản lý chất thải và phế liệu</w:t>
            </w:r>
          </w:p>
          <w:p w14:paraId="5E33E7F8" w14:textId="77777777" w:rsidR="003C4AF6" w:rsidRPr="00CA4294" w:rsidRDefault="003C4AF6" w:rsidP="00E7338D">
            <w:pPr>
              <w:adjustRightInd w:val="0"/>
              <w:snapToGrid w:val="0"/>
              <w:rPr>
                <w:rFonts w:ascii="Times New Roman" w:hAnsi="Times New Roman" w:cs="Times New Roman"/>
                <w:bCs/>
                <w:color w:val="000000" w:themeColor="text1"/>
              </w:rPr>
            </w:pPr>
            <w:r w:rsidRPr="00CA4294">
              <w:rPr>
                <w:rFonts w:ascii="Times New Roman" w:hAnsi="Times New Roman" w:cs="Times New Roman"/>
                <w:color w:val="000000" w:themeColor="text1"/>
                <w:lang w:val="en-US"/>
              </w:rPr>
              <w:t>[7]</w:t>
            </w:r>
            <w:r w:rsidRPr="00CA4294">
              <w:rPr>
                <w:rFonts w:ascii="Times New Roman" w:hAnsi="Times New Roman" w:cs="Times New Roman"/>
                <w:color w:val="000000" w:themeColor="text1"/>
              </w:rPr>
              <w:t xml:space="preserve"> Văn bản hợp nhất số 13/VBHN-BXD ngày 27</w:t>
            </w:r>
            <w:r w:rsidRPr="00CA4294">
              <w:rPr>
                <w:rFonts w:ascii="Times New Roman" w:hAnsi="Times New Roman" w:cs="Times New Roman"/>
                <w:color w:val="000000" w:themeColor="text1"/>
                <w:lang w:val="en-US"/>
              </w:rPr>
              <w:t xml:space="preserve"> tháng </w:t>
            </w:r>
            <w:r w:rsidRPr="00CA4294">
              <w:rPr>
                <w:rFonts w:ascii="Times New Roman" w:hAnsi="Times New Roman" w:cs="Times New Roman"/>
                <w:color w:val="000000" w:themeColor="text1"/>
              </w:rPr>
              <w:t>4</w:t>
            </w:r>
            <w:r w:rsidRPr="00CA4294">
              <w:rPr>
                <w:rFonts w:ascii="Times New Roman" w:hAnsi="Times New Roman" w:cs="Times New Roman"/>
                <w:color w:val="000000" w:themeColor="text1"/>
                <w:lang w:val="en-US"/>
              </w:rPr>
              <w:t xml:space="preserve"> năm </w:t>
            </w:r>
            <w:r w:rsidRPr="00CA4294">
              <w:rPr>
                <w:rFonts w:ascii="Times New Roman" w:hAnsi="Times New Roman" w:cs="Times New Roman"/>
                <w:color w:val="000000" w:themeColor="text1"/>
              </w:rPr>
              <w:t>2020</w:t>
            </w:r>
            <w:r w:rsidRPr="00CA4294">
              <w:rPr>
                <w:rFonts w:ascii="Times New Roman" w:hAnsi="Times New Roman" w:cs="Times New Roman"/>
                <w:color w:val="000000" w:themeColor="text1"/>
                <w:lang w:val="en-US"/>
              </w:rPr>
              <w:t xml:space="preserve"> của Bộ Xây dựng</w:t>
            </w:r>
            <w:r w:rsidRPr="00CA4294">
              <w:rPr>
                <w:rFonts w:ascii="Times New Roman" w:hAnsi="Times New Roman" w:cs="Times New Roman"/>
                <w:color w:val="000000" w:themeColor="text1"/>
              </w:rPr>
              <w:t xml:space="preserve"> về thoát nước và xử lý nước thải</w:t>
            </w:r>
          </w:p>
          <w:p w14:paraId="0856F3A8"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[8]</w:t>
            </w:r>
            <w:r w:rsidRPr="00CA4294">
              <w:rPr>
                <w:rFonts w:ascii="Times New Roman" w:eastAsia="Times New Roman" w:hAnsi="Times New Roman" w:cs="Times New Roman"/>
                <w:color w:val="000000" w:themeColor="text1"/>
              </w:rPr>
              <w:t xml:space="preserve"> Quy chuẩn kỹ thuật quốc gia QCVN 14:2008/BTNMT về nước thải sinh hoạt</w:t>
            </w:r>
          </w:p>
          <w:p w14:paraId="0ACE305A"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[9]</w:t>
            </w:r>
            <w:r w:rsidRPr="00CA4294">
              <w:rPr>
                <w:rFonts w:ascii="Times New Roman" w:eastAsia="Times New Roman" w:hAnsi="Times New Roman" w:cs="Times New Roman"/>
                <w:color w:val="000000" w:themeColor="text1"/>
              </w:rPr>
              <w:t xml:space="preserve"> Quy chuẩn kỹ thuật quốc gia QCVN 40:2011/BTNMT về nước thải công nghiệp</w:t>
            </w:r>
            <w:r w:rsidRPr="00CA4294" w:rsidDel="00A059E6">
              <w:rPr>
                <w:rFonts w:ascii="Times New Roman" w:hAnsi="Times New Roman" w:cs="Times New Roman"/>
                <w:bCs/>
                <w:color w:val="000000" w:themeColor="text1"/>
              </w:rPr>
              <w:t xml:space="preserve"> </w:t>
            </w:r>
          </w:p>
        </w:tc>
      </w:tr>
      <w:tr w:rsidR="00CA4294" w:rsidRPr="00CA4294" w14:paraId="4F8433F7" w14:textId="77777777" w:rsidTr="00CA4294">
        <w:trPr>
          <w:gridAfter w:val="1"/>
          <w:wAfter w:w="13" w:type="dxa"/>
        </w:trPr>
        <w:tc>
          <w:tcPr>
            <w:tcW w:w="703" w:type="dxa"/>
            <w:gridSpan w:val="2"/>
          </w:tcPr>
          <w:p w14:paraId="5D4F5B0A" w14:textId="77777777" w:rsidR="003C4AF6" w:rsidRPr="00CA4294" w:rsidRDefault="003C4AF6" w:rsidP="00E7338D">
            <w:pPr>
              <w:adjustRightInd w:val="0"/>
              <w:snapToGrid w:val="0"/>
              <w:jc w:val="center"/>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lastRenderedPageBreak/>
              <w:t>28</w:t>
            </w:r>
          </w:p>
        </w:tc>
        <w:tc>
          <w:tcPr>
            <w:tcW w:w="1673" w:type="dxa"/>
          </w:tcPr>
          <w:p w14:paraId="48648911"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Lắp đặt, vận hành hệ thống thoát nước chống ngập úng</w:t>
            </w:r>
          </w:p>
        </w:tc>
        <w:tc>
          <w:tcPr>
            <w:tcW w:w="1937" w:type="dxa"/>
          </w:tcPr>
          <w:p w14:paraId="53EB235F"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42220</w:t>
            </w:r>
            <w:r w:rsidRPr="00CA4294">
              <w:rPr>
                <w:rFonts w:ascii="Times New Roman" w:hAnsi="Times New Roman" w:cs="Times New Roman"/>
                <w:color w:val="000000" w:themeColor="text1"/>
              </w:rPr>
              <w:t xml:space="preserve"> Xây dựng công trình cấp, thoát nước;</w:t>
            </w:r>
            <w:r w:rsidRPr="00CA4294">
              <w:rPr>
                <w:rFonts w:ascii="Times New Roman" w:eastAsia="Times New Roman" w:hAnsi="Times New Roman" w:cs="Times New Roman"/>
                <w:color w:val="000000" w:themeColor="text1"/>
              </w:rPr>
              <w:t xml:space="preserve"> </w:t>
            </w:r>
          </w:p>
          <w:p w14:paraId="7EB8D750"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3700100 Dịch vụ thoát nước </w:t>
            </w:r>
          </w:p>
        </w:tc>
        <w:tc>
          <w:tcPr>
            <w:tcW w:w="1260" w:type="dxa"/>
          </w:tcPr>
          <w:p w14:paraId="1429162B"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Thích ứng với biến đổi khí hậu</w:t>
            </w:r>
          </w:p>
        </w:tc>
        <w:tc>
          <w:tcPr>
            <w:tcW w:w="1799" w:type="dxa"/>
          </w:tcPr>
          <w:p w14:paraId="07443E13"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1. Công trình, thiết bị, công nghệ áp dụng</w:t>
            </w:r>
          </w:p>
        </w:tc>
        <w:tc>
          <w:tcPr>
            <w:tcW w:w="3081" w:type="dxa"/>
          </w:tcPr>
          <w:p w14:paraId="600E1932"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1.1. </w:t>
            </w:r>
            <w:r w:rsidRPr="00CA4294">
              <w:rPr>
                <w:rFonts w:ascii="Times New Roman" w:hAnsi="Times New Roman" w:cs="Times New Roman"/>
                <w:bCs/>
                <w:color w:val="000000" w:themeColor="text1"/>
              </w:rPr>
              <w:t>Đảm bảo hiệu quả tiêu thoát nước, giảm tỷ lệ ngập úng, tăng mức độ cảnh báo ngập úng</w:t>
            </w:r>
          </w:p>
        </w:tc>
        <w:tc>
          <w:tcPr>
            <w:tcW w:w="4674" w:type="dxa"/>
          </w:tcPr>
          <w:p w14:paraId="17E97925"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[1]</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 xml:space="preserve">Luật Bảo vệ môi trường ngày 17 tháng 11 năm 2020 </w:t>
            </w:r>
          </w:p>
          <w:p w14:paraId="72D93C15"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lang w:val="en-US"/>
              </w:rPr>
              <w:t>[2]</w:t>
            </w:r>
            <w:r w:rsidRPr="00CA4294">
              <w:rPr>
                <w:rFonts w:ascii="Times New Roman" w:hAnsi="Times New Roman" w:cs="Times New Roman"/>
                <w:color w:val="000000" w:themeColor="text1"/>
              </w:rPr>
              <w:t xml:space="preserve"> </w:t>
            </w:r>
            <w:r w:rsidRPr="00CA4294">
              <w:rPr>
                <w:rFonts w:ascii="Times New Roman" w:eastAsia="Times New Roman" w:hAnsi="Times New Roman" w:cs="Times New Roman"/>
                <w:color w:val="000000" w:themeColor="text1"/>
              </w:rPr>
              <w:t>Nghị định số 08/2022/NĐ-CP ngày 10 tháng 01 năm 2022 của Chính phủ quy định chi tiết một số điều của Luật Bảo vệ môi trường</w:t>
            </w:r>
          </w:p>
          <w:p w14:paraId="12E2E1F3"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lang w:val="en-US"/>
              </w:rPr>
              <w:t>[3]</w:t>
            </w:r>
            <w:r w:rsidRPr="00CA4294">
              <w:rPr>
                <w:rFonts w:ascii="Times New Roman" w:hAnsi="Times New Roman" w:cs="Times New Roman"/>
                <w:color w:val="000000" w:themeColor="text1"/>
              </w:rPr>
              <w:t xml:space="preserve"> Quyết định số 589/QĐ-TTg ngày 06</w:t>
            </w:r>
            <w:r w:rsidRPr="00CA4294">
              <w:rPr>
                <w:rFonts w:ascii="Times New Roman" w:hAnsi="Times New Roman" w:cs="Times New Roman"/>
                <w:color w:val="000000" w:themeColor="text1"/>
                <w:lang w:val="en-US"/>
              </w:rPr>
              <w:t xml:space="preserve"> tháng </w:t>
            </w:r>
            <w:r w:rsidRPr="00CA4294">
              <w:rPr>
                <w:rFonts w:ascii="Times New Roman" w:hAnsi="Times New Roman" w:cs="Times New Roman"/>
                <w:color w:val="000000" w:themeColor="text1"/>
              </w:rPr>
              <w:t>4</w:t>
            </w:r>
            <w:r w:rsidRPr="00CA4294">
              <w:rPr>
                <w:rFonts w:ascii="Times New Roman" w:hAnsi="Times New Roman" w:cs="Times New Roman"/>
                <w:color w:val="000000" w:themeColor="text1"/>
                <w:lang w:val="en-US"/>
              </w:rPr>
              <w:t xml:space="preserve"> năm </w:t>
            </w:r>
            <w:r w:rsidRPr="00CA4294">
              <w:rPr>
                <w:rFonts w:ascii="Times New Roman" w:hAnsi="Times New Roman" w:cs="Times New Roman"/>
                <w:color w:val="000000" w:themeColor="text1"/>
              </w:rPr>
              <w:t xml:space="preserve">2016 </w:t>
            </w:r>
            <w:r w:rsidRPr="00CA4294">
              <w:rPr>
                <w:rFonts w:ascii="Times New Roman" w:eastAsia="Times New Roman" w:hAnsi="Times New Roman" w:cs="Times New Roman"/>
                <w:color w:val="000000" w:themeColor="text1"/>
                <w:lang w:val="en-US"/>
              </w:rPr>
              <w:t xml:space="preserve">của Thủ tướng Chính phủ </w:t>
            </w:r>
            <w:r w:rsidRPr="00CA4294">
              <w:rPr>
                <w:rFonts w:ascii="Times New Roman" w:hAnsi="Times New Roman" w:cs="Times New Roman"/>
                <w:color w:val="000000" w:themeColor="text1"/>
              </w:rPr>
              <w:t xml:space="preserve">phê </w:t>
            </w:r>
            <w:r w:rsidRPr="00CA4294">
              <w:rPr>
                <w:rFonts w:ascii="Times New Roman" w:hAnsi="Times New Roman" w:cs="Times New Roman"/>
                <w:color w:val="000000" w:themeColor="text1"/>
              </w:rPr>
              <w:lastRenderedPageBreak/>
              <w:t>duyệt điều chỉnh Định hướng phát triển thoát nước đô thị và khu công nghiệp Việt Nam đến năm 2025 và tầm nhìn đến năm 2050</w:t>
            </w:r>
          </w:p>
          <w:p w14:paraId="2502E58B"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[4]</w:t>
            </w:r>
            <w:r w:rsidRPr="00CA4294">
              <w:rPr>
                <w:rFonts w:ascii="Times New Roman" w:eastAsia="Times New Roman" w:hAnsi="Times New Roman" w:cs="Times New Roman"/>
                <w:color w:val="000000" w:themeColor="text1"/>
              </w:rPr>
              <w:t xml:space="preserve"> Quyết định số 888/QĐ-TTg ngày 25</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7</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2022</w:t>
            </w:r>
            <w:r w:rsidRPr="00CA4294">
              <w:rPr>
                <w:rFonts w:ascii="Times New Roman" w:eastAsia="Times New Roman" w:hAnsi="Times New Roman" w:cs="Times New Roman"/>
                <w:color w:val="000000" w:themeColor="text1"/>
                <w:lang w:val="en-US"/>
              </w:rPr>
              <w:t xml:space="preserve"> của Thủ tướng Chính phủ phê duyệt</w:t>
            </w:r>
            <w:r w:rsidRPr="00CA4294">
              <w:rPr>
                <w:rFonts w:ascii="Times New Roman" w:eastAsia="Times New Roman" w:hAnsi="Times New Roman" w:cs="Times New Roman"/>
                <w:color w:val="000000" w:themeColor="text1"/>
              </w:rPr>
              <w:t xml:space="preserve"> Đề án về những nhiệm vụ, giải pháp triển khai kết quả Hội nghị lần thứ 26 các bên tham gia Công ước khung của Liên hợp quốc về biến đổi khí hậu</w:t>
            </w:r>
          </w:p>
          <w:p w14:paraId="7B2CDD29"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[5]</w:t>
            </w:r>
            <w:r w:rsidRPr="00CA4294">
              <w:rPr>
                <w:rFonts w:ascii="Times New Roman" w:eastAsia="Times New Roman" w:hAnsi="Times New Roman" w:cs="Times New Roman"/>
                <w:color w:val="000000" w:themeColor="text1"/>
              </w:rPr>
              <w:t xml:space="preserve"> Quyết định số 896/QĐ-TTg ngày 26</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7</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 xml:space="preserve">2022 </w:t>
            </w:r>
            <w:r w:rsidRPr="00CA4294">
              <w:rPr>
                <w:rFonts w:ascii="Times New Roman" w:eastAsia="Times New Roman" w:hAnsi="Times New Roman" w:cs="Times New Roman"/>
                <w:color w:val="000000" w:themeColor="text1"/>
                <w:lang w:val="en-US"/>
              </w:rPr>
              <w:t>của Thủ tướng Chính phủ phê duyệt</w:t>
            </w:r>
            <w:r w:rsidRPr="00CA4294">
              <w:rPr>
                <w:rFonts w:ascii="Times New Roman" w:eastAsia="Times New Roman" w:hAnsi="Times New Roman" w:cs="Times New Roman"/>
                <w:color w:val="000000" w:themeColor="text1"/>
              </w:rPr>
              <w:t xml:space="preserve"> Chiến lược quốc gia về biến đổi khí hậu giai đoạn đến năm 2050</w:t>
            </w:r>
          </w:p>
          <w:p w14:paraId="032D5BAB"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lang w:val="en-US"/>
              </w:rPr>
              <w:t>[6]</w:t>
            </w:r>
            <w:r w:rsidRPr="00CA4294">
              <w:rPr>
                <w:rFonts w:ascii="Times New Roman" w:hAnsi="Times New Roman" w:cs="Times New Roman"/>
                <w:color w:val="000000" w:themeColor="text1"/>
              </w:rPr>
              <w:t xml:space="preserve"> Thông tư số 01/2018/TT-BXD ngày 05</w:t>
            </w:r>
            <w:r w:rsidRPr="00CA4294">
              <w:rPr>
                <w:rFonts w:ascii="Times New Roman" w:hAnsi="Times New Roman" w:cs="Times New Roman"/>
                <w:color w:val="000000" w:themeColor="text1"/>
                <w:lang w:val="en-US"/>
              </w:rPr>
              <w:t xml:space="preserve"> tháng </w:t>
            </w:r>
            <w:r w:rsidRPr="00CA4294">
              <w:rPr>
                <w:rFonts w:ascii="Times New Roman" w:hAnsi="Times New Roman" w:cs="Times New Roman"/>
                <w:color w:val="000000" w:themeColor="text1"/>
              </w:rPr>
              <w:t>01</w:t>
            </w:r>
            <w:r w:rsidRPr="00CA4294">
              <w:rPr>
                <w:rFonts w:ascii="Times New Roman" w:hAnsi="Times New Roman" w:cs="Times New Roman"/>
                <w:color w:val="000000" w:themeColor="text1"/>
                <w:lang w:val="en-US"/>
              </w:rPr>
              <w:t xml:space="preserve"> năm </w:t>
            </w:r>
            <w:r w:rsidRPr="00CA4294">
              <w:rPr>
                <w:rFonts w:ascii="Times New Roman" w:hAnsi="Times New Roman" w:cs="Times New Roman"/>
                <w:color w:val="000000" w:themeColor="text1"/>
              </w:rPr>
              <w:t xml:space="preserve">2018 </w:t>
            </w:r>
            <w:r w:rsidRPr="00CA4294">
              <w:rPr>
                <w:rFonts w:ascii="Times New Roman" w:hAnsi="Times New Roman" w:cs="Times New Roman"/>
                <w:color w:val="000000" w:themeColor="text1"/>
                <w:lang w:val="en-US"/>
              </w:rPr>
              <w:t>của Bộ Xây dựng</w:t>
            </w:r>
            <w:r w:rsidRPr="00CA4294">
              <w:rPr>
                <w:rFonts w:ascii="Times New Roman" w:hAnsi="Times New Roman" w:cs="Times New Roman"/>
                <w:color w:val="000000" w:themeColor="text1"/>
              </w:rPr>
              <w:t xml:space="preserve"> quy định </w:t>
            </w:r>
            <w:r w:rsidRPr="00CA4294">
              <w:rPr>
                <w:rFonts w:ascii="Times New Roman" w:hAnsi="Times New Roman" w:cs="Times New Roman"/>
                <w:color w:val="000000" w:themeColor="text1"/>
                <w:lang w:val="en-US"/>
              </w:rPr>
              <w:t xml:space="preserve">về </w:t>
            </w:r>
            <w:r w:rsidRPr="00CA4294">
              <w:rPr>
                <w:rFonts w:ascii="Times New Roman" w:hAnsi="Times New Roman" w:cs="Times New Roman"/>
                <w:color w:val="000000" w:themeColor="text1"/>
              </w:rPr>
              <w:t>chỉ tiêu xây dựng đô thị tăng trưởng xanh</w:t>
            </w:r>
          </w:p>
          <w:p w14:paraId="7E2266A4"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lang w:val="en-US"/>
              </w:rPr>
              <w:t>[7]</w:t>
            </w:r>
            <w:r w:rsidRPr="00CA4294">
              <w:rPr>
                <w:rFonts w:ascii="Times New Roman" w:hAnsi="Times New Roman" w:cs="Times New Roman"/>
                <w:color w:val="000000" w:themeColor="text1"/>
              </w:rPr>
              <w:t xml:space="preserve"> Văn bản hợp nhất số 13/VBHN-BXD ngày 27</w:t>
            </w:r>
            <w:r w:rsidRPr="00CA4294">
              <w:rPr>
                <w:rFonts w:ascii="Times New Roman" w:hAnsi="Times New Roman" w:cs="Times New Roman"/>
                <w:color w:val="000000" w:themeColor="text1"/>
                <w:lang w:val="en-US"/>
              </w:rPr>
              <w:t xml:space="preserve"> tháng </w:t>
            </w:r>
            <w:r w:rsidRPr="00CA4294">
              <w:rPr>
                <w:rFonts w:ascii="Times New Roman" w:hAnsi="Times New Roman" w:cs="Times New Roman"/>
                <w:color w:val="000000" w:themeColor="text1"/>
              </w:rPr>
              <w:t>4</w:t>
            </w:r>
            <w:r w:rsidRPr="00CA4294">
              <w:rPr>
                <w:rFonts w:ascii="Times New Roman" w:hAnsi="Times New Roman" w:cs="Times New Roman"/>
                <w:color w:val="000000" w:themeColor="text1"/>
                <w:lang w:val="en-US"/>
              </w:rPr>
              <w:t xml:space="preserve"> năm </w:t>
            </w:r>
            <w:r w:rsidRPr="00CA4294">
              <w:rPr>
                <w:rFonts w:ascii="Times New Roman" w:hAnsi="Times New Roman" w:cs="Times New Roman"/>
                <w:color w:val="000000" w:themeColor="text1"/>
              </w:rPr>
              <w:t xml:space="preserve">2020 </w:t>
            </w:r>
            <w:r w:rsidRPr="00CA4294">
              <w:rPr>
                <w:rFonts w:ascii="Times New Roman" w:hAnsi="Times New Roman" w:cs="Times New Roman"/>
                <w:color w:val="000000" w:themeColor="text1"/>
                <w:lang w:val="en-US"/>
              </w:rPr>
              <w:t xml:space="preserve">của Bộ Xây dựng </w:t>
            </w:r>
            <w:r w:rsidRPr="00CA4294">
              <w:rPr>
                <w:rFonts w:ascii="Times New Roman" w:hAnsi="Times New Roman" w:cs="Times New Roman"/>
                <w:color w:val="000000" w:themeColor="text1"/>
              </w:rPr>
              <w:t>về thoát nước và xử lý nước thải</w:t>
            </w:r>
          </w:p>
          <w:p w14:paraId="08C89247"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lang w:val="en-US"/>
              </w:rPr>
              <w:t>[8]</w:t>
            </w:r>
            <w:r w:rsidRPr="00CA4294">
              <w:rPr>
                <w:rFonts w:ascii="Times New Roman" w:hAnsi="Times New Roman" w:cs="Times New Roman"/>
                <w:color w:val="000000" w:themeColor="text1"/>
              </w:rPr>
              <w:t xml:space="preserve"> Quy chuẩn kỹ thuật quốc gia QCVN 07-2:2016/BXD về các công trình hạ tầng kỹ thuật - Công trình thoát nước</w:t>
            </w:r>
          </w:p>
          <w:p w14:paraId="11A05908"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lang w:val="en-US"/>
              </w:rPr>
              <w:lastRenderedPageBreak/>
              <w:t>[9]</w:t>
            </w:r>
            <w:r w:rsidRPr="00CA4294">
              <w:rPr>
                <w:rFonts w:ascii="Times New Roman" w:hAnsi="Times New Roman" w:cs="Times New Roman"/>
                <w:color w:val="000000" w:themeColor="text1"/>
              </w:rPr>
              <w:t xml:space="preserve"> Tiêu chuẩn Quốc gia TCVN 7957:2008 Thoát nước - Mạng lưới và công trình bên ngoài - Tiêu chuẩn thiết kế</w:t>
            </w:r>
            <w:r w:rsidRPr="00CA4294" w:rsidDel="00A059E6">
              <w:rPr>
                <w:rFonts w:ascii="Times New Roman" w:eastAsia="Times New Roman" w:hAnsi="Times New Roman" w:cs="Times New Roman"/>
                <w:color w:val="000000" w:themeColor="text1"/>
              </w:rPr>
              <w:t xml:space="preserve"> </w:t>
            </w:r>
          </w:p>
        </w:tc>
      </w:tr>
      <w:tr w:rsidR="00CA4294" w:rsidRPr="00CA4294" w14:paraId="3D1E7CFB" w14:textId="77777777" w:rsidTr="00CA4294">
        <w:trPr>
          <w:gridAfter w:val="1"/>
          <w:wAfter w:w="13" w:type="dxa"/>
        </w:trPr>
        <w:tc>
          <w:tcPr>
            <w:tcW w:w="703" w:type="dxa"/>
            <w:gridSpan w:val="2"/>
          </w:tcPr>
          <w:p w14:paraId="1DCA5D14" w14:textId="77777777" w:rsidR="003C4AF6" w:rsidRPr="00CA4294" w:rsidRDefault="003C4AF6" w:rsidP="00E7338D">
            <w:pPr>
              <w:adjustRightInd w:val="0"/>
              <w:snapToGrid w:val="0"/>
              <w:jc w:val="center"/>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lastRenderedPageBreak/>
              <w:t>29</w:t>
            </w:r>
          </w:p>
        </w:tc>
        <w:tc>
          <w:tcPr>
            <w:tcW w:w="1673" w:type="dxa"/>
          </w:tcPr>
          <w:p w14:paraId="776193A4"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Lắp đặt, vận hành hệ thống tưới thông minh</w:t>
            </w:r>
          </w:p>
        </w:tc>
        <w:tc>
          <w:tcPr>
            <w:tcW w:w="1937" w:type="dxa"/>
          </w:tcPr>
          <w:p w14:paraId="7569F070"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4222040.1 </w:t>
            </w:r>
            <w:r w:rsidRPr="00CA4294">
              <w:rPr>
                <w:rFonts w:ascii="Times New Roman" w:hAnsi="Times New Roman" w:cs="Times New Roman"/>
                <w:color w:val="000000" w:themeColor="text1"/>
              </w:rPr>
              <w:t>Dịch vụ xây dựng công trình cấp, thoát nước</w:t>
            </w:r>
            <w:r w:rsidRPr="00CA4294" w:rsidDel="00A746EB">
              <w:rPr>
                <w:rFonts w:ascii="Times New Roman" w:eastAsia="Times New Roman" w:hAnsi="Times New Roman" w:cs="Times New Roman"/>
                <w:color w:val="000000" w:themeColor="text1"/>
              </w:rPr>
              <w:t xml:space="preserve"> </w:t>
            </w:r>
            <w:r w:rsidRPr="00CA4294">
              <w:rPr>
                <w:rFonts w:ascii="Times New Roman" w:eastAsia="Times New Roman" w:hAnsi="Times New Roman" w:cs="Times New Roman"/>
                <w:color w:val="000000" w:themeColor="text1"/>
              </w:rPr>
              <w:t>thông minh (</w:t>
            </w:r>
            <w:r w:rsidRPr="00CA4294">
              <w:rPr>
                <w:rFonts w:ascii="Times New Roman" w:hAnsi="Times New Roman" w:cs="Times New Roman"/>
                <w:color w:val="000000" w:themeColor="text1"/>
              </w:rPr>
              <w:t>Gồm: dịch vụ xây dựng, sửa chữa, phục hồi, thay thế các công trình cấp, thoát nước thông minh</w:t>
            </w:r>
          </w:p>
        </w:tc>
        <w:tc>
          <w:tcPr>
            <w:tcW w:w="1260" w:type="dxa"/>
          </w:tcPr>
          <w:p w14:paraId="7C39EE3F"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Sử dụng hiệu quả tài nguyên thiên nhiên; tài nguyên đất</w:t>
            </w:r>
          </w:p>
        </w:tc>
        <w:tc>
          <w:tcPr>
            <w:tcW w:w="1799" w:type="dxa"/>
          </w:tcPr>
          <w:p w14:paraId="5575E6F0"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1. Công nghệ, thiết bị phục vụ tưới tiêu hiệu quả</w:t>
            </w:r>
          </w:p>
        </w:tc>
        <w:tc>
          <w:tcPr>
            <w:tcW w:w="3081" w:type="dxa"/>
          </w:tcPr>
          <w:p w14:paraId="27296F5D"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1.1. Đảm bảo</w:t>
            </w:r>
            <w:r w:rsidRPr="00CA4294">
              <w:rPr>
                <w:rFonts w:ascii="Times New Roman" w:hAnsi="Times New Roman" w:cs="Times New Roman"/>
                <w:bCs/>
                <w:color w:val="000000" w:themeColor="text1"/>
              </w:rPr>
              <w:t xml:space="preserve"> tiết kiệm nước so với trước lắp đặt, vận hành</w:t>
            </w:r>
          </w:p>
        </w:tc>
        <w:tc>
          <w:tcPr>
            <w:tcW w:w="4674" w:type="dxa"/>
          </w:tcPr>
          <w:p w14:paraId="7BA20505"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lang w:val="en-US"/>
              </w:rPr>
              <w:t>[1]</w:t>
            </w:r>
            <w:r w:rsidRPr="00CA4294">
              <w:rPr>
                <w:rFonts w:ascii="Times New Roman" w:hAnsi="Times New Roman" w:cs="Times New Roman"/>
                <w:color w:val="000000" w:themeColor="text1"/>
              </w:rPr>
              <w:t xml:space="preserve"> Luật</w:t>
            </w:r>
            <w:r w:rsidRPr="00CA4294">
              <w:rPr>
                <w:rFonts w:ascii="Times New Roman" w:hAnsi="Times New Roman" w:cs="Times New Roman"/>
                <w:color w:val="000000" w:themeColor="text1"/>
                <w:lang w:val="en-US"/>
              </w:rPr>
              <w:t xml:space="preserve"> Thủy lợi ngày 19 tháng 6 năm 2017</w:t>
            </w:r>
            <w:r w:rsidRPr="00CA4294">
              <w:rPr>
                <w:rFonts w:ascii="Times New Roman" w:hAnsi="Times New Roman" w:cs="Times New Roman"/>
                <w:color w:val="000000" w:themeColor="text1"/>
              </w:rPr>
              <w:t xml:space="preserve"> </w:t>
            </w:r>
          </w:p>
          <w:p w14:paraId="11A7808A"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lang w:val="en-US"/>
              </w:rPr>
              <w:t>[2]</w:t>
            </w:r>
            <w:r w:rsidRPr="00CA4294">
              <w:rPr>
                <w:rFonts w:ascii="Times New Roman" w:hAnsi="Times New Roman" w:cs="Times New Roman"/>
                <w:color w:val="000000" w:themeColor="text1"/>
              </w:rPr>
              <w:t xml:space="preserve"> Luật Trồng trọt</w:t>
            </w:r>
            <w:r w:rsidRPr="00CA4294">
              <w:rPr>
                <w:rFonts w:ascii="Times New Roman" w:hAnsi="Times New Roman" w:cs="Times New Roman"/>
                <w:color w:val="000000" w:themeColor="text1"/>
                <w:lang w:val="en-US"/>
              </w:rPr>
              <w:t xml:space="preserve"> ngày 19 tháng 11 năm 2018</w:t>
            </w:r>
            <w:r w:rsidRPr="00CA4294">
              <w:rPr>
                <w:rFonts w:ascii="Times New Roman" w:hAnsi="Times New Roman" w:cs="Times New Roman"/>
                <w:color w:val="000000" w:themeColor="text1"/>
              </w:rPr>
              <w:t xml:space="preserve"> </w:t>
            </w:r>
          </w:p>
          <w:p w14:paraId="61FADB03"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lang w:val="en-US"/>
              </w:rPr>
              <w:t>[3]</w:t>
            </w:r>
            <w:r w:rsidRPr="00CA4294">
              <w:rPr>
                <w:rFonts w:ascii="Times New Roman" w:hAnsi="Times New Roman" w:cs="Times New Roman"/>
                <w:color w:val="000000" w:themeColor="text1"/>
              </w:rPr>
              <w:t xml:space="preserve"> Thông tư số 12/2019/TT-BKHCN ngày 15</w:t>
            </w:r>
            <w:r w:rsidRPr="00CA4294">
              <w:rPr>
                <w:rFonts w:ascii="Times New Roman" w:hAnsi="Times New Roman" w:cs="Times New Roman"/>
                <w:color w:val="000000" w:themeColor="text1"/>
                <w:lang w:val="en-US"/>
              </w:rPr>
              <w:t xml:space="preserve"> tháng </w:t>
            </w:r>
            <w:r w:rsidRPr="00CA4294">
              <w:rPr>
                <w:rFonts w:ascii="Times New Roman" w:hAnsi="Times New Roman" w:cs="Times New Roman"/>
                <w:color w:val="000000" w:themeColor="text1"/>
              </w:rPr>
              <w:t>11</w:t>
            </w:r>
            <w:r w:rsidRPr="00CA4294">
              <w:rPr>
                <w:rFonts w:ascii="Times New Roman" w:hAnsi="Times New Roman" w:cs="Times New Roman"/>
                <w:color w:val="000000" w:themeColor="text1"/>
                <w:lang w:val="en-US"/>
              </w:rPr>
              <w:t xml:space="preserve"> năm </w:t>
            </w:r>
            <w:r w:rsidRPr="00CA4294">
              <w:rPr>
                <w:rFonts w:ascii="Times New Roman" w:hAnsi="Times New Roman" w:cs="Times New Roman"/>
                <w:color w:val="000000" w:themeColor="text1"/>
              </w:rPr>
              <w:t xml:space="preserve">2019 </w:t>
            </w:r>
            <w:r w:rsidRPr="00CA4294">
              <w:rPr>
                <w:rFonts w:ascii="Times New Roman" w:hAnsi="Times New Roman" w:cs="Times New Roman"/>
                <w:color w:val="000000" w:themeColor="text1"/>
                <w:lang w:val="en-US"/>
              </w:rPr>
              <w:t xml:space="preserve">của Bộ Khoa học và Công nghệ </w:t>
            </w:r>
            <w:r w:rsidRPr="00CA4294">
              <w:rPr>
                <w:rFonts w:ascii="Times New Roman" w:hAnsi="Times New Roman" w:cs="Times New Roman"/>
                <w:color w:val="000000" w:themeColor="text1"/>
              </w:rPr>
              <w:t>quy định tiêu chí xác định sản phẩm, thiết bị sử dụng nước tiết kiệm</w:t>
            </w:r>
          </w:p>
          <w:p w14:paraId="6FB0FAB9"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lang w:val="en-US"/>
              </w:rPr>
              <w:t>[4]</w:t>
            </w:r>
            <w:r w:rsidRPr="00CA4294">
              <w:rPr>
                <w:rFonts w:ascii="Times New Roman" w:hAnsi="Times New Roman" w:cs="Times New Roman"/>
                <w:color w:val="000000" w:themeColor="text1"/>
              </w:rPr>
              <w:t xml:space="preserve"> Tiêu chuẩn quốc gia TCVN 8213:2009 về tính toán và đánh giá hiệu quả kinh tế dự án thủy lợi phục vụ tưới tiêu</w:t>
            </w:r>
          </w:p>
          <w:p w14:paraId="738F75FA"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lang w:val="en-US"/>
              </w:rPr>
              <w:t>[5]</w:t>
            </w:r>
            <w:r w:rsidRPr="00CA4294">
              <w:rPr>
                <w:rFonts w:ascii="Times New Roman" w:hAnsi="Times New Roman" w:cs="Times New Roman"/>
                <w:color w:val="000000" w:themeColor="text1"/>
              </w:rPr>
              <w:t xml:space="preserve"> Tiêu chuẩn quốc gia TCVN 4118:2012 về Công trình thủy lợi - Hệ thống tưới tiêu - Yêu cầu thiết kế</w:t>
            </w:r>
          </w:p>
          <w:p w14:paraId="61ADF1E0"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lang w:val="en-US"/>
              </w:rPr>
              <w:t>[6]</w:t>
            </w:r>
            <w:r w:rsidRPr="00CA4294">
              <w:rPr>
                <w:rFonts w:ascii="Times New Roman" w:hAnsi="Times New Roman" w:cs="Times New Roman"/>
                <w:color w:val="000000" w:themeColor="text1"/>
              </w:rPr>
              <w:t xml:space="preserve"> Tiêu chuẩn quốc gia TCVN 9164:2012 về Công trình thủy lợi - Hệ thống tưới tiêu - Yêu cầu kỹ thuật vận hành hệ thống kênh</w:t>
            </w:r>
          </w:p>
          <w:p w14:paraId="69251A87"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lang w:val="en-US"/>
              </w:rPr>
              <w:t>[7]</w:t>
            </w:r>
            <w:r w:rsidRPr="00CA4294">
              <w:rPr>
                <w:rFonts w:ascii="Times New Roman" w:hAnsi="Times New Roman" w:cs="Times New Roman"/>
                <w:color w:val="000000" w:themeColor="text1"/>
              </w:rPr>
              <w:t xml:space="preserve"> Tiêu chuẩn quốc gia TCVN 9169:2012 Công trình thủy lợi - Hệ thống tưới tiêu - Quy trình tưới nhỏ giọt</w:t>
            </w:r>
          </w:p>
          <w:p w14:paraId="4F77AC6C"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lang w:val="en-US"/>
              </w:rPr>
              <w:lastRenderedPageBreak/>
              <w:t>[8]</w:t>
            </w:r>
            <w:r w:rsidRPr="00CA4294">
              <w:rPr>
                <w:rFonts w:ascii="Times New Roman" w:hAnsi="Times New Roman" w:cs="Times New Roman"/>
                <w:color w:val="000000" w:themeColor="text1"/>
              </w:rPr>
              <w:t xml:space="preserve"> Tiêu chuẩn quốc gia TCVN 9170:2012 về Hệ thống tưới tiêu - Yêu cầu kỹ thuật tưới bằng phương pháp phun mưa</w:t>
            </w:r>
          </w:p>
        </w:tc>
      </w:tr>
      <w:tr w:rsidR="00CA4294" w:rsidRPr="00CA4294" w14:paraId="7D826399" w14:textId="77777777" w:rsidTr="00CA4294">
        <w:tc>
          <w:tcPr>
            <w:tcW w:w="15140" w:type="dxa"/>
            <w:gridSpan w:val="9"/>
          </w:tcPr>
          <w:p w14:paraId="55AD898A"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b/>
                <w:bCs/>
                <w:color w:val="000000" w:themeColor="text1"/>
              </w:rPr>
              <w:lastRenderedPageBreak/>
              <w:t>D. XÂY DỰNG</w:t>
            </w:r>
          </w:p>
        </w:tc>
      </w:tr>
      <w:tr w:rsidR="00CA4294" w:rsidRPr="00CA4294" w14:paraId="3B97CC13" w14:textId="77777777" w:rsidTr="00CA4294">
        <w:trPr>
          <w:gridAfter w:val="1"/>
          <w:wAfter w:w="13" w:type="dxa"/>
        </w:trPr>
        <w:tc>
          <w:tcPr>
            <w:tcW w:w="703" w:type="dxa"/>
            <w:gridSpan w:val="2"/>
          </w:tcPr>
          <w:p w14:paraId="0E33D713" w14:textId="77777777" w:rsidR="003C4AF6" w:rsidRPr="00CA4294" w:rsidRDefault="003C4AF6" w:rsidP="00E7338D">
            <w:pPr>
              <w:adjustRightInd w:val="0"/>
              <w:snapToGrid w:val="0"/>
              <w:jc w:val="center"/>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30</w:t>
            </w:r>
          </w:p>
        </w:tc>
        <w:tc>
          <w:tcPr>
            <w:tcW w:w="1673" w:type="dxa"/>
          </w:tcPr>
          <w:p w14:paraId="75CEBC5B"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Cải tạo, sửa chữa công trình xây dựng đạt mục tiêu công trình xanh</w:t>
            </w:r>
          </w:p>
        </w:tc>
        <w:tc>
          <w:tcPr>
            <w:tcW w:w="1937" w:type="dxa"/>
          </w:tcPr>
          <w:p w14:paraId="171CE1B4"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410101.01 Nhà chung cư xanh;</w:t>
            </w:r>
          </w:p>
          <w:p w14:paraId="4A0B666B"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410102.01 Nhà ở xanh riêng lẻ;</w:t>
            </w:r>
          </w:p>
          <w:p w14:paraId="32650145"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410201.01 Nhà xưởng sản xuất và kho chứa xanh;</w:t>
            </w:r>
          </w:p>
          <w:p w14:paraId="67EE8B35"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410202.01 Công trình thương mại xanh;</w:t>
            </w:r>
          </w:p>
          <w:p w14:paraId="455F539C"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410203.01 Công trình giáo dục xanh;</w:t>
            </w:r>
          </w:p>
          <w:p w14:paraId="75175BF7"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410204.01 Công trình y tế xanh;</w:t>
            </w:r>
          </w:p>
          <w:p w14:paraId="1C2FF9D6"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410205.01 Công trình văn hóa xanh;</w:t>
            </w:r>
          </w:p>
          <w:p w14:paraId="779037D1"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lastRenderedPageBreak/>
              <w:t>410206.01 Công trình thể thao; công trình thông tin liên lạc, viễn thông xanh;</w:t>
            </w:r>
          </w:p>
          <w:p w14:paraId="72BA4C27"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410207.01 Nhà đa năng, khách sạn, ký túc xá, nhà nghỉ, trụ sở làm việc xanh;</w:t>
            </w:r>
          </w:p>
          <w:p w14:paraId="70085E57"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410208.01 Công trình nhà xanh không để ở khác</w:t>
            </w:r>
          </w:p>
        </w:tc>
        <w:tc>
          <w:tcPr>
            <w:tcW w:w="1260" w:type="dxa"/>
          </w:tcPr>
          <w:p w14:paraId="0C181849"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lastRenderedPageBreak/>
              <w:t>Phát thải ít các-bon; phát triển nguồn năng lượng tái tạo; tiết kiệm năng lượng</w:t>
            </w:r>
          </w:p>
        </w:tc>
        <w:tc>
          <w:tcPr>
            <w:tcW w:w="1799" w:type="dxa"/>
          </w:tcPr>
          <w:p w14:paraId="1368528F"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 Mức độ sử dụng năng lượng tiết kiệm và hiệu quả</w:t>
            </w:r>
          </w:p>
          <w:p w14:paraId="2433E79B"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2. Mức độ sử dụng vật liệu xây dựng tiết kiệm tài nguyên khoáng sản, tiết kiệm năng lượng, thân thiện với môi trường</w:t>
            </w:r>
          </w:p>
        </w:tc>
        <w:tc>
          <w:tcPr>
            <w:tcW w:w="3081" w:type="dxa"/>
          </w:tcPr>
          <w:p w14:paraId="7648ECDD"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1.1. Đáp ứng một trong 02 chỉ tiêu sau:</w:t>
            </w:r>
          </w:p>
          <w:p w14:paraId="66B3C608"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1.1.1. Có giải pháp tiết kiệm năng lượng về lớp vỏ công trình và trang thiết bị trong công trình đáp ứng Quy chuẩn kỹ thuật quốc gia về các công trình xây dựng sử dụng năng lượng hiệu quả</w:t>
            </w:r>
          </w:p>
          <w:p w14:paraId="19C10264"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1.1.2. Đạt c</w:t>
            </w:r>
            <w:r w:rsidRPr="00CA4294">
              <w:rPr>
                <w:rFonts w:ascii="Times New Roman" w:hAnsi="Times New Roman" w:cs="Times New Roman"/>
                <w:color w:val="000000" w:themeColor="text1"/>
              </w:rPr>
              <w:t>ác chứng chỉ công trình xanh được tổ chức quốc tế, quốc gia ký thỏa thuận công nhận lẫn nhau với Việt Nam</w:t>
            </w:r>
          </w:p>
          <w:p w14:paraId="1C8575DF"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2.1. Đáp ứng yêu cầu về sử dụng vật liệu xây dựng tiết kiệm tài nguyên khoáng sản, tiết kiệm năng lượng, thân </w:t>
            </w:r>
            <w:r w:rsidRPr="00CA4294">
              <w:rPr>
                <w:rFonts w:ascii="Times New Roman" w:eastAsia="Times New Roman" w:hAnsi="Times New Roman" w:cs="Times New Roman"/>
                <w:color w:val="000000" w:themeColor="text1"/>
              </w:rPr>
              <w:lastRenderedPageBreak/>
              <w:t>thiện với môi trường</w:t>
            </w:r>
            <w:r w:rsidRPr="00CA4294">
              <w:rPr>
                <w:rStyle w:val="FootnoteReference"/>
                <w:rFonts w:ascii="Times New Roman" w:eastAsia="Times New Roman" w:hAnsi="Times New Roman" w:cs="Times New Roman"/>
                <w:color w:val="000000" w:themeColor="text1"/>
              </w:rPr>
              <w:footnoteReference w:id="4"/>
            </w:r>
            <w:r w:rsidRPr="00CA4294">
              <w:rPr>
                <w:rFonts w:ascii="Times New Roman" w:eastAsia="Times New Roman" w:hAnsi="Times New Roman" w:cs="Times New Roman"/>
                <w:color w:val="000000" w:themeColor="text1"/>
              </w:rPr>
              <w:t xml:space="preserve"> trong các công trình xây dựng theo quy định của pháp luật về xây dựng</w:t>
            </w:r>
          </w:p>
        </w:tc>
        <w:tc>
          <w:tcPr>
            <w:tcW w:w="4674" w:type="dxa"/>
          </w:tcPr>
          <w:p w14:paraId="4707A0B0" w14:textId="77777777" w:rsidR="003C4AF6" w:rsidRPr="00CA4294" w:rsidRDefault="003C4AF6" w:rsidP="00E7338D">
            <w:pPr>
              <w:adjustRightInd w:val="0"/>
              <w:snapToGrid w:val="0"/>
              <w:rPr>
                <w:rFonts w:ascii="Times New Roman" w:hAnsi="Times New Roman" w:cs="Times New Roman"/>
                <w:bCs/>
                <w:color w:val="000000" w:themeColor="text1"/>
              </w:rPr>
            </w:pPr>
            <w:r w:rsidRPr="00CA4294">
              <w:rPr>
                <w:rFonts w:ascii="Times New Roman" w:hAnsi="Times New Roman" w:cs="Times New Roman"/>
                <w:color w:val="000000" w:themeColor="text1"/>
                <w:lang w:val="en-US"/>
              </w:rPr>
              <w:lastRenderedPageBreak/>
              <w:t>[1]</w:t>
            </w:r>
            <w:r w:rsidRPr="00CA4294">
              <w:rPr>
                <w:rFonts w:ascii="Times New Roman" w:hAnsi="Times New Roman" w:cs="Times New Roman"/>
                <w:color w:val="000000" w:themeColor="text1"/>
              </w:rPr>
              <w:t xml:space="preserve"> </w:t>
            </w:r>
            <w:r w:rsidRPr="00CA4294">
              <w:rPr>
                <w:rFonts w:ascii="Times New Roman" w:hAnsi="Times New Roman" w:cs="Times New Roman"/>
                <w:bCs/>
                <w:color w:val="000000" w:themeColor="text1"/>
              </w:rPr>
              <w:t>Luật Xây dựng sửa đổi ngày 17 tháng 6 năm 2020</w:t>
            </w:r>
          </w:p>
          <w:p w14:paraId="0AAC4E04"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[2]</w:t>
            </w:r>
            <w:r w:rsidRPr="00CA4294">
              <w:rPr>
                <w:rFonts w:ascii="Times New Roman" w:hAnsi="Times New Roman" w:cs="Times New Roman"/>
                <w:color w:val="000000" w:themeColor="text1"/>
              </w:rPr>
              <w:t xml:space="preserve"> Luật Bảo vệ môi trường ngày 17 tháng 11 năm 2020</w:t>
            </w:r>
          </w:p>
          <w:p w14:paraId="0F39AD46"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[3]</w:t>
            </w:r>
            <w:r w:rsidRPr="00CA4294">
              <w:rPr>
                <w:rFonts w:ascii="Times New Roman" w:eastAsia="Times New Roman" w:hAnsi="Times New Roman" w:cs="Times New Roman"/>
                <w:color w:val="000000" w:themeColor="text1"/>
              </w:rPr>
              <w:t xml:space="preserve"> Nghị định số 09/2021/NĐ-CP ngày 09 tháng 02 năm 2021 của Chính phủ quy định quản lý vật liệu xây dựng</w:t>
            </w:r>
          </w:p>
          <w:p w14:paraId="32B90449"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[4]</w:t>
            </w:r>
            <w:r w:rsidRPr="00CA4294">
              <w:rPr>
                <w:rFonts w:ascii="Times New Roman" w:eastAsia="Times New Roman" w:hAnsi="Times New Roman" w:cs="Times New Roman"/>
                <w:color w:val="000000" w:themeColor="text1"/>
              </w:rPr>
              <w:t xml:space="preserve"> Nghị định số 15/2021/NĐ-CP ngày 03 tháng 3 năm 2021 của Chính phủ quy định chi tiết một số nội dung về quản lý dự án đầu tư xây dựng </w:t>
            </w:r>
          </w:p>
          <w:p w14:paraId="7EE644A6"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[5]</w:t>
            </w:r>
            <w:r w:rsidRPr="00CA4294">
              <w:rPr>
                <w:rFonts w:ascii="Times New Roman" w:eastAsia="Times New Roman" w:hAnsi="Times New Roman" w:cs="Times New Roman"/>
                <w:color w:val="000000" w:themeColor="text1"/>
              </w:rPr>
              <w:t xml:space="preserve"> Nghị định số 06/2022/NĐ-CP ngày 07 tháng 01 năm 2022 của Chính phủ quy định giảm nhẹ phát thải khí nhà kính và bảo vệ tầng ô-dôn</w:t>
            </w:r>
          </w:p>
          <w:p w14:paraId="62E4963B"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[6]</w:t>
            </w:r>
            <w:r w:rsidRPr="00CA4294">
              <w:rPr>
                <w:rFonts w:ascii="Times New Roman" w:eastAsia="Times New Roman" w:hAnsi="Times New Roman" w:cs="Times New Roman"/>
                <w:color w:val="000000" w:themeColor="text1"/>
              </w:rPr>
              <w:t xml:space="preserve"> Quyết định số 882/QĐ-TTg ngày 22 tháng 7 năm 2022 của Thủ tướng Chính phủ phê duyệt Kế hoạch hành động quốc gia về tăng trưởng xanh giai đoạn 2021 – 2030</w:t>
            </w:r>
          </w:p>
          <w:p w14:paraId="76642DEC"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lastRenderedPageBreak/>
              <w:t>[7]</w:t>
            </w:r>
            <w:r w:rsidRPr="00CA4294">
              <w:rPr>
                <w:rFonts w:ascii="Times New Roman" w:eastAsia="Times New Roman" w:hAnsi="Times New Roman" w:cs="Times New Roman"/>
                <w:color w:val="000000" w:themeColor="text1"/>
              </w:rPr>
              <w:t xml:space="preserve"> Quyết định số 888/QĐ-TTg ngày 25 tháng 7 năm 2022 của Thủ tướng Chính phủ phê duyệt Đề án về những nhiệm vụ, giải pháp triển khai kết quả Hội nghị lần thứ 26 các bên tham gia Công ước khung của Liên hợp quốc về biến đổi khí hậu</w:t>
            </w:r>
          </w:p>
          <w:p w14:paraId="7C42A46D"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[8]</w:t>
            </w:r>
            <w:r w:rsidRPr="00CA4294">
              <w:rPr>
                <w:rFonts w:ascii="Times New Roman" w:eastAsia="Times New Roman" w:hAnsi="Times New Roman" w:cs="Times New Roman"/>
                <w:color w:val="000000" w:themeColor="text1"/>
              </w:rPr>
              <w:t xml:space="preserve"> Quyết định số 896/QĐ-TTg ngày 26 ngày 7 tháng 2022 của Thủ tướng Chính phủ phê duyệt Chiến lược quốc gia về biến đổi khí hậu giai đoạn đến năm 2050</w:t>
            </w:r>
          </w:p>
          <w:p w14:paraId="23AAE6CE"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[9]</w:t>
            </w:r>
            <w:r w:rsidRPr="00CA4294">
              <w:rPr>
                <w:rFonts w:ascii="Times New Roman" w:eastAsia="Times New Roman" w:hAnsi="Times New Roman" w:cs="Times New Roman"/>
                <w:color w:val="000000" w:themeColor="text1"/>
              </w:rPr>
              <w:t xml:space="preserve"> Thông tư số 13/2017/TT-BXD ngày 08 tháng 12 năm 2017 của Bộ Xây dựng quy định sử dụng vật liệu xây không nung trong các công trình xây dựng</w:t>
            </w:r>
          </w:p>
          <w:p w14:paraId="6E653464"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[10]</w:t>
            </w:r>
            <w:r w:rsidRPr="00CA4294">
              <w:rPr>
                <w:rFonts w:ascii="Times New Roman" w:eastAsia="Times New Roman" w:hAnsi="Times New Roman" w:cs="Times New Roman"/>
                <w:color w:val="000000" w:themeColor="text1"/>
              </w:rPr>
              <w:t xml:space="preserve"> Thông tư số 15/2017/TT-BXD ngày 28 tháng 12 năm 2017 của Bộ Xây dựng ban hành Quy chuẩn kỹ thuật quốc gia QCVN 09:2017/BXD cho </w:t>
            </w:r>
            <w:r w:rsidRPr="00CA4294">
              <w:rPr>
                <w:rFonts w:ascii="Times New Roman" w:hAnsi="Times New Roman" w:cs="Times New Roman"/>
                <w:color w:val="000000" w:themeColor="text1"/>
              </w:rPr>
              <w:t>các công trình xây dựng sử dụng năng lượng hiệu quả</w:t>
            </w:r>
          </w:p>
        </w:tc>
      </w:tr>
      <w:tr w:rsidR="00CA4294" w:rsidRPr="00CA4294" w14:paraId="7E7A3E3E" w14:textId="77777777" w:rsidTr="00CA4294">
        <w:trPr>
          <w:gridAfter w:val="1"/>
          <w:wAfter w:w="13" w:type="dxa"/>
        </w:trPr>
        <w:tc>
          <w:tcPr>
            <w:tcW w:w="703" w:type="dxa"/>
            <w:gridSpan w:val="2"/>
          </w:tcPr>
          <w:p w14:paraId="497CD662" w14:textId="77777777" w:rsidR="003C4AF6" w:rsidRPr="00CA4294" w:rsidRDefault="003C4AF6" w:rsidP="00E7338D">
            <w:pPr>
              <w:adjustRightInd w:val="0"/>
              <w:snapToGrid w:val="0"/>
              <w:jc w:val="center"/>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lastRenderedPageBreak/>
              <w:t>31</w:t>
            </w:r>
          </w:p>
        </w:tc>
        <w:tc>
          <w:tcPr>
            <w:tcW w:w="1673" w:type="dxa"/>
          </w:tcPr>
          <w:p w14:paraId="55395381"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Xây dựng mới công trình xanh</w:t>
            </w:r>
          </w:p>
        </w:tc>
        <w:tc>
          <w:tcPr>
            <w:tcW w:w="1937" w:type="dxa"/>
          </w:tcPr>
          <w:p w14:paraId="134556E7"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410101.01 Nhà chung cư xanh;</w:t>
            </w:r>
          </w:p>
          <w:p w14:paraId="6623A9FE"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lastRenderedPageBreak/>
              <w:t>410102.01 Nhà ở xanh riêng lẻ;</w:t>
            </w:r>
          </w:p>
          <w:p w14:paraId="013D5975"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410201.01 Nhà xưởng sản xuất và kho chứa xanh;</w:t>
            </w:r>
          </w:p>
          <w:p w14:paraId="299D8B5D"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410202.01 Công trình thương mại xanh;</w:t>
            </w:r>
          </w:p>
          <w:p w14:paraId="1BF8288F"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410203.01 Công trình giáo dục xanh;</w:t>
            </w:r>
          </w:p>
          <w:p w14:paraId="1A38B6A7"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410204.01 Công trình y tế xanh;</w:t>
            </w:r>
          </w:p>
          <w:p w14:paraId="0CC3E572"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410205.01 Công trình văn hóa xanh;</w:t>
            </w:r>
          </w:p>
          <w:p w14:paraId="52460E28"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410206.01 Công trình thể thao; công trình thông tin liên lạc, viễn thông xanh;</w:t>
            </w:r>
          </w:p>
          <w:p w14:paraId="6499FE84"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 xml:space="preserve">410207.01 Nhà đa năng, khách </w:t>
            </w:r>
            <w:r w:rsidRPr="00CA4294">
              <w:rPr>
                <w:rFonts w:ascii="Times New Roman" w:hAnsi="Times New Roman" w:cs="Times New Roman"/>
                <w:color w:val="000000" w:themeColor="text1"/>
              </w:rPr>
              <w:lastRenderedPageBreak/>
              <w:t>sạn, ký túc xá, nhà nghỉ, trụ sở làm việc xanh;</w:t>
            </w:r>
          </w:p>
          <w:p w14:paraId="02C5F85B"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410208.01 Công trình nhà xanh không để ở khác</w:t>
            </w:r>
          </w:p>
        </w:tc>
        <w:tc>
          <w:tcPr>
            <w:tcW w:w="1260" w:type="dxa"/>
          </w:tcPr>
          <w:p w14:paraId="7FD56BD5"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lastRenderedPageBreak/>
              <w:t xml:space="preserve">Phát thải ít các-bon; phát triển </w:t>
            </w:r>
            <w:r w:rsidRPr="00CA4294">
              <w:rPr>
                <w:rFonts w:ascii="Times New Roman" w:hAnsi="Times New Roman" w:cs="Times New Roman"/>
                <w:color w:val="000000" w:themeColor="text1"/>
              </w:rPr>
              <w:lastRenderedPageBreak/>
              <w:t>nguồn năng lượng tái tạo; tiết kiệm năng lượng</w:t>
            </w:r>
          </w:p>
        </w:tc>
        <w:tc>
          <w:tcPr>
            <w:tcW w:w="1799" w:type="dxa"/>
          </w:tcPr>
          <w:p w14:paraId="3996D41A"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lastRenderedPageBreak/>
              <w:t xml:space="preserve">1. Mức độ sử dụng năng </w:t>
            </w:r>
            <w:r w:rsidRPr="00CA4294">
              <w:rPr>
                <w:rFonts w:ascii="Times New Roman" w:eastAsia="Times New Roman" w:hAnsi="Times New Roman" w:cs="Times New Roman"/>
                <w:color w:val="000000" w:themeColor="text1"/>
              </w:rPr>
              <w:lastRenderedPageBreak/>
              <w:t>lượng tiết kiệm và hiệu quả</w:t>
            </w:r>
          </w:p>
          <w:p w14:paraId="6A53AE4D"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2. Mức độ sử dụng vật liệu xây dựng tiết kiệm tài nguyên khoáng sản, tiết kiệm năng lượng, thân thiện với môi trường</w:t>
            </w:r>
          </w:p>
        </w:tc>
        <w:tc>
          <w:tcPr>
            <w:tcW w:w="3081" w:type="dxa"/>
          </w:tcPr>
          <w:p w14:paraId="2752BD68"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lastRenderedPageBreak/>
              <w:t>1.1. Đáp ứng một trong 02 chỉ tiêu sau:</w:t>
            </w:r>
          </w:p>
          <w:p w14:paraId="2C38F4CE"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lastRenderedPageBreak/>
              <w:t>1.1.1. Có giải pháp tiết kiệm năng lượng về lớp vỏ công trình và trang thiết bị trong công trình đáp ứng Quy chuẩn kỹ thuật quốc gia về các công trình xây dựng sử dụng năng lượng hiệu quả</w:t>
            </w:r>
          </w:p>
          <w:p w14:paraId="20145B41"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1.1.2. Đạt c</w:t>
            </w:r>
            <w:r w:rsidRPr="00CA4294">
              <w:rPr>
                <w:rFonts w:ascii="Times New Roman" w:hAnsi="Times New Roman" w:cs="Times New Roman"/>
                <w:color w:val="000000" w:themeColor="text1"/>
              </w:rPr>
              <w:t>ác chứng chỉ công trình xanh được tổ chức quốc tế, quốc gia ký thỏa thuận công nhận lẫn nhau với Việt Nam</w:t>
            </w:r>
          </w:p>
          <w:p w14:paraId="47FD8CFA"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2.1. Đáp ứng yêu cầu về sử dụng vật liệu vật liệu xây dựng tiết kiệm tài nguyên khoáng sản, tiết kiệm năng lượng, thân thiện với môi trường trong các công trình xây dựng theo quy định của pháp luật về xây dựng</w:t>
            </w:r>
          </w:p>
        </w:tc>
        <w:tc>
          <w:tcPr>
            <w:tcW w:w="4674" w:type="dxa"/>
          </w:tcPr>
          <w:p w14:paraId="65162DC8" w14:textId="77777777" w:rsidR="003C4AF6" w:rsidRPr="00CA4294" w:rsidRDefault="003C4AF6" w:rsidP="00E7338D">
            <w:pPr>
              <w:adjustRightInd w:val="0"/>
              <w:snapToGrid w:val="0"/>
              <w:rPr>
                <w:rFonts w:ascii="Times New Roman" w:hAnsi="Times New Roman" w:cs="Times New Roman"/>
                <w:bCs/>
                <w:color w:val="000000" w:themeColor="text1"/>
              </w:rPr>
            </w:pPr>
            <w:r w:rsidRPr="00CA4294">
              <w:rPr>
                <w:rFonts w:ascii="Times New Roman" w:hAnsi="Times New Roman" w:cs="Times New Roman"/>
                <w:color w:val="000000" w:themeColor="text1"/>
                <w:lang w:val="en-US"/>
              </w:rPr>
              <w:lastRenderedPageBreak/>
              <w:t>[1]</w:t>
            </w:r>
            <w:r w:rsidRPr="00CA4294">
              <w:rPr>
                <w:rFonts w:ascii="Times New Roman" w:hAnsi="Times New Roman" w:cs="Times New Roman"/>
                <w:color w:val="000000" w:themeColor="text1"/>
              </w:rPr>
              <w:t xml:space="preserve"> </w:t>
            </w:r>
            <w:r w:rsidRPr="00CA4294">
              <w:rPr>
                <w:rFonts w:ascii="Times New Roman" w:hAnsi="Times New Roman" w:cs="Times New Roman"/>
                <w:bCs/>
                <w:color w:val="000000" w:themeColor="text1"/>
              </w:rPr>
              <w:t>Luật Xây dựng sửa đổi ngày 17 tháng 6 năm 2020</w:t>
            </w:r>
          </w:p>
          <w:p w14:paraId="1EE73F21"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lang w:val="en-US"/>
              </w:rPr>
              <w:lastRenderedPageBreak/>
              <w:t>[2]</w:t>
            </w:r>
            <w:r w:rsidRPr="00CA4294">
              <w:rPr>
                <w:rFonts w:ascii="Times New Roman" w:hAnsi="Times New Roman" w:cs="Times New Roman"/>
                <w:color w:val="000000" w:themeColor="text1"/>
              </w:rPr>
              <w:t xml:space="preserve"> Luật Bảo vệ môi trường ngày 17 tháng 11 năm 2020</w:t>
            </w:r>
          </w:p>
          <w:p w14:paraId="286D96ED"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[3]</w:t>
            </w:r>
            <w:r w:rsidRPr="00CA4294">
              <w:rPr>
                <w:rFonts w:ascii="Times New Roman" w:eastAsia="Times New Roman" w:hAnsi="Times New Roman" w:cs="Times New Roman"/>
                <w:color w:val="000000" w:themeColor="text1"/>
              </w:rPr>
              <w:t xml:space="preserve"> Nghị định số 09/2021/NĐ-CP ngày 09 ngày 02 năm 2021 của Chính phủ quy định về quản lý vật liệu xây dựng</w:t>
            </w:r>
          </w:p>
          <w:p w14:paraId="0F43D5F2"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[4]</w:t>
            </w:r>
            <w:r w:rsidRPr="00CA4294">
              <w:rPr>
                <w:rFonts w:ascii="Times New Roman" w:eastAsia="Times New Roman" w:hAnsi="Times New Roman" w:cs="Times New Roman"/>
                <w:color w:val="000000" w:themeColor="text1"/>
              </w:rPr>
              <w:t xml:space="preserve"> Nghị định số 15/2021/NĐ-CP ngày 03 tháng 3 năm 2021 của Chính phủ quy định chi tiết một số nội dung về quản lý dự án đầu tư xây dựng</w:t>
            </w:r>
          </w:p>
          <w:p w14:paraId="38736235"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[5]</w:t>
            </w:r>
            <w:r w:rsidRPr="00CA4294">
              <w:rPr>
                <w:rFonts w:ascii="Times New Roman" w:eastAsia="Times New Roman" w:hAnsi="Times New Roman" w:cs="Times New Roman"/>
                <w:color w:val="000000" w:themeColor="text1"/>
              </w:rPr>
              <w:t xml:space="preserve"> Nghị định số 06/2022/NĐ-CP ngày 07 tháng 01 năm 2022 của Chính phủ quy định giảm nhẹ phát thải khí nhà kính và bảo vệ tầng ô-dôn</w:t>
            </w:r>
          </w:p>
          <w:p w14:paraId="3D8B550F"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[6]</w:t>
            </w:r>
            <w:r w:rsidRPr="00CA4294">
              <w:rPr>
                <w:rFonts w:ascii="Times New Roman" w:eastAsia="Times New Roman" w:hAnsi="Times New Roman" w:cs="Times New Roman"/>
                <w:color w:val="000000" w:themeColor="text1"/>
              </w:rPr>
              <w:t xml:space="preserve"> Quyết định số 882/QĐ-TTg ngày 22 tháng 7 năm 2022 của Thủ tướng Chính phủ phê duyệt Kế hoạch hành động quốc gia về tăng trưởng xanh giai đoạn 2021 – 2030</w:t>
            </w:r>
          </w:p>
          <w:p w14:paraId="254AF711"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[7]</w:t>
            </w:r>
            <w:r w:rsidRPr="00CA4294">
              <w:rPr>
                <w:rFonts w:ascii="Times New Roman" w:eastAsia="Times New Roman" w:hAnsi="Times New Roman" w:cs="Times New Roman"/>
                <w:color w:val="000000" w:themeColor="text1"/>
              </w:rPr>
              <w:t xml:space="preserve"> Quyết định số 888/QĐ-TTg ngày 25 tháng 7 năm 2022 của Thủ tướng Chính phủ phê duyệt Đề án về những nhiệm vụ, giải pháp triển khai kết quả Hội nghị lần thứ 26 các bên tham gia Công ước khung của Liên hợp quốc về biến đổi khí hậu</w:t>
            </w:r>
          </w:p>
          <w:p w14:paraId="47F5201E"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lastRenderedPageBreak/>
              <w:t>[8]</w:t>
            </w:r>
            <w:r w:rsidRPr="00CA4294">
              <w:rPr>
                <w:rFonts w:ascii="Times New Roman" w:eastAsia="Times New Roman" w:hAnsi="Times New Roman" w:cs="Times New Roman"/>
                <w:color w:val="000000" w:themeColor="text1"/>
              </w:rPr>
              <w:t xml:space="preserve"> Quyết định số 896/QĐ-TTg ngày 26 tháng 7 năm 2022 của Thủ tướng Chính phủ phê duyệt Chiến lược quốc gia về biến đổi khí hậu giai đoạn đến năm 2050</w:t>
            </w:r>
          </w:p>
          <w:p w14:paraId="21DDE9AE"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[9]</w:t>
            </w:r>
            <w:r w:rsidRPr="00CA4294">
              <w:rPr>
                <w:rFonts w:ascii="Times New Roman" w:eastAsia="Times New Roman" w:hAnsi="Times New Roman" w:cs="Times New Roman"/>
                <w:color w:val="000000" w:themeColor="text1"/>
              </w:rPr>
              <w:t xml:space="preserve"> Thông tư số 13/2017/TT-BXD ngày 08 tháng 12 năm 2017 của Bộ Xây dựng quy định sử dụng vật liệu xây không nung trong các công trình xây dựng</w:t>
            </w:r>
          </w:p>
          <w:p w14:paraId="595A7653"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[10]</w:t>
            </w:r>
            <w:r w:rsidRPr="00CA4294">
              <w:rPr>
                <w:rFonts w:ascii="Times New Roman" w:eastAsia="Times New Roman" w:hAnsi="Times New Roman" w:cs="Times New Roman"/>
                <w:color w:val="000000" w:themeColor="text1"/>
              </w:rPr>
              <w:t xml:space="preserve"> Thông tư số 15/2017/TT-BXD ngày 28 tháng 12 năm 2017 của Bộ Xây dựng ban hành Quy chuẩn kỹ thuật quốc gia QCVN 09:2017/BXD cho </w:t>
            </w:r>
            <w:r w:rsidRPr="00CA4294">
              <w:rPr>
                <w:rFonts w:ascii="Times New Roman" w:hAnsi="Times New Roman" w:cs="Times New Roman"/>
                <w:color w:val="000000" w:themeColor="text1"/>
              </w:rPr>
              <w:t>các công trình xây dựng sử dụng năng lượng hiệu quả</w:t>
            </w:r>
          </w:p>
        </w:tc>
      </w:tr>
      <w:tr w:rsidR="00CA4294" w:rsidRPr="00CA4294" w14:paraId="52811395" w14:textId="77777777" w:rsidTr="00CA4294">
        <w:trPr>
          <w:gridAfter w:val="1"/>
          <w:wAfter w:w="13" w:type="dxa"/>
        </w:trPr>
        <w:tc>
          <w:tcPr>
            <w:tcW w:w="703" w:type="dxa"/>
            <w:gridSpan w:val="2"/>
          </w:tcPr>
          <w:p w14:paraId="32B2C689" w14:textId="77777777" w:rsidR="003C4AF6" w:rsidRPr="00CA4294" w:rsidRDefault="003C4AF6" w:rsidP="00E7338D">
            <w:pPr>
              <w:adjustRightInd w:val="0"/>
              <w:snapToGrid w:val="0"/>
              <w:jc w:val="center"/>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lastRenderedPageBreak/>
              <w:t>32</w:t>
            </w:r>
          </w:p>
        </w:tc>
        <w:tc>
          <w:tcPr>
            <w:tcW w:w="1673" w:type="dxa"/>
          </w:tcPr>
          <w:p w14:paraId="0F7752E9"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Xây dựng, cải tạo công trình công ích thân thiện với môi trường, ứng phó với biến đổi khí hậu</w:t>
            </w:r>
            <w:r w:rsidRPr="00CA4294">
              <w:rPr>
                <w:rFonts w:ascii="Times New Roman" w:hAnsi="Times New Roman" w:cs="Times New Roman"/>
                <w:bCs/>
                <w:color w:val="000000" w:themeColor="text1"/>
              </w:rPr>
              <w:t>, sử dụng hiệu quả tài nguyên thiên nhiên</w:t>
            </w:r>
          </w:p>
        </w:tc>
        <w:tc>
          <w:tcPr>
            <w:tcW w:w="1937" w:type="dxa"/>
          </w:tcPr>
          <w:p w14:paraId="6FB45FA7" w14:textId="77777777" w:rsidR="003C4AF6" w:rsidRPr="00CA4294" w:rsidRDefault="003C4AF6" w:rsidP="00E7338D">
            <w:pPr>
              <w:adjustRightInd w:val="0"/>
              <w:snapToGrid w:val="0"/>
              <w:rPr>
                <w:rFonts w:ascii="Times New Roman" w:hAnsi="Times New Roman" w:cs="Times New Roman"/>
                <w:bCs/>
                <w:color w:val="000000" w:themeColor="text1"/>
              </w:rPr>
            </w:pPr>
            <w:r w:rsidRPr="00CA4294">
              <w:rPr>
                <w:rFonts w:ascii="Times New Roman" w:hAnsi="Times New Roman" w:cs="Times New Roman"/>
                <w:color w:val="000000" w:themeColor="text1"/>
              </w:rPr>
              <w:t xml:space="preserve">42210.001 Công trình điện và dịch vụ xây dựng công trình điện </w:t>
            </w:r>
            <w:r w:rsidRPr="00CA4294">
              <w:rPr>
                <w:rFonts w:ascii="Times New Roman" w:eastAsia="Times New Roman" w:hAnsi="Times New Roman" w:cs="Times New Roman"/>
                <w:color w:val="000000" w:themeColor="text1"/>
              </w:rPr>
              <w:t>thân thiện với môi trường, ứng phó với biến đổi khí hậu</w:t>
            </w:r>
            <w:r w:rsidRPr="00CA4294">
              <w:rPr>
                <w:rFonts w:ascii="Times New Roman" w:hAnsi="Times New Roman" w:cs="Times New Roman"/>
                <w:bCs/>
                <w:color w:val="000000" w:themeColor="text1"/>
              </w:rPr>
              <w:t>, sử dụng hiệu quả tài nguyên thiên nhiên;</w:t>
            </w:r>
          </w:p>
          <w:p w14:paraId="75C66D8B" w14:textId="77777777" w:rsidR="003C4AF6" w:rsidRPr="00CA4294" w:rsidRDefault="003C4AF6" w:rsidP="00E7338D">
            <w:pPr>
              <w:adjustRightInd w:val="0"/>
              <w:snapToGrid w:val="0"/>
              <w:rPr>
                <w:rFonts w:ascii="Times New Roman" w:hAnsi="Times New Roman" w:cs="Times New Roman"/>
                <w:bCs/>
                <w:color w:val="000000" w:themeColor="text1"/>
              </w:rPr>
            </w:pPr>
            <w:r w:rsidRPr="00CA4294">
              <w:rPr>
                <w:rFonts w:ascii="Times New Roman" w:hAnsi="Times New Roman" w:cs="Times New Roman"/>
                <w:color w:val="000000" w:themeColor="text1"/>
              </w:rPr>
              <w:lastRenderedPageBreak/>
              <w:t xml:space="preserve">42220.001 Công trình cấp, thoát nước và dịch vụ xây dựng công trình cấp, thoát nước </w:t>
            </w:r>
            <w:r w:rsidRPr="00CA4294">
              <w:rPr>
                <w:rFonts w:ascii="Times New Roman" w:eastAsia="Times New Roman" w:hAnsi="Times New Roman" w:cs="Times New Roman"/>
                <w:color w:val="000000" w:themeColor="text1"/>
              </w:rPr>
              <w:t>thân thiện với môi trường, ứng phó với biến đổi khí hậu</w:t>
            </w:r>
            <w:r w:rsidRPr="00CA4294">
              <w:rPr>
                <w:rFonts w:ascii="Times New Roman" w:hAnsi="Times New Roman" w:cs="Times New Roman"/>
                <w:bCs/>
                <w:color w:val="000000" w:themeColor="text1"/>
              </w:rPr>
              <w:t>, sử dụng hiệu quả tài nguyên thiên nhiên;</w:t>
            </w:r>
          </w:p>
          <w:p w14:paraId="586572A4" w14:textId="77777777" w:rsidR="003C4AF6" w:rsidRPr="00CA4294" w:rsidRDefault="003C4AF6" w:rsidP="00E7338D">
            <w:pPr>
              <w:adjustRightInd w:val="0"/>
              <w:snapToGrid w:val="0"/>
              <w:rPr>
                <w:rFonts w:ascii="Times New Roman" w:hAnsi="Times New Roman" w:cs="Times New Roman"/>
                <w:bCs/>
                <w:color w:val="000000" w:themeColor="text1"/>
              </w:rPr>
            </w:pPr>
            <w:r w:rsidRPr="00CA4294">
              <w:rPr>
                <w:rFonts w:ascii="Times New Roman" w:hAnsi="Times New Roman" w:cs="Times New Roman"/>
                <w:color w:val="000000" w:themeColor="text1"/>
              </w:rPr>
              <w:t xml:space="preserve">42230.001 Công trình viễn thông, thông tin liên lạc và dịch vụ xây dựng công trình viễn thông, thông tin liên lạc </w:t>
            </w:r>
            <w:r w:rsidRPr="00CA4294">
              <w:rPr>
                <w:rFonts w:ascii="Times New Roman" w:eastAsia="Times New Roman" w:hAnsi="Times New Roman" w:cs="Times New Roman"/>
                <w:color w:val="000000" w:themeColor="text1"/>
              </w:rPr>
              <w:t>thân thiện với môi trường, ứng phó với biến đổi khí hậu</w:t>
            </w:r>
            <w:r w:rsidRPr="00CA4294">
              <w:rPr>
                <w:rFonts w:ascii="Times New Roman" w:hAnsi="Times New Roman" w:cs="Times New Roman"/>
                <w:bCs/>
                <w:color w:val="000000" w:themeColor="text1"/>
              </w:rPr>
              <w:t xml:space="preserve">, sử dụng hiệu </w:t>
            </w:r>
            <w:r w:rsidRPr="00CA4294">
              <w:rPr>
                <w:rFonts w:ascii="Times New Roman" w:hAnsi="Times New Roman" w:cs="Times New Roman"/>
                <w:bCs/>
                <w:color w:val="000000" w:themeColor="text1"/>
              </w:rPr>
              <w:lastRenderedPageBreak/>
              <w:t>quả tài nguyên thiên nhiên;</w:t>
            </w:r>
          </w:p>
          <w:p w14:paraId="46EBF53D"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 xml:space="preserve">42290.001 Công trình công ích khác và dịch vụ xây dựng công trình công ích khác </w:t>
            </w:r>
            <w:r w:rsidRPr="00CA4294">
              <w:rPr>
                <w:rFonts w:ascii="Times New Roman" w:eastAsia="Times New Roman" w:hAnsi="Times New Roman" w:cs="Times New Roman"/>
                <w:color w:val="000000" w:themeColor="text1"/>
              </w:rPr>
              <w:t>thân thiện với môi trường, ứng phó với biến đổi khí hậu</w:t>
            </w:r>
            <w:r w:rsidRPr="00CA4294">
              <w:rPr>
                <w:rFonts w:ascii="Times New Roman" w:hAnsi="Times New Roman" w:cs="Times New Roman"/>
                <w:bCs/>
                <w:color w:val="000000" w:themeColor="text1"/>
              </w:rPr>
              <w:t>, sử dụng hiệu quả tài nguyên thiên nhiên</w:t>
            </w:r>
          </w:p>
        </w:tc>
        <w:tc>
          <w:tcPr>
            <w:tcW w:w="1260" w:type="dxa"/>
          </w:tcPr>
          <w:p w14:paraId="652C0212"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lastRenderedPageBreak/>
              <w:t xml:space="preserve">Phục hồi hệ sinh thái tự nhiên; đầu tư phát triển vốn tự nhiên; xây dựng hạ tầng đa mục tiêu, thân thiện </w:t>
            </w:r>
            <w:r w:rsidRPr="00CA4294">
              <w:rPr>
                <w:rFonts w:ascii="Times New Roman" w:hAnsi="Times New Roman" w:cs="Times New Roman"/>
                <w:color w:val="000000" w:themeColor="text1"/>
              </w:rPr>
              <w:lastRenderedPageBreak/>
              <w:t>môi trường; phát triển kinh tế xanh</w:t>
            </w:r>
          </w:p>
        </w:tc>
        <w:tc>
          <w:tcPr>
            <w:tcW w:w="1799" w:type="dxa"/>
          </w:tcPr>
          <w:p w14:paraId="64584F5E"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lastRenderedPageBreak/>
              <w:t>1. Mức độ sử dụng năng lượng tiết kiệm và hiệu quả</w:t>
            </w:r>
          </w:p>
          <w:p w14:paraId="2AE9B965"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2. Mức độ sử dụng vật liệu vật liệu xây dựng tiết kiệm tài nguyên khoáng sản, tiết kiệm năng </w:t>
            </w:r>
            <w:r w:rsidRPr="00CA4294">
              <w:rPr>
                <w:rFonts w:ascii="Times New Roman" w:eastAsia="Times New Roman" w:hAnsi="Times New Roman" w:cs="Times New Roman"/>
                <w:color w:val="000000" w:themeColor="text1"/>
              </w:rPr>
              <w:lastRenderedPageBreak/>
              <w:t>lượng, thân thiện với môi trường</w:t>
            </w:r>
          </w:p>
        </w:tc>
        <w:tc>
          <w:tcPr>
            <w:tcW w:w="3081" w:type="dxa"/>
          </w:tcPr>
          <w:p w14:paraId="637A0EE9"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lastRenderedPageBreak/>
              <w:t>1.1. Có giải pháp tiết kiệm năng lượng về lớp vỏ công trình và trang thiết bị trong công trình đáp ứng Quy chuẩn kỹ thuật quốc gia về các công trình xây dựng sử dụng năng lượng hiệu quả</w:t>
            </w:r>
          </w:p>
          <w:p w14:paraId="5C9AFBD3"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2.1. Đáp ứng yêu cầu về sử dụng vật liệu xây dựng tiết kiệm tài nguyên khoáng sản, tiết kiệm năng lượng, thân </w:t>
            </w:r>
            <w:r w:rsidRPr="00CA4294">
              <w:rPr>
                <w:rFonts w:ascii="Times New Roman" w:eastAsia="Times New Roman" w:hAnsi="Times New Roman" w:cs="Times New Roman"/>
                <w:color w:val="000000" w:themeColor="text1"/>
              </w:rPr>
              <w:lastRenderedPageBreak/>
              <w:t>thiện với môi trường trong các công trình xây dựng theo quy định của pháp luật về xây dựng</w:t>
            </w:r>
          </w:p>
        </w:tc>
        <w:tc>
          <w:tcPr>
            <w:tcW w:w="4674" w:type="dxa"/>
          </w:tcPr>
          <w:p w14:paraId="40BBBF2B" w14:textId="77777777" w:rsidR="003C4AF6" w:rsidRPr="00CA4294" w:rsidRDefault="003C4AF6" w:rsidP="00E7338D">
            <w:pPr>
              <w:adjustRightInd w:val="0"/>
              <w:snapToGrid w:val="0"/>
              <w:rPr>
                <w:rFonts w:ascii="Times New Roman" w:hAnsi="Times New Roman" w:cs="Times New Roman"/>
                <w:bCs/>
                <w:color w:val="000000" w:themeColor="text1"/>
              </w:rPr>
            </w:pPr>
            <w:r w:rsidRPr="00CA4294">
              <w:rPr>
                <w:rFonts w:ascii="Times New Roman" w:hAnsi="Times New Roman" w:cs="Times New Roman"/>
                <w:color w:val="000000" w:themeColor="text1"/>
                <w:lang w:val="en-US"/>
              </w:rPr>
              <w:lastRenderedPageBreak/>
              <w:t>[1]</w:t>
            </w:r>
            <w:r w:rsidRPr="00CA4294">
              <w:rPr>
                <w:rFonts w:ascii="Times New Roman" w:hAnsi="Times New Roman" w:cs="Times New Roman"/>
                <w:color w:val="000000" w:themeColor="text1"/>
              </w:rPr>
              <w:t xml:space="preserve"> </w:t>
            </w:r>
            <w:r w:rsidRPr="00CA4294">
              <w:rPr>
                <w:rFonts w:ascii="Times New Roman" w:hAnsi="Times New Roman" w:cs="Times New Roman"/>
                <w:bCs/>
                <w:color w:val="000000" w:themeColor="text1"/>
              </w:rPr>
              <w:t>Luật Xây dựng sửa đổi ngày 17 tháng 6 năm 2020</w:t>
            </w:r>
          </w:p>
          <w:p w14:paraId="7DA1B593"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lang w:val="en-US"/>
              </w:rPr>
              <w:t>[2]</w:t>
            </w:r>
            <w:r w:rsidRPr="00CA4294">
              <w:rPr>
                <w:rFonts w:ascii="Times New Roman" w:hAnsi="Times New Roman" w:cs="Times New Roman"/>
                <w:color w:val="000000" w:themeColor="text1"/>
              </w:rPr>
              <w:t xml:space="preserve"> Luật Bảo vệ môi trường ngày 17 tháng 11 năm 2020</w:t>
            </w:r>
          </w:p>
          <w:p w14:paraId="3FBFCA41"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[3]</w:t>
            </w:r>
            <w:r w:rsidRPr="00CA4294">
              <w:rPr>
                <w:rFonts w:ascii="Times New Roman" w:eastAsia="Times New Roman" w:hAnsi="Times New Roman" w:cs="Times New Roman"/>
                <w:color w:val="000000" w:themeColor="text1"/>
              </w:rPr>
              <w:t xml:space="preserve"> Nghị định số 09/2021/NĐ-CP ngày 09 ngày 02 năm 2021 của Chính phủ quy định về quản lý vật liệu xây dựng</w:t>
            </w:r>
          </w:p>
          <w:p w14:paraId="3BBEF136"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[4]</w:t>
            </w:r>
            <w:r w:rsidRPr="00CA4294">
              <w:rPr>
                <w:rFonts w:ascii="Times New Roman" w:eastAsia="Times New Roman" w:hAnsi="Times New Roman" w:cs="Times New Roman"/>
                <w:color w:val="000000" w:themeColor="text1"/>
              </w:rPr>
              <w:t xml:space="preserve"> Nghị định số 15/2021/NĐ-CP ngày 03 tháng 3 năm 2021 của Chính phủ quy định chi tiết một số nội dung về quản lý dự án đầu tư xây dựng</w:t>
            </w:r>
            <w:r w:rsidRPr="00CA4294" w:rsidDel="009C134B">
              <w:rPr>
                <w:rFonts w:ascii="Times New Roman" w:hAnsi="Times New Roman" w:cs="Times New Roman"/>
                <w:color w:val="000000" w:themeColor="text1"/>
              </w:rPr>
              <w:t xml:space="preserve"> </w:t>
            </w:r>
          </w:p>
          <w:p w14:paraId="2738770A"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lang w:val="en-US"/>
              </w:rPr>
              <w:lastRenderedPageBreak/>
              <w:t>[5]</w:t>
            </w:r>
            <w:r w:rsidRPr="00CA4294">
              <w:rPr>
                <w:rFonts w:ascii="Times New Roman" w:hAnsi="Times New Roman" w:cs="Times New Roman"/>
                <w:color w:val="000000" w:themeColor="text1"/>
              </w:rPr>
              <w:t xml:space="preserve"> Quyết định số 09/2008/QĐ-BXD ngày 06 tháng 6 năm 2008 của Bộ trưởng Bộ Xây dựng quy định Quy chuẩn kỹ thuật quốc gia QCVN 05:2008/BXD cho nhà ở và công trình công cộng – sinh mạng và sức khoẻ</w:t>
            </w:r>
          </w:p>
          <w:p w14:paraId="3C3B8CFB"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lang w:val="en-US"/>
              </w:rPr>
              <w:t>[6]</w:t>
            </w:r>
            <w:r w:rsidRPr="00CA4294">
              <w:rPr>
                <w:rFonts w:ascii="Times New Roman" w:hAnsi="Times New Roman" w:cs="Times New Roman"/>
                <w:color w:val="000000" w:themeColor="text1"/>
              </w:rPr>
              <w:t xml:space="preserve"> Thông tư số 01/2016/TT-BXD ngày 01 tháng 02 năm 2016 của Bộ Xây dựng quy định Quy chuẩn kỹ thuật quốc gia QCVN 07-3:2016/BXD cho các công trình hạ tầng kỹ thuật – Công trình hào và tuy nen kỹ thuật</w:t>
            </w:r>
          </w:p>
          <w:p w14:paraId="539C4490"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[7]</w:t>
            </w:r>
            <w:r w:rsidRPr="00CA4294">
              <w:rPr>
                <w:rFonts w:ascii="Times New Roman" w:eastAsia="Times New Roman" w:hAnsi="Times New Roman" w:cs="Times New Roman"/>
                <w:color w:val="000000" w:themeColor="text1"/>
              </w:rPr>
              <w:t xml:space="preserve"> Thông tư số 13/2017/TT-BXD ngày 08 tháng 12 năm 2017 của Bộ Xây dựng quy định sử dụng vật liệu xây không nung trong các công trình xây dựng</w:t>
            </w:r>
          </w:p>
          <w:p w14:paraId="2CFF17D0"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lang w:val="en-US"/>
              </w:rPr>
              <w:t>[8]</w:t>
            </w:r>
            <w:r w:rsidRPr="00CA4294">
              <w:rPr>
                <w:rFonts w:ascii="Times New Roman" w:hAnsi="Times New Roman" w:cs="Times New Roman"/>
                <w:color w:val="000000" w:themeColor="text1"/>
              </w:rPr>
              <w:t xml:space="preserve"> Thông tư số 15/2017/TT-BXD ngày 28 tháng 12 năm 2017 </w:t>
            </w:r>
            <w:r w:rsidRPr="00CA4294">
              <w:rPr>
                <w:rFonts w:ascii="Times New Roman" w:eastAsia="Times New Roman" w:hAnsi="Times New Roman" w:cs="Times New Roman"/>
                <w:color w:val="000000" w:themeColor="text1"/>
              </w:rPr>
              <w:t xml:space="preserve">của Bộ Xây dựng quy định </w:t>
            </w:r>
            <w:r w:rsidRPr="00CA4294">
              <w:rPr>
                <w:rFonts w:ascii="Times New Roman" w:hAnsi="Times New Roman" w:cs="Times New Roman"/>
                <w:color w:val="000000" w:themeColor="text1"/>
              </w:rPr>
              <w:t>Quy chuẩn kỹ thuật quốc gia QCVN 09:2017/BXD cho các công trình xây dựng sử dụng năng lượng hiệu quả</w:t>
            </w:r>
          </w:p>
          <w:p w14:paraId="514155B0"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lang w:val="en-US"/>
              </w:rPr>
              <w:t>[9]</w:t>
            </w:r>
            <w:r w:rsidRPr="00CA4294">
              <w:rPr>
                <w:rFonts w:ascii="Times New Roman" w:hAnsi="Times New Roman" w:cs="Times New Roman"/>
                <w:color w:val="000000" w:themeColor="text1"/>
              </w:rPr>
              <w:t xml:space="preserve"> Thông tư số 01/2021/TT-BXD ngày 19 tháng 05 năm 202 của Bộ Xây dựng quy định Quy chuẩn kỹ thuật quốc gia QCVN 01:2021/BXD cho quy hoạch xây dựng </w:t>
            </w:r>
          </w:p>
        </w:tc>
      </w:tr>
      <w:tr w:rsidR="00CA4294" w:rsidRPr="00CA4294" w14:paraId="7108C89D" w14:textId="77777777" w:rsidTr="00CA4294">
        <w:tc>
          <w:tcPr>
            <w:tcW w:w="15140" w:type="dxa"/>
            <w:gridSpan w:val="9"/>
          </w:tcPr>
          <w:p w14:paraId="3CD92261"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b/>
                <w:bCs/>
                <w:color w:val="000000" w:themeColor="text1"/>
              </w:rPr>
              <w:lastRenderedPageBreak/>
              <w:t>E. NÔNG NGHIỆP, LÂM NGHIỆP, THỦY SẢN VÀ BẢO TỒN ĐA DẠNG SINH HỌC</w:t>
            </w:r>
          </w:p>
        </w:tc>
      </w:tr>
      <w:tr w:rsidR="00CA4294" w:rsidRPr="00CA4294" w14:paraId="652118F4" w14:textId="77777777" w:rsidTr="00CA4294">
        <w:trPr>
          <w:gridAfter w:val="1"/>
          <w:wAfter w:w="13" w:type="dxa"/>
        </w:trPr>
        <w:tc>
          <w:tcPr>
            <w:tcW w:w="703" w:type="dxa"/>
            <w:gridSpan w:val="2"/>
          </w:tcPr>
          <w:p w14:paraId="79052605" w14:textId="77777777" w:rsidR="003C4AF6" w:rsidRPr="00CA4294" w:rsidRDefault="003C4AF6" w:rsidP="00E7338D">
            <w:pPr>
              <w:adjustRightInd w:val="0"/>
              <w:snapToGrid w:val="0"/>
              <w:jc w:val="center"/>
              <w:rPr>
                <w:rFonts w:ascii="Times New Roman" w:eastAsia="Times New Roman" w:hAnsi="Times New Roman" w:cs="Times New Roman"/>
                <w:color w:val="000000" w:themeColor="text1"/>
                <w:lang w:val="en-US"/>
              </w:rPr>
            </w:pPr>
            <w:r w:rsidRPr="00CA4294">
              <w:rPr>
                <w:rFonts w:ascii="Times New Roman" w:eastAsia="Times New Roman" w:hAnsi="Times New Roman" w:cs="Times New Roman"/>
                <w:color w:val="000000" w:themeColor="text1"/>
              </w:rPr>
              <w:t>33</w:t>
            </w:r>
          </w:p>
        </w:tc>
        <w:tc>
          <w:tcPr>
            <w:tcW w:w="1673" w:type="dxa"/>
          </w:tcPr>
          <w:p w14:paraId="559078BD"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Trồng cây hàng năm và cây lâu năm theo tiêu chuẩn thực hành nông nghiệp tốt</w:t>
            </w:r>
          </w:p>
        </w:tc>
        <w:tc>
          <w:tcPr>
            <w:tcW w:w="1937" w:type="dxa"/>
          </w:tcPr>
          <w:p w14:paraId="2274CC4B"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011100.01 Thóc khô thực hành nông nghiệp tốt;</w:t>
            </w:r>
          </w:p>
          <w:p w14:paraId="75CE26B8"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0119.0001 Sản phẩm cây hàng năm khác thực hành nông nghiệp tốt;</w:t>
            </w:r>
          </w:p>
          <w:p w14:paraId="00B05A02"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lastRenderedPageBreak/>
              <w:t>012</w:t>
            </w:r>
            <w:r w:rsidRPr="00CA4294">
              <w:rPr>
                <w:rFonts w:ascii="Times New Roman" w:hAnsi="Times New Roman" w:cs="Times New Roman"/>
                <w:color w:val="000000" w:themeColor="text1"/>
                <w:lang w:val="en-US"/>
              </w:rPr>
              <w:t>.0</w:t>
            </w:r>
            <w:r w:rsidRPr="00CA4294">
              <w:rPr>
                <w:rFonts w:ascii="Times New Roman" w:hAnsi="Times New Roman" w:cs="Times New Roman"/>
                <w:color w:val="000000" w:themeColor="text1"/>
              </w:rPr>
              <w:t xml:space="preserve">0001 Sản phẩm cây </w:t>
            </w:r>
            <w:r w:rsidRPr="00CA4294">
              <w:rPr>
                <w:rFonts w:ascii="Times New Roman" w:hAnsi="Times New Roman" w:cs="Times New Roman"/>
                <w:color w:val="000000" w:themeColor="text1"/>
                <w:lang w:val="en-US"/>
              </w:rPr>
              <w:t xml:space="preserve">lâu năm </w:t>
            </w:r>
            <w:r w:rsidRPr="00CA4294">
              <w:rPr>
                <w:rFonts w:ascii="Times New Roman" w:hAnsi="Times New Roman" w:cs="Times New Roman"/>
                <w:color w:val="000000" w:themeColor="text1"/>
              </w:rPr>
              <w:t>thực hành nông nghiệp tốt</w:t>
            </w:r>
          </w:p>
          <w:p w14:paraId="0879A744"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0131.0001 Sản phẩm nhân và chăm sóc cây giống hàng năm thực hành nông nghiệp tốt;</w:t>
            </w:r>
          </w:p>
          <w:p w14:paraId="3E129972"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0132.0001 Sản phẩm nhân và chăm sóc cây giống lâu năm thực hành nông nghiệp tốt</w:t>
            </w:r>
          </w:p>
        </w:tc>
        <w:tc>
          <w:tcPr>
            <w:tcW w:w="1260" w:type="dxa"/>
          </w:tcPr>
          <w:p w14:paraId="6A95832A"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lastRenderedPageBreak/>
              <w:t>Thích ứng với biến đổi khí hậu</w:t>
            </w:r>
          </w:p>
        </w:tc>
        <w:tc>
          <w:tcPr>
            <w:tcW w:w="1799" w:type="dxa"/>
          </w:tcPr>
          <w:p w14:paraId="04D5D534"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1. Tiêu chuẩn thực hành nông nghiệp tốt</w:t>
            </w:r>
          </w:p>
        </w:tc>
        <w:tc>
          <w:tcPr>
            <w:tcW w:w="3081" w:type="dxa"/>
          </w:tcPr>
          <w:p w14:paraId="1A60D16F"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w:t>
            </w:r>
            <w:r w:rsidRPr="00CA4294">
              <w:rPr>
                <w:rFonts w:ascii="Times New Roman" w:eastAsia="Times New Roman" w:hAnsi="Times New Roman" w:cs="Times New Roman"/>
                <w:color w:val="000000" w:themeColor="text1"/>
                <w:lang w:val="en-US"/>
              </w:rPr>
              <w:t>.1. Quy trình sản xuất đ</w:t>
            </w:r>
            <w:r w:rsidRPr="00CA4294">
              <w:rPr>
                <w:rFonts w:ascii="Times New Roman" w:eastAsia="Times New Roman" w:hAnsi="Times New Roman" w:cs="Times New Roman"/>
                <w:color w:val="000000" w:themeColor="text1"/>
              </w:rPr>
              <w:t xml:space="preserve">áp ứng một trong 03 chỉ tiêu sau: </w:t>
            </w:r>
          </w:p>
          <w:p w14:paraId="0F4F42E1"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1.1.1.</w:t>
            </w:r>
            <w:r w:rsidRPr="00CA4294">
              <w:rPr>
                <w:rFonts w:ascii="Times New Roman" w:eastAsia="Times New Roman" w:hAnsi="Times New Roman" w:cs="Times New Roman"/>
                <w:color w:val="000000" w:themeColor="text1"/>
              </w:rPr>
              <w:t xml:space="preserve"> Chứng chỉ tiêu chuẩn thực hành nông nghiệp tốt trong nước hoặc quốc tế (VIETGAP, GLOBALGAP) hoặc chứng chỉ tương đương được tổ chức quốc tế, quốc </w:t>
            </w:r>
            <w:r w:rsidRPr="00CA4294">
              <w:rPr>
                <w:rFonts w:ascii="Times New Roman" w:eastAsia="Times New Roman" w:hAnsi="Times New Roman" w:cs="Times New Roman"/>
                <w:color w:val="000000" w:themeColor="text1"/>
              </w:rPr>
              <w:lastRenderedPageBreak/>
              <w:t>gia ký thoả thuận công nhận lẫn nhau với Việt Nam</w:t>
            </w:r>
          </w:p>
          <w:p w14:paraId="6EC56403"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1.1.2.</w:t>
            </w:r>
            <w:r w:rsidRPr="00CA4294">
              <w:rPr>
                <w:rFonts w:ascii="Times New Roman" w:eastAsia="Times New Roman" w:hAnsi="Times New Roman" w:cs="Times New Roman"/>
                <w:color w:val="000000" w:themeColor="text1"/>
              </w:rPr>
              <w:t xml:space="preserve"> Tiêu chuẩn quốc gia về trồng trọt hữu cơ </w:t>
            </w:r>
          </w:p>
          <w:p w14:paraId="259AC2B9"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1.1.3.</w:t>
            </w:r>
            <w:r w:rsidRPr="00CA4294">
              <w:rPr>
                <w:rFonts w:ascii="Times New Roman" w:eastAsia="Times New Roman" w:hAnsi="Times New Roman" w:cs="Times New Roman"/>
                <w:color w:val="000000" w:themeColor="text1"/>
              </w:rPr>
              <w:t xml:space="preserve"> Nhãn sinh thái Việt Nam hoặc </w:t>
            </w:r>
            <w:r w:rsidRPr="00CA4294">
              <w:rPr>
                <w:rFonts w:ascii="Times New Roman" w:hAnsi="Times New Roman" w:cs="Times New Roman"/>
                <w:color w:val="000000" w:themeColor="text1"/>
              </w:rPr>
              <w:t xml:space="preserve">Nhãn môi trường theo TCVN ISO/TS 14027, hoặc các nhãn </w:t>
            </w:r>
            <w:r w:rsidRPr="00CA4294">
              <w:rPr>
                <w:rFonts w:ascii="Times New Roman" w:eastAsia="Times New Roman" w:hAnsi="Times New Roman" w:cs="Times New Roman"/>
                <w:color w:val="000000" w:themeColor="text1"/>
              </w:rPr>
              <w:t>tương đương được tổ chức quốc tế, quốc gia ký thoả thuận công nhận lẫn nhau với Việt Nam</w:t>
            </w:r>
          </w:p>
        </w:tc>
        <w:tc>
          <w:tcPr>
            <w:tcW w:w="4674" w:type="dxa"/>
          </w:tcPr>
          <w:p w14:paraId="3D2D01CF" w14:textId="77777777" w:rsidR="003C4AF6" w:rsidRPr="00CA4294" w:rsidRDefault="003C4AF6" w:rsidP="00E7338D">
            <w:pPr>
              <w:adjustRightInd w:val="0"/>
              <w:snapToGrid w:val="0"/>
              <w:rPr>
                <w:rFonts w:ascii="Times New Roman" w:hAnsi="Times New Roman" w:cs="Times New Roman"/>
                <w:color w:val="000000" w:themeColor="text1"/>
              </w:rPr>
            </w:pPr>
            <w:bookmarkStart w:id="7" w:name="_Hlk120192042"/>
            <w:r w:rsidRPr="00CA4294">
              <w:rPr>
                <w:rFonts w:ascii="Times New Roman" w:hAnsi="Times New Roman" w:cs="Times New Roman"/>
                <w:color w:val="000000" w:themeColor="text1"/>
              </w:rPr>
              <w:lastRenderedPageBreak/>
              <w:t>[1</w:t>
            </w:r>
            <w:r w:rsidRPr="00CA4294">
              <w:rPr>
                <w:rFonts w:ascii="Times New Roman" w:eastAsia="Times New Roman" w:hAnsi="Times New Roman" w:cs="Times New Roman"/>
                <w:color w:val="000000" w:themeColor="text1"/>
              </w:rPr>
              <w:t xml:space="preserve">] Luật </w:t>
            </w:r>
            <w:r w:rsidRPr="00CA4294">
              <w:rPr>
                <w:rFonts w:ascii="Times New Roman" w:eastAsia="Times New Roman" w:hAnsi="Times New Roman" w:cs="Times New Roman"/>
                <w:color w:val="000000" w:themeColor="text1"/>
                <w:lang w:val="en-US"/>
              </w:rPr>
              <w:t xml:space="preserve">Trồng trọt ngày 19 tháng 11 năm 2018 </w:t>
            </w:r>
          </w:p>
          <w:p w14:paraId="02AB2A6F"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[2]</w:t>
            </w:r>
            <w:r w:rsidRPr="00CA4294">
              <w:rPr>
                <w:rFonts w:ascii="Times New Roman" w:hAnsi="Times New Roman" w:cs="Times New Roman"/>
                <w:color w:val="000000" w:themeColor="text1"/>
              </w:rPr>
              <w:t xml:space="preserve"> Luật Bảo vệ môi trường ngày 17 tháng 11 năm 2020 </w:t>
            </w:r>
          </w:p>
          <w:p w14:paraId="7B879BB1"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[3] Nghị định số 06/2022/NĐ-CP ngày 07</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01</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 xml:space="preserve">2022 </w:t>
            </w:r>
            <w:r w:rsidRPr="00CA4294">
              <w:rPr>
                <w:rFonts w:ascii="Times New Roman" w:eastAsia="Times New Roman" w:hAnsi="Times New Roman" w:cs="Times New Roman"/>
                <w:color w:val="000000" w:themeColor="text1"/>
                <w:lang w:val="en-US"/>
              </w:rPr>
              <w:t xml:space="preserve">của Chính phủ </w:t>
            </w:r>
            <w:r w:rsidRPr="00CA4294">
              <w:rPr>
                <w:rFonts w:ascii="Times New Roman" w:eastAsia="Times New Roman" w:hAnsi="Times New Roman" w:cs="Times New Roman"/>
                <w:color w:val="000000" w:themeColor="text1"/>
              </w:rPr>
              <w:t>quy định giảm nhẹ phát thải khí nhà kính và bảo vệ tầng ô-dôn</w:t>
            </w:r>
          </w:p>
          <w:p w14:paraId="1C6CDE6D"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eastAsia="Times New Roman" w:hAnsi="Times New Roman" w:cs="Times New Roman"/>
                <w:color w:val="000000" w:themeColor="text1"/>
              </w:rPr>
              <w:lastRenderedPageBreak/>
              <w:t>[4]</w:t>
            </w:r>
            <w:r w:rsidRPr="00CA4294">
              <w:rPr>
                <w:rFonts w:ascii="Times New Roman" w:eastAsia="Times New Roman" w:hAnsi="Times New Roman" w:cs="Times New Roman"/>
                <w:color w:val="000000" w:themeColor="text1"/>
                <w:lang w:val="en-US"/>
              </w:rPr>
              <w:t xml:space="preserve"> Nghị định số 08/2022/NĐ-CP ngày 10 tháng 01 năm 2022 của Chính phủ quy định chi tiết một số điều của Luật Bảo vệ môi trường</w:t>
            </w:r>
          </w:p>
          <w:p w14:paraId="179DAF14"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[5] </w:t>
            </w:r>
            <w:r w:rsidRPr="00CA4294">
              <w:rPr>
                <w:rFonts w:ascii="Times New Roman" w:eastAsia="Times New Roman" w:hAnsi="Times New Roman" w:cs="Times New Roman"/>
                <w:color w:val="000000" w:themeColor="text1"/>
                <w:lang w:val="en-US"/>
              </w:rPr>
              <w:t>Quyết định số 1055/QĐ-TTg ngày 20 tháng 7 năm 2020 của Thủ tưởng Chính phủ về việc ban hành kế hoạch hành động quốc gia thích ứng với biến đổi khí hậu giai đoạn 2021-2030 tầm nhìn đến năm 2050</w:t>
            </w:r>
          </w:p>
          <w:p w14:paraId="17523D94"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[6] Quyết định số 882/QĐ-TTg ngày 22</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7</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 xml:space="preserve">2022 </w:t>
            </w:r>
            <w:r w:rsidRPr="00CA4294">
              <w:rPr>
                <w:rFonts w:ascii="Times New Roman" w:eastAsia="Times New Roman" w:hAnsi="Times New Roman" w:cs="Times New Roman"/>
                <w:color w:val="000000" w:themeColor="text1"/>
                <w:lang w:val="en-US"/>
              </w:rPr>
              <w:t xml:space="preserve">của Thủ tướng Chính phủ </w:t>
            </w:r>
            <w:r w:rsidRPr="00CA4294">
              <w:rPr>
                <w:rFonts w:ascii="Times New Roman" w:eastAsia="Times New Roman" w:hAnsi="Times New Roman" w:cs="Times New Roman"/>
                <w:color w:val="000000" w:themeColor="text1"/>
              </w:rPr>
              <w:t>ban hành Kế hoạch hành động quốc gia về tăng trưởng xanh giai đoạn 2021 – 2030</w:t>
            </w:r>
          </w:p>
          <w:p w14:paraId="491109CB"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eastAsia="Times New Roman" w:hAnsi="Times New Roman" w:cs="Times New Roman"/>
                <w:color w:val="000000" w:themeColor="text1"/>
              </w:rPr>
              <w:t>[7] Quyết định số 888/QĐ-TTg ngày 25</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7</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 xml:space="preserve">2022 </w:t>
            </w:r>
            <w:r w:rsidRPr="00CA4294">
              <w:rPr>
                <w:rFonts w:ascii="Times New Roman" w:eastAsia="Times New Roman" w:hAnsi="Times New Roman" w:cs="Times New Roman"/>
                <w:color w:val="000000" w:themeColor="text1"/>
                <w:lang w:val="en-US"/>
              </w:rPr>
              <w:t xml:space="preserve">của Thủ tướng Chính phủ </w:t>
            </w:r>
            <w:r w:rsidRPr="00CA4294">
              <w:rPr>
                <w:rFonts w:ascii="Times New Roman" w:eastAsia="Times New Roman" w:hAnsi="Times New Roman" w:cs="Times New Roman"/>
                <w:color w:val="000000" w:themeColor="text1"/>
              </w:rPr>
              <w:t>ban hành Đề án về những nhiệm vụ, giải pháp triển khai kết quả Hội nghị lần thứ 26 các bên tham gia Công ước khung của Liên hợp quốc về biến đổi khí hậu</w:t>
            </w:r>
          </w:p>
          <w:p w14:paraId="2DB17EF9"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[8] Quyết định số 896/QĐ-TTg ngày 26 tháng 7 năm 2022 của Thủ tướng Chính phủ ban hành Chiến lược quốc gia về biến đổi khí hậu giai đoạn đến năm 2050</w:t>
            </w:r>
          </w:p>
          <w:p w14:paraId="0D60E237"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lastRenderedPageBreak/>
              <w:t>[</w:t>
            </w:r>
            <w:r w:rsidRPr="00CA4294">
              <w:rPr>
                <w:rFonts w:ascii="Times New Roman" w:eastAsia="Times New Roman" w:hAnsi="Times New Roman" w:cs="Times New Roman"/>
                <w:color w:val="000000" w:themeColor="text1"/>
                <w:lang w:val="en-US"/>
              </w:rPr>
              <w:t>9</w:t>
            </w:r>
            <w:r w:rsidRPr="00CA4294">
              <w:rPr>
                <w:rFonts w:ascii="Times New Roman" w:eastAsia="Times New Roman" w:hAnsi="Times New Roman" w:cs="Times New Roman"/>
                <w:color w:val="000000" w:themeColor="text1"/>
              </w:rPr>
              <w:t xml:space="preserve">] Quyết định số 819/QĐ-BNN-KHCN </w:t>
            </w:r>
            <w:r w:rsidRPr="00CA4294">
              <w:rPr>
                <w:rFonts w:ascii="Times New Roman" w:hAnsi="Times New Roman" w:cs="Times New Roman"/>
                <w:color w:val="000000" w:themeColor="text1"/>
              </w:rPr>
              <w:t>ngày 14</w:t>
            </w:r>
            <w:r w:rsidRPr="00CA4294">
              <w:rPr>
                <w:rFonts w:ascii="Times New Roman" w:hAnsi="Times New Roman" w:cs="Times New Roman"/>
                <w:color w:val="000000" w:themeColor="text1"/>
                <w:lang w:val="en-US"/>
              </w:rPr>
              <w:t xml:space="preserve"> tháng </w:t>
            </w:r>
            <w:r w:rsidRPr="00CA4294">
              <w:rPr>
                <w:rFonts w:ascii="Times New Roman" w:hAnsi="Times New Roman" w:cs="Times New Roman"/>
                <w:color w:val="000000" w:themeColor="text1"/>
              </w:rPr>
              <w:t>3</w:t>
            </w:r>
            <w:r w:rsidRPr="00CA4294">
              <w:rPr>
                <w:rFonts w:ascii="Times New Roman" w:hAnsi="Times New Roman" w:cs="Times New Roman"/>
                <w:color w:val="000000" w:themeColor="text1"/>
                <w:lang w:val="en-US"/>
              </w:rPr>
              <w:t xml:space="preserve"> năm </w:t>
            </w:r>
            <w:r w:rsidRPr="00CA4294">
              <w:rPr>
                <w:rFonts w:ascii="Times New Roman" w:hAnsi="Times New Roman" w:cs="Times New Roman"/>
                <w:color w:val="000000" w:themeColor="text1"/>
              </w:rPr>
              <w:t xml:space="preserve">2016 </w:t>
            </w:r>
            <w:r w:rsidRPr="00CA4294">
              <w:rPr>
                <w:rFonts w:ascii="Times New Roman" w:hAnsi="Times New Roman" w:cs="Times New Roman"/>
                <w:color w:val="000000" w:themeColor="text1"/>
                <w:lang w:val="en-US"/>
              </w:rPr>
              <w:t xml:space="preserve">của Bộ trưởng Bộ Nông nghiệp và phát triển nông thôn </w:t>
            </w:r>
            <w:r w:rsidRPr="00CA4294">
              <w:rPr>
                <w:rFonts w:ascii="Times New Roman" w:eastAsia="Times New Roman" w:hAnsi="Times New Roman" w:cs="Times New Roman"/>
                <w:color w:val="000000" w:themeColor="text1"/>
              </w:rPr>
              <w:t>ban hành Kế hoạch hành động ứng phó với biến đổi khí hậu ngành nông nghiệp và phát triển nông thôn giai đoạn 2016-2020, tầm nhìn đến năm 2050</w:t>
            </w:r>
          </w:p>
          <w:p w14:paraId="58D2FD98"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w:t>
            </w:r>
            <w:r w:rsidRPr="00CA4294">
              <w:rPr>
                <w:rFonts w:ascii="Times New Roman" w:eastAsia="Times New Roman" w:hAnsi="Times New Roman" w:cs="Times New Roman"/>
                <w:color w:val="000000" w:themeColor="text1"/>
                <w:lang w:val="en-US"/>
              </w:rPr>
              <w:t>10</w:t>
            </w:r>
            <w:r w:rsidRPr="00CA4294">
              <w:rPr>
                <w:rFonts w:ascii="Times New Roman" w:eastAsia="Times New Roman" w:hAnsi="Times New Roman" w:cs="Times New Roman"/>
                <w:color w:val="000000" w:themeColor="text1"/>
              </w:rPr>
              <w:t>] Tiêu chuẩn quốc gia TCVN 11892-1:2017 về Thực hành nông nghiệp tốt (VIETGAP) - Phần 1: Trồng trọt</w:t>
            </w:r>
          </w:p>
          <w:p w14:paraId="3157911A"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[11] Tiêu chuẩn quốc gia TCVN 11041-2:2017 Tiêu chuẩn quốc gia về nông nghiệp hữu cơ – Phần 2: Trồng trọt hữu cơ</w:t>
            </w:r>
          </w:p>
          <w:p w14:paraId="076666F8"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w:t>
            </w:r>
            <w:r w:rsidRPr="00CA4294">
              <w:rPr>
                <w:rFonts w:ascii="Times New Roman" w:eastAsia="Times New Roman" w:hAnsi="Times New Roman" w:cs="Times New Roman"/>
                <w:color w:val="000000" w:themeColor="text1"/>
                <w:lang w:val="en-US"/>
              </w:rPr>
              <w:t>2</w:t>
            </w:r>
            <w:r w:rsidRPr="00CA4294">
              <w:rPr>
                <w:rFonts w:ascii="Times New Roman" w:eastAsia="Times New Roman" w:hAnsi="Times New Roman" w:cs="Times New Roman"/>
                <w:color w:val="000000" w:themeColor="text1"/>
              </w:rPr>
              <w:t>] Tiêu chuẩn quốc gia TCVN ISO/TS 14027:2018 Nhãn môi trường và công bố nhãn môi trường</w:t>
            </w:r>
          </w:p>
          <w:p w14:paraId="7E88E75F"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[1</w:t>
            </w:r>
            <w:r w:rsidRPr="00CA4294">
              <w:rPr>
                <w:rFonts w:ascii="Times New Roman" w:eastAsia="Times New Roman" w:hAnsi="Times New Roman" w:cs="Times New Roman"/>
                <w:color w:val="000000" w:themeColor="text1"/>
                <w:lang w:val="en-US"/>
              </w:rPr>
              <w:t>3</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lang w:val="en-US"/>
              </w:rPr>
              <w:t xml:space="preserve">Sustainable Finance Taxonomy for Georgia. National Bank of Georgia, 2022 </w:t>
            </w:r>
            <w:bookmarkEnd w:id="7"/>
          </w:p>
        </w:tc>
      </w:tr>
      <w:tr w:rsidR="00CA4294" w:rsidRPr="00CA4294" w14:paraId="4951A539" w14:textId="77777777" w:rsidTr="00CA4294">
        <w:trPr>
          <w:gridAfter w:val="1"/>
          <w:wAfter w:w="13" w:type="dxa"/>
        </w:trPr>
        <w:tc>
          <w:tcPr>
            <w:tcW w:w="703" w:type="dxa"/>
            <w:gridSpan w:val="2"/>
          </w:tcPr>
          <w:p w14:paraId="41C722A1" w14:textId="77777777" w:rsidR="003C4AF6" w:rsidRPr="00CA4294" w:rsidRDefault="003C4AF6" w:rsidP="00E7338D">
            <w:pPr>
              <w:adjustRightInd w:val="0"/>
              <w:snapToGrid w:val="0"/>
              <w:jc w:val="center"/>
              <w:rPr>
                <w:rFonts w:ascii="Times New Roman" w:eastAsia="Times New Roman" w:hAnsi="Times New Roman" w:cs="Times New Roman"/>
                <w:color w:val="000000" w:themeColor="text1"/>
                <w:lang w:val="en-US"/>
              </w:rPr>
            </w:pPr>
            <w:r w:rsidRPr="00CA4294">
              <w:rPr>
                <w:rFonts w:ascii="Times New Roman" w:eastAsia="Times New Roman" w:hAnsi="Times New Roman" w:cs="Times New Roman"/>
                <w:color w:val="000000" w:themeColor="text1"/>
              </w:rPr>
              <w:lastRenderedPageBreak/>
              <w:t>34</w:t>
            </w:r>
          </w:p>
        </w:tc>
        <w:tc>
          <w:tcPr>
            <w:tcW w:w="1673" w:type="dxa"/>
          </w:tcPr>
          <w:p w14:paraId="0F885A1A"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 xml:space="preserve">Ứng dụng mô hình chăn nuôi theo tiêu chuẩn thực hành nông nghiệp tốt </w:t>
            </w:r>
          </w:p>
        </w:tc>
        <w:tc>
          <w:tcPr>
            <w:tcW w:w="1937" w:type="dxa"/>
          </w:tcPr>
          <w:p w14:paraId="7CF5423A"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014.00001 Sản phẩm chăn nuôi theo tiêu chuẩn thực hành nông nghiệp tốt trong chăn nuôi</w:t>
            </w:r>
          </w:p>
        </w:tc>
        <w:tc>
          <w:tcPr>
            <w:tcW w:w="1260" w:type="dxa"/>
          </w:tcPr>
          <w:p w14:paraId="67FAA068"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Thích ứng với biến đổi khí hậu</w:t>
            </w:r>
          </w:p>
        </w:tc>
        <w:tc>
          <w:tcPr>
            <w:tcW w:w="1799" w:type="dxa"/>
          </w:tcPr>
          <w:p w14:paraId="14E8A0DB"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1. Tiêu chuẩn thực hành chăn nuôi tốt</w:t>
            </w:r>
          </w:p>
        </w:tc>
        <w:tc>
          <w:tcPr>
            <w:tcW w:w="3081" w:type="dxa"/>
          </w:tcPr>
          <w:p w14:paraId="3B6FBAB0"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w:t>
            </w:r>
            <w:r w:rsidRPr="00CA4294">
              <w:rPr>
                <w:rFonts w:ascii="Times New Roman" w:eastAsia="Times New Roman" w:hAnsi="Times New Roman" w:cs="Times New Roman"/>
                <w:color w:val="000000" w:themeColor="text1"/>
                <w:lang w:val="en-US"/>
              </w:rPr>
              <w:t>1.</w:t>
            </w:r>
            <w:r w:rsidRPr="00CA4294">
              <w:rPr>
                <w:rFonts w:ascii="Times New Roman" w:eastAsia="Times New Roman" w:hAnsi="Times New Roman" w:cs="Times New Roman"/>
                <w:color w:val="000000" w:themeColor="text1"/>
              </w:rPr>
              <w:t xml:space="preserve"> </w:t>
            </w:r>
            <w:r w:rsidRPr="00CA4294">
              <w:rPr>
                <w:rFonts w:ascii="Times New Roman" w:eastAsia="Times New Roman" w:hAnsi="Times New Roman" w:cs="Times New Roman"/>
                <w:color w:val="000000" w:themeColor="text1"/>
                <w:lang w:val="en-US"/>
              </w:rPr>
              <w:t>Quy trình sản xuất đ</w:t>
            </w:r>
            <w:r w:rsidRPr="00CA4294">
              <w:rPr>
                <w:rFonts w:ascii="Times New Roman" w:eastAsia="Times New Roman" w:hAnsi="Times New Roman" w:cs="Times New Roman"/>
                <w:color w:val="000000" w:themeColor="text1"/>
              </w:rPr>
              <w:t xml:space="preserve">áp ứng một trong 03 chỉ tiêu sau: </w:t>
            </w:r>
          </w:p>
          <w:p w14:paraId="4859D691"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1.1.1</w:t>
            </w:r>
            <w:r w:rsidRPr="00CA4294">
              <w:rPr>
                <w:rFonts w:ascii="Times New Roman" w:eastAsia="Times New Roman" w:hAnsi="Times New Roman" w:cs="Times New Roman"/>
                <w:color w:val="000000" w:themeColor="text1"/>
              </w:rPr>
              <w:t xml:space="preserve"> Chứng chỉ tiêu chuẩn thực hành chăn nuôi tốt trong nước hoặc quốc tế </w:t>
            </w:r>
            <w:r w:rsidRPr="00CA4294">
              <w:rPr>
                <w:rFonts w:ascii="Times New Roman" w:eastAsia="Times New Roman" w:hAnsi="Times New Roman" w:cs="Times New Roman"/>
                <w:color w:val="000000" w:themeColor="text1"/>
              </w:rPr>
              <w:lastRenderedPageBreak/>
              <w:t>(VIETGAHP,</w:t>
            </w:r>
            <w:r w:rsidRPr="00CA4294">
              <w:rPr>
                <w:rFonts w:ascii="Times New Roman" w:eastAsia="Times New Roman" w:hAnsi="Times New Roman" w:cs="Times New Roman"/>
                <w:color w:val="000000" w:themeColor="text1"/>
                <w:lang w:val="en-US"/>
              </w:rPr>
              <w:t xml:space="preserve"> </w:t>
            </w:r>
            <w:r w:rsidRPr="00CA4294">
              <w:rPr>
                <w:rFonts w:ascii="Times New Roman" w:eastAsia="Times New Roman" w:hAnsi="Times New Roman" w:cs="Times New Roman"/>
                <w:color w:val="000000" w:themeColor="text1"/>
              </w:rPr>
              <w:t>GLOBAL</w:t>
            </w:r>
            <w:r w:rsidRPr="00CA4294">
              <w:rPr>
                <w:rFonts w:ascii="Times New Roman" w:eastAsia="Times New Roman" w:hAnsi="Times New Roman" w:cs="Times New Roman"/>
                <w:color w:val="000000" w:themeColor="text1"/>
                <w:lang w:val="en-US"/>
              </w:rPr>
              <w:t xml:space="preserve"> </w:t>
            </w:r>
            <w:r w:rsidRPr="00CA4294">
              <w:rPr>
                <w:rFonts w:ascii="Times New Roman" w:eastAsia="Times New Roman" w:hAnsi="Times New Roman" w:cs="Times New Roman"/>
                <w:color w:val="000000" w:themeColor="text1"/>
              </w:rPr>
              <w:t>GAP) hoặc chứng chỉ tương đương được tổ chức quốc tế, quốc gia ký thoả thuận công nhận lẫn nhau với Việt Nam</w:t>
            </w:r>
          </w:p>
          <w:p w14:paraId="39895058"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1.1.2.</w:t>
            </w:r>
            <w:r w:rsidRPr="00CA4294">
              <w:rPr>
                <w:rFonts w:ascii="Times New Roman" w:eastAsia="Times New Roman" w:hAnsi="Times New Roman" w:cs="Times New Roman"/>
                <w:color w:val="000000" w:themeColor="text1"/>
              </w:rPr>
              <w:t xml:space="preserve"> Tiêu chuẩn quốc gia về chăn nuôi hữu cơ </w:t>
            </w:r>
          </w:p>
          <w:p w14:paraId="63DC0760"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1.1.3.</w:t>
            </w:r>
            <w:r w:rsidRPr="00CA4294">
              <w:rPr>
                <w:rFonts w:ascii="Times New Roman" w:eastAsia="Times New Roman" w:hAnsi="Times New Roman" w:cs="Times New Roman"/>
                <w:color w:val="000000" w:themeColor="text1"/>
              </w:rPr>
              <w:t xml:space="preserve"> Nhãn sinh thái Việt Nam hoặc </w:t>
            </w:r>
            <w:r w:rsidRPr="00CA4294">
              <w:rPr>
                <w:rFonts w:ascii="Times New Roman" w:hAnsi="Times New Roman" w:cs="Times New Roman"/>
                <w:color w:val="000000" w:themeColor="text1"/>
              </w:rPr>
              <w:t xml:space="preserve">Nhãn môi trường theo TCVN ISO/TS 14027, hoặc các nhãn </w:t>
            </w:r>
            <w:r w:rsidRPr="00CA4294">
              <w:rPr>
                <w:rFonts w:ascii="Times New Roman" w:eastAsia="Times New Roman" w:hAnsi="Times New Roman" w:cs="Times New Roman"/>
                <w:color w:val="000000" w:themeColor="text1"/>
              </w:rPr>
              <w:t>tương đương được tổ chức quốc tế, quốc gia ký thoả thuận công nhận lẫn nhau với Việt Nam</w:t>
            </w:r>
          </w:p>
        </w:tc>
        <w:tc>
          <w:tcPr>
            <w:tcW w:w="4674" w:type="dxa"/>
          </w:tcPr>
          <w:p w14:paraId="0B13CBB0"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lastRenderedPageBreak/>
              <w:t>[1</w:t>
            </w:r>
            <w:r w:rsidRPr="00CA4294">
              <w:rPr>
                <w:rFonts w:ascii="Times New Roman" w:eastAsia="Times New Roman" w:hAnsi="Times New Roman" w:cs="Times New Roman"/>
                <w:color w:val="000000" w:themeColor="text1"/>
              </w:rPr>
              <w:t>]</w:t>
            </w:r>
            <w:r w:rsidRPr="00CA4294">
              <w:rPr>
                <w:rFonts w:ascii="Times New Roman" w:hAnsi="Times New Roman" w:cs="Times New Roman"/>
                <w:color w:val="000000" w:themeColor="text1"/>
              </w:rPr>
              <w:t xml:space="preserve"> Luật</w:t>
            </w:r>
            <w:r w:rsidRPr="00CA4294">
              <w:rPr>
                <w:rFonts w:ascii="Times New Roman" w:hAnsi="Times New Roman" w:cs="Times New Roman"/>
                <w:color w:val="000000" w:themeColor="text1"/>
                <w:lang w:val="en-US"/>
              </w:rPr>
              <w:t xml:space="preserve"> Chăn nuôi ngày 19 tháng 11 năm 2018</w:t>
            </w:r>
          </w:p>
          <w:p w14:paraId="1179E24D" w14:textId="77777777" w:rsidR="003C4AF6" w:rsidRPr="00CA4294" w:rsidRDefault="003C4AF6" w:rsidP="00E7338D">
            <w:pPr>
              <w:adjustRightInd w:val="0"/>
              <w:snapToGrid w:val="0"/>
              <w:rPr>
                <w:rFonts w:ascii="Times New Roman" w:hAnsi="Times New Roman" w:cs="Times New Roman"/>
                <w:color w:val="000000" w:themeColor="text1"/>
                <w:lang w:val="en-US"/>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2</w:t>
            </w:r>
            <w:r w:rsidRPr="00CA4294">
              <w:rPr>
                <w:rFonts w:ascii="Times New Roman" w:eastAsia="Times New Roman" w:hAnsi="Times New Roman" w:cs="Times New Roman"/>
                <w:color w:val="000000" w:themeColor="text1"/>
              </w:rPr>
              <w:t>]</w:t>
            </w:r>
            <w:r w:rsidRPr="00CA4294">
              <w:rPr>
                <w:rFonts w:ascii="Times New Roman" w:hAnsi="Times New Roman" w:cs="Times New Roman"/>
                <w:color w:val="000000" w:themeColor="text1"/>
              </w:rPr>
              <w:t xml:space="preserve"> Luật Trồng trọt</w:t>
            </w:r>
            <w:r w:rsidRPr="00CA4294">
              <w:rPr>
                <w:rFonts w:ascii="Times New Roman" w:hAnsi="Times New Roman" w:cs="Times New Roman"/>
                <w:color w:val="000000" w:themeColor="text1"/>
                <w:lang w:val="en-US"/>
              </w:rPr>
              <w:t xml:space="preserve"> ngày 19 tháng 11 năm 2018</w:t>
            </w:r>
          </w:p>
          <w:p w14:paraId="0BEB62C4" w14:textId="77777777" w:rsidR="003C4AF6" w:rsidRPr="00CA4294" w:rsidRDefault="003C4AF6" w:rsidP="00E7338D">
            <w:pPr>
              <w:adjustRightInd w:val="0"/>
              <w:snapToGrid w:val="0"/>
              <w:rPr>
                <w:rFonts w:ascii="Times New Roman" w:hAnsi="Times New Roman" w:cs="Times New Roman"/>
                <w:color w:val="000000" w:themeColor="text1"/>
                <w:lang w:val="en-US"/>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3</w:t>
            </w:r>
            <w:r w:rsidRPr="00CA4294">
              <w:rPr>
                <w:rFonts w:ascii="Times New Roman" w:eastAsia="Times New Roman" w:hAnsi="Times New Roman" w:cs="Times New Roman"/>
                <w:color w:val="000000" w:themeColor="text1"/>
              </w:rPr>
              <w:t>]</w:t>
            </w:r>
            <w:r w:rsidRPr="00CA4294">
              <w:rPr>
                <w:rFonts w:ascii="Times New Roman" w:hAnsi="Times New Roman" w:cs="Times New Roman"/>
                <w:color w:val="000000" w:themeColor="text1"/>
              </w:rPr>
              <w:t xml:space="preserve"> Luật Bảo vệ môi trường ngày 17 tháng 11 năm 2020 </w:t>
            </w:r>
          </w:p>
          <w:p w14:paraId="6038B4EB"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lastRenderedPageBreak/>
              <w:t>[4</w:t>
            </w:r>
            <w:r w:rsidRPr="00CA4294">
              <w:rPr>
                <w:rFonts w:ascii="Times New Roman" w:eastAsia="Times New Roman" w:hAnsi="Times New Roman" w:cs="Times New Roman"/>
                <w:color w:val="000000" w:themeColor="text1"/>
              </w:rPr>
              <w:t>] Nghị định số 06/2022/NĐ-CP ngày 07</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01</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 xml:space="preserve">2022 </w:t>
            </w:r>
            <w:r w:rsidRPr="00CA4294">
              <w:rPr>
                <w:rFonts w:ascii="Times New Roman" w:eastAsia="Times New Roman" w:hAnsi="Times New Roman" w:cs="Times New Roman"/>
                <w:color w:val="000000" w:themeColor="text1"/>
                <w:lang w:val="en-US"/>
              </w:rPr>
              <w:t xml:space="preserve">của Chính phủ </w:t>
            </w:r>
            <w:r w:rsidRPr="00CA4294">
              <w:rPr>
                <w:rFonts w:ascii="Times New Roman" w:eastAsia="Times New Roman" w:hAnsi="Times New Roman" w:cs="Times New Roman"/>
                <w:color w:val="000000" w:themeColor="text1"/>
              </w:rPr>
              <w:t>quy định giảm nhẹ phát thải khí nhà kính và bảo vệ tầng ô-dôn</w:t>
            </w:r>
          </w:p>
          <w:p w14:paraId="7A8192A7"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5</w:t>
            </w:r>
            <w:r w:rsidRPr="00CA4294">
              <w:rPr>
                <w:rFonts w:ascii="Times New Roman" w:eastAsia="Times New Roman" w:hAnsi="Times New Roman" w:cs="Times New Roman"/>
                <w:color w:val="000000" w:themeColor="text1"/>
              </w:rPr>
              <w:t>]</w:t>
            </w:r>
            <w:r w:rsidRPr="00CA4294">
              <w:rPr>
                <w:rFonts w:ascii="Times New Roman" w:eastAsia="Times New Roman" w:hAnsi="Times New Roman" w:cs="Times New Roman"/>
                <w:color w:val="000000" w:themeColor="text1"/>
                <w:lang w:val="en-US"/>
              </w:rPr>
              <w:t xml:space="preserve"> Nghị định số 08/2022/NĐ-CP ngày 10 tháng 01 năm 2022 của Chính phủ quy định chi tiết một số điều của Luật Bảo vệ môi trường</w:t>
            </w:r>
          </w:p>
          <w:p w14:paraId="57E41776"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6</w:t>
            </w:r>
            <w:r w:rsidRPr="00CA4294">
              <w:rPr>
                <w:rFonts w:ascii="Times New Roman" w:eastAsia="Times New Roman" w:hAnsi="Times New Roman" w:cs="Times New Roman"/>
                <w:color w:val="000000" w:themeColor="text1"/>
              </w:rPr>
              <w:t>]</w:t>
            </w:r>
            <w:r w:rsidRPr="00CA4294">
              <w:rPr>
                <w:rFonts w:ascii="Times New Roman" w:eastAsia="Times New Roman" w:hAnsi="Times New Roman" w:cs="Times New Roman"/>
                <w:color w:val="000000" w:themeColor="text1"/>
                <w:lang w:val="en-US"/>
              </w:rPr>
              <w:t xml:space="preserve"> Quyết định số 1055/QĐ-TTg ngày 20 tháng 7 năm 2020 của Thủ tưởng Chính phủ về việc ban hành kế hoạch hành động quốc gia thích ứng với biến đổi khí hậu giai đoạn 2021-2030 tầm nhìn đến năm 2050</w:t>
            </w:r>
          </w:p>
          <w:p w14:paraId="64650160"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7</w:t>
            </w:r>
            <w:r w:rsidRPr="00CA4294">
              <w:rPr>
                <w:rFonts w:ascii="Times New Roman" w:eastAsia="Times New Roman" w:hAnsi="Times New Roman" w:cs="Times New Roman"/>
                <w:color w:val="000000" w:themeColor="text1"/>
              </w:rPr>
              <w:t>]</w:t>
            </w:r>
            <w:r w:rsidRPr="00CA4294">
              <w:rPr>
                <w:rFonts w:ascii="Times New Roman" w:eastAsia="Times New Roman" w:hAnsi="Times New Roman" w:cs="Times New Roman"/>
                <w:color w:val="000000" w:themeColor="text1"/>
                <w:lang w:val="en-US"/>
              </w:rPr>
              <w:t xml:space="preserve"> </w:t>
            </w:r>
            <w:r w:rsidRPr="00CA4294">
              <w:rPr>
                <w:rFonts w:ascii="Times New Roman" w:eastAsia="Times New Roman" w:hAnsi="Times New Roman" w:cs="Times New Roman"/>
                <w:color w:val="000000" w:themeColor="text1"/>
              </w:rPr>
              <w:t xml:space="preserve"> Quyết định số 882/QĐ-TTg ngày 22</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7</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 xml:space="preserve">2022 </w:t>
            </w:r>
            <w:r w:rsidRPr="00CA4294">
              <w:rPr>
                <w:rFonts w:ascii="Times New Roman" w:eastAsia="Times New Roman" w:hAnsi="Times New Roman" w:cs="Times New Roman"/>
                <w:color w:val="000000" w:themeColor="text1"/>
                <w:lang w:val="en-US"/>
              </w:rPr>
              <w:t xml:space="preserve">của Thủ tướng Chính phủ </w:t>
            </w:r>
            <w:r w:rsidRPr="00CA4294">
              <w:rPr>
                <w:rFonts w:ascii="Times New Roman" w:eastAsia="Times New Roman" w:hAnsi="Times New Roman" w:cs="Times New Roman"/>
                <w:color w:val="000000" w:themeColor="text1"/>
              </w:rPr>
              <w:t>ban hành Kế hoạch hành động quốc gia về tăng trưởng xanh giai đoạn 2021 – 2030</w:t>
            </w:r>
          </w:p>
          <w:p w14:paraId="11F2B537"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8</w:t>
            </w:r>
            <w:r w:rsidRPr="00CA4294">
              <w:rPr>
                <w:rFonts w:ascii="Times New Roman" w:eastAsia="Times New Roman" w:hAnsi="Times New Roman" w:cs="Times New Roman"/>
                <w:color w:val="000000" w:themeColor="text1"/>
              </w:rPr>
              <w:t>]</w:t>
            </w:r>
            <w:r w:rsidRPr="00CA4294">
              <w:rPr>
                <w:rFonts w:ascii="Times New Roman" w:eastAsia="Times New Roman" w:hAnsi="Times New Roman" w:cs="Times New Roman"/>
                <w:color w:val="000000" w:themeColor="text1"/>
                <w:lang w:val="en-US"/>
              </w:rPr>
              <w:t xml:space="preserve"> </w:t>
            </w:r>
            <w:r w:rsidRPr="00CA4294">
              <w:rPr>
                <w:rFonts w:ascii="Times New Roman" w:eastAsia="Times New Roman" w:hAnsi="Times New Roman" w:cs="Times New Roman"/>
                <w:color w:val="000000" w:themeColor="text1"/>
              </w:rPr>
              <w:t>Quyết định số 888/QĐ-TTg ngày 25</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7</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 xml:space="preserve">2022 </w:t>
            </w:r>
            <w:r w:rsidRPr="00CA4294">
              <w:rPr>
                <w:rFonts w:ascii="Times New Roman" w:eastAsia="Times New Roman" w:hAnsi="Times New Roman" w:cs="Times New Roman"/>
                <w:color w:val="000000" w:themeColor="text1"/>
                <w:lang w:val="en-US"/>
              </w:rPr>
              <w:t xml:space="preserve">của Thủ tướng Chính phủ </w:t>
            </w:r>
            <w:r w:rsidRPr="00CA4294">
              <w:rPr>
                <w:rFonts w:ascii="Times New Roman" w:eastAsia="Times New Roman" w:hAnsi="Times New Roman" w:cs="Times New Roman"/>
                <w:color w:val="000000" w:themeColor="text1"/>
              </w:rPr>
              <w:t>ban hành Đề án về những nhiệm vụ, giải pháp triển khai kết quả Hội nghị lần thứ 26 các bên tham gia Công ước khung của Liên hợp quốc về biến đổi khí hậu</w:t>
            </w:r>
          </w:p>
          <w:p w14:paraId="271EC3B1"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lastRenderedPageBreak/>
              <w:t>[9</w:t>
            </w:r>
            <w:r w:rsidRPr="00CA4294">
              <w:rPr>
                <w:rFonts w:ascii="Times New Roman" w:eastAsia="Times New Roman" w:hAnsi="Times New Roman" w:cs="Times New Roman"/>
                <w:color w:val="000000" w:themeColor="text1"/>
              </w:rPr>
              <w:t>]</w:t>
            </w:r>
            <w:r w:rsidRPr="00CA4294">
              <w:rPr>
                <w:rFonts w:ascii="Times New Roman" w:eastAsia="Times New Roman" w:hAnsi="Times New Roman" w:cs="Times New Roman"/>
                <w:color w:val="000000" w:themeColor="text1"/>
                <w:lang w:val="en-US"/>
              </w:rPr>
              <w:t xml:space="preserve"> </w:t>
            </w:r>
            <w:r w:rsidRPr="00CA4294">
              <w:rPr>
                <w:rFonts w:ascii="Times New Roman" w:eastAsia="Times New Roman" w:hAnsi="Times New Roman" w:cs="Times New Roman"/>
                <w:color w:val="000000" w:themeColor="text1"/>
              </w:rPr>
              <w:t>Quyết định số 896/QĐ-TTg ngày 26 tháng 7 năm 2022 của Thủ tướng Chính phủ ban hành Chiến lược quốc gia về biến đổi khí hậu giai đoạn đến năm 2050</w:t>
            </w:r>
          </w:p>
          <w:p w14:paraId="6246266E"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[1</w:t>
            </w:r>
            <w:r w:rsidRPr="00CA4294">
              <w:rPr>
                <w:rFonts w:ascii="Times New Roman" w:hAnsi="Times New Roman" w:cs="Times New Roman"/>
                <w:color w:val="000000" w:themeColor="text1"/>
                <w:lang w:val="en-US"/>
              </w:rPr>
              <w:t>0</w:t>
            </w:r>
            <w:r w:rsidRPr="00CA4294">
              <w:rPr>
                <w:rFonts w:ascii="Times New Roman" w:eastAsia="Times New Roman" w:hAnsi="Times New Roman" w:cs="Times New Roman"/>
                <w:color w:val="000000" w:themeColor="text1"/>
              </w:rPr>
              <w:t xml:space="preserve">] Quyết định số 819/QĐ-BNN-KHCN </w:t>
            </w:r>
            <w:r w:rsidRPr="00CA4294">
              <w:rPr>
                <w:rFonts w:ascii="Times New Roman" w:hAnsi="Times New Roman" w:cs="Times New Roman"/>
                <w:color w:val="000000" w:themeColor="text1"/>
              </w:rPr>
              <w:t>ngày 14</w:t>
            </w:r>
            <w:r w:rsidRPr="00CA4294">
              <w:rPr>
                <w:rFonts w:ascii="Times New Roman" w:hAnsi="Times New Roman" w:cs="Times New Roman"/>
                <w:color w:val="000000" w:themeColor="text1"/>
                <w:lang w:val="en-US"/>
              </w:rPr>
              <w:t xml:space="preserve"> tháng </w:t>
            </w:r>
            <w:r w:rsidRPr="00CA4294">
              <w:rPr>
                <w:rFonts w:ascii="Times New Roman" w:hAnsi="Times New Roman" w:cs="Times New Roman"/>
                <w:color w:val="000000" w:themeColor="text1"/>
              </w:rPr>
              <w:t>3</w:t>
            </w:r>
            <w:r w:rsidRPr="00CA4294">
              <w:rPr>
                <w:rFonts w:ascii="Times New Roman" w:hAnsi="Times New Roman" w:cs="Times New Roman"/>
                <w:color w:val="000000" w:themeColor="text1"/>
                <w:lang w:val="en-US"/>
              </w:rPr>
              <w:t xml:space="preserve"> năm </w:t>
            </w:r>
            <w:r w:rsidRPr="00CA4294">
              <w:rPr>
                <w:rFonts w:ascii="Times New Roman" w:hAnsi="Times New Roman" w:cs="Times New Roman"/>
                <w:color w:val="000000" w:themeColor="text1"/>
              </w:rPr>
              <w:t xml:space="preserve">2016 </w:t>
            </w:r>
            <w:r w:rsidRPr="00CA4294">
              <w:rPr>
                <w:rFonts w:ascii="Times New Roman" w:hAnsi="Times New Roman" w:cs="Times New Roman"/>
                <w:color w:val="000000" w:themeColor="text1"/>
                <w:lang w:val="en-US"/>
              </w:rPr>
              <w:t xml:space="preserve">của Bộ trưởng Bộ Nông nghiệp và phát triển nông thôn </w:t>
            </w:r>
            <w:r w:rsidRPr="00CA4294">
              <w:rPr>
                <w:rFonts w:ascii="Times New Roman" w:eastAsia="Times New Roman" w:hAnsi="Times New Roman" w:cs="Times New Roman"/>
                <w:color w:val="000000" w:themeColor="text1"/>
              </w:rPr>
              <w:t>ban hành Kế hoạch hành động ứng phó với biến đổi khí hậu ngành nông nghiệp và phát triển nông thôn giai đoạn 2016-2020, tầm nhìn đến năm 2050</w:t>
            </w:r>
          </w:p>
          <w:p w14:paraId="383D2E97" w14:textId="77777777" w:rsidR="003C4AF6" w:rsidRPr="00CA4294" w:rsidRDefault="003C4AF6" w:rsidP="00E7338D">
            <w:pPr>
              <w:adjustRightInd w:val="0"/>
              <w:snapToGrid w:val="0"/>
              <w:rPr>
                <w:rFonts w:ascii="Times New Roman" w:hAnsi="Times New Roman" w:cs="Times New Roman"/>
                <w:color w:val="000000" w:themeColor="text1"/>
                <w:lang w:val="en-US"/>
              </w:rPr>
            </w:pPr>
            <w:r w:rsidRPr="00CA4294">
              <w:rPr>
                <w:rFonts w:ascii="Times New Roman" w:hAnsi="Times New Roman" w:cs="Times New Roman"/>
                <w:color w:val="000000" w:themeColor="text1"/>
              </w:rPr>
              <w:t>[1</w:t>
            </w:r>
            <w:r w:rsidRPr="00CA4294">
              <w:rPr>
                <w:rFonts w:ascii="Times New Roman" w:hAnsi="Times New Roman" w:cs="Times New Roman"/>
                <w:color w:val="000000" w:themeColor="text1"/>
                <w:lang w:val="en-US"/>
              </w:rPr>
              <w:t>1</w:t>
            </w:r>
            <w:r w:rsidRPr="00CA4294">
              <w:rPr>
                <w:rFonts w:ascii="Times New Roman" w:eastAsia="Times New Roman" w:hAnsi="Times New Roman" w:cs="Times New Roman"/>
                <w:color w:val="000000" w:themeColor="text1"/>
              </w:rPr>
              <w:t>]</w:t>
            </w:r>
            <w:r w:rsidRPr="00CA4294">
              <w:rPr>
                <w:rFonts w:ascii="Times New Roman" w:eastAsia="Times New Roman" w:hAnsi="Times New Roman" w:cs="Times New Roman"/>
                <w:color w:val="000000" w:themeColor="text1"/>
                <w:lang w:val="en-US"/>
              </w:rPr>
              <w:t xml:space="preserve"> </w:t>
            </w:r>
            <w:r w:rsidRPr="00CA4294">
              <w:rPr>
                <w:rFonts w:ascii="Times New Roman" w:hAnsi="Times New Roman" w:cs="Times New Roman"/>
                <w:color w:val="000000" w:themeColor="text1"/>
                <w:lang w:val="en-US"/>
              </w:rPr>
              <w:t>Quyết định s</w:t>
            </w:r>
            <w:r w:rsidRPr="00CA4294">
              <w:rPr>
                <w:rFonts w:ascii="Times New Roman" w:hAnsi="Times New Roman" w:cs="Times New Roman"/>
                <w:color w:val="000000" w:themeColor="text1"/>
              </w:rPr>
              <w:t>ố 4653/QĐ-BNN-CN</w:t>
            </w:r>
            <w:r w:rsidRPr="00CA4294">
              <w:rPr>
                <w:rFonts w:ascii="Times New Roman" w:hAnsi="Times New Roman" w:cs="Times New Roman"/>
                <w:color w:val="000000" w:themeColor="text1"/>
                <w:lang w:val="en-US"/>
              </w:rPr>
              <w:t xml:space="preserve"> ngày 10 tháng 11 năm 2015 của Bộ trưởng Bộ Nông nghiệp và Phát triển nông thôn ban hành quy trình thực hành chăn nuôi tốt (VIETGAHP)</w:t>
            </w:r>
          </w:p>
          <w:p w14:paraId="1E312E86"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[1</w:t>
            </w:r>
            <w:r w:rsidRPr="00CA4294">
              <w:rPr>
                <w:rFonts w:ascii="Times New Roman" w:hAnsi="Times New Roman" w:cs="Times New Roman"/>
                <w:color w:val="000000" w:themeColor="text1"/>
                <w:lang w:val="en-US"/>
              </w:rPr>
              <w:t>2</w:t>
            </w:r>
            <w:r w:rsidRPr="00CA4294">
              <w:rPr>
                <w:rFonts w:ascii="Times New Roman" w:eastAsia="Times New Roman" w:hAnsi="Times New Roman" w:cs="Times New Roman"/>
                <w:color w:val="000000" w:themeColor="text1"/>
              </w:rPr>
              <w:t xml:space="preserve">] Tiêu chuẩn quốc gia TCVN </w:t>
            </w:r>
            <w:r w:rsidRPr="00CA4294">
              <w:rPr>
                <w:rFonts w:ascii="Times New Roman" w:eastAsia="Times New Roman" w:hAnsi="Times New Roman" w:cs="Times New Roman"/>
                <w:color w:val="000000" w:themeColor="text1"/>
                <w:lang w:val="en-US"/>
              </w:rPr>
              <w:t>9593:2013 Quy phạm thực hành chăn nuôi tốt</w:t>
            </w:r>
          </w:p>
          <w:p w14:paraId="5FD29216"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[1</w:t>
            </w:r>
            <w:r w:rsidRPr="00CA4294">
              <w:rPr>
                <w:rFonts w:ascii="Times New Roman" w:hAnsi="Times New Roman" w:cs="Times New Roman"/>
                <w:color w:val="000000" w:themeColor="text1"/>
                <w:lang w:val="en-US"/>
              </w:rPr>
              <w:t>3</w:t>
            </w:r>
            <w:r w:rsidRPr="00CA4294">
              <w:rPr>
                <w:rFonts w:ascii="Times New Roman" w:eastAsia="Times New Roman" w:hAnsi="Times New Roman" w:cs="Times New Roman"/>
                <w:color w:val="000000" w:themeColor="text1"/>
              </w:rPr>
              <w:t>]  Tiêu chuẩn quốc gia TCVN 11892-1:2017 về Thực hành nông nghiệp tốt (VIETGAP) - Phần 1: Trồng trọt</w:t>
            </w:r>
          </w:p>
          <w:p w14:paraId="2C3B33CE"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[1</w:t>
            </w:r>
            <w:r w:rsidRPr="00CA4294">
              <w:rPr>
                <w:rFonts w:ascii="Times New Roman" w:hAnsi="Times New Roman" w:cs="Times New Roman"/>
                <w:color w:val="000000" w:themeColor="text1"/>
                <w:lang w:val="en-US"/>
              </w:rPr>
              <w:t>4</w:t>
            </w:r>
            <w:r w:rsidRPr="00CA4294">
              <w:rPr>
                <w:rFonts w:ascii="Times New Roman" w:eastAsia="Times New Roman" w:hAnsi="Times New Roman" w:cs="Times New Roman"/>
                <w:color w:val="000000" w:themeColor="text1"/>
              </w:rPr>
              <w:t>]  Tiêu chuẩn quốc gia TCVN 11041-2:2017 Tiêu chuẩn quốc gia về nông nghiệp hữu cơ – Phần 2: Trồng trọt hữu cơ</w:t>
            </w:r>
          </w:p>
          <w:p w14:paraId="763F2932"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hAnsi="Times New Roman" w:cs="Times New Roman"/>
                <w:color w:val="000000" w:themeColor="text1"/>
              </w:rPr>
              <w:lastRenderedPageBreak/>
              <w:t>[1</w:t>
            </w:r>
            <w:r w:rsidRPr="00CA4294">
              <w:rPr>
                <w:rFonts w:ascii="Times New Roman" w:hAnsi="Times New Roman" w:cs="Times New Roman"/>
                <w:color w:val="000000" w:themeColor="text1"/>
                <w:lang w:val="en-US"/>
              </w:rPr>
              <w:t>5</w:t>
            </w:r>
            <w:r w:rsidRPr="00CA4294">
              <w:rPr>
                <w:rFonts w:ascii="Times New Roman" w:eastAsia="Times New Roman" w:hAnsi="Times New Roman" w:cs="Times New Roman"/>
                <w:color w:val="000000" w:themeColor="text1"/>
              </w:rPr>
              <w:t>] Tiêu chuẩn quốc gia TCVN 11041-</w:t>
            </w:r>
            <w:r w:rsidRPr="00CA4294">
              <w:rPr>
                <w:rFonts w:ascii="Times New Roman" w:eastAsia="Times New Roman" w:hAnsi="Times New Roman" w:cs="Times New Roman"/>
                <w:color w:val="000000" w:themeColor="text1"/>
                <w:lang w:val="en-US"/>
              </w:rPr>
              <w:t>3</w:t>
            </w:r>
            <w:r w:rsidRPr="00CA4294">
              <w:rPr>
                <w:rFonts w:ascii="Times New Roman" w:eastAsia="Times New Roman" w:hAnsi="Times New Roman" w:cs="Times New Roman"/>
                <w:color w:val="000000" w:themeColor="text1"/>
              </w:rPr>
              <w:t xml:space="preserve">:2017 Tiêu chuẩn quốc gia về nông nghiệp hữu cơ – </w:t>
            </w:r>
            <w:r w:rsidRPr="00CA4294">
              <w:rPr>
                <w:rFonts w:ascii="Times New Roman" w:eastAsia="Times New Roman" w:hAnsi="Times New Roman" w:cs="Times New Roman"/>
                <w:color w:val="000000" w:themeColor="text1"/>
                <w:lang w:val="en-US"/>
              </w:rPr>
              <w:t>Phần 3: Chăn nuôi hữu cơ</w:t>
            </w:r>
          </w:p>
          <w:p w14:paraId="701C4851"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[1</w:t>
            </w:r>
            <w:r w:rsidRPr="00CA4294">
              <w:rPr>
                <w:rFonts w:ascii="Times New Roman" w:hAnsi="Times New Roman" w:cs="Times New Roman"/>
                <w:color w:val="000000" w:themeColor="text1"/>
                <w:lang w:val="en-US"/>
              </w:rPr>
              <w:t>6</w:t>
            </w:r>
            <w:r w:rsidRPr="00CA4294">
              <w:rPr>
                <w:rFonts w:ascii="Times New Roman" w:eastAsia="Times New Roman" w:hAnsi="Times New Roman" w:cs="Times New Roman"/>
                <w:color w:val="000000" w:themeColor="text1"/>
              </w:rPr>
              <w:t>]  Tiêu chuẩn quốc gia TCVN ISO/TS 14027:2018 Nhãn môi trường và công bố nhãn môi trường</w:t>
            </w:r>
          </w:p>
          <w:p w14:paraId="080F2D83"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[1</w:t>
            </w:r>
            <w:r w:rsidRPr="00CA4294">
              <w:rPr>
                <w:rFonts w:ascii="Times New Roman" w:hAnsi="Times New Roman" w:cs="Times New Roman"/>
                <w:color w:val="000000" w:themeColor="text1"/>
                <w:lang w:val="en-US"/>
              </w:rPr>
              <w:t>7</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lang w:val="en-US"/>
              </w:rPr>
              <w:t>Sustainable Finance Taxonomy for Georgia. National Bank of Georgia, 2022.</w:t>
            </w:r>
          </w:p>
        </w:tc>
      </w:tr>
      <w:tr w:rsidR="00CA4294" w:rsidRPr="00CA4294" w14:paraId="6AA4F089" w14:textId="77777777" w:rsidTr="00CA4294">
        <w:trPr>
          <w:gridAfter w:val="1"/>
          <w:wAfter w:w="13" w:type="dxa"/>
        </w:trPr>
        <w:tc>
          <w:tcPr>
            <w:tcW w:w="703" w:type="dxa"/>
            <w:gridSpan w:val="2"/>
          </w:tcPr>
          <w:p w14:paraId="5C3C631B" w14:textId="77777777" w:rsidR="003C4AF6" w:rsidRPr="00CA4294" w:rsidRDefault="003C4AF6" w:rsidP="00E7338D">
            <w:pPr>
              <w:adjustRightInd w:val="0"/>
              <w:snapToGrid w:val="0"/>
              <w:jc w:val="center"/>
              <w:rPr>
                <w:rFonts w:ascii="Times New Roman" w:eastAsia="Times New Roman" w:hAnsi="Times New Roman" w:cs="Times New Roman"/>
                <w:color w:val="000000" w:themeColor="text1"/>
                <w:lang w:val="en-US"/>
              </w:rPr>
            </w:pPr>
            <w:r w:rsidRPr="00CA4294">
              <w:rPr>
                <w:rFonts w:ascii="Times New Roman" w:eastAsia="Times New Roman" w:hAnsi="Times New Roman" w:cs="Times New Roman"/>
                <w:color w:val="000000" w:themeColor="text1"/>
              </w:rPr>
              <w:lastRenderedPageBreak/>
              <w:t>35</w:t>
            </w:r>
          </w:p>
        </w:tc>
        <w:tc>
          <w:tcPr>
            <w:tcW w:w="1673" w:type="dxa"/>
          </w:tcPr>
          <w:p w14:paraId="13B2F620"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Ứng dụng mô hình nông nghiệp sinh thái</w:t>
            </w:r>
          </w:p>
        </w:tc>
        <w:tc>
          <w:tcPr>
            <w:tcW w:w="1937" w:type="dxa"/>
          </w:tcPr>
          <w:p w14:paraId="5398F201"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011100.01 Thóc khô thực hành nông nghiệp tốt;</w:t>
            </w:r>
          </w:p>
          <w:p w14:paraId="2D88FC09"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0119.0001 Sản phẩm cây hàng năm khác thực hành nông nghiệp tốt;</w:t>
            </w:r>
          </w:p>
          <w:p w14:paraId="7B39BFC8"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012</w:t>
            </w:r>
            <w:r w:rsidRPr="00CA4294">
              <w:rPr>
                <w:rFonts w:ascii="Times New Roman" w:hAnsi="Times New Roman" w:cs="Times New Roman"/>
                <w:color w:val="000000" w:themeColor="text1"/>
                <w:lang w:val="en-US"/>
              </w:rPr>
              <w:t>.0</w:t>
            </w:r>
            <w:r w:rsidRPr="00CA4294">
              <w:rPr>
                <w:rFonts w:ascii="Times New Roman" w:hAnsi="Times New Roman" w:cs="Times New Roman"/>
                <w:color w:val="000000" w:themeColor="text1"/>
              </w:rPr>
              <w:t xml:space="preserve">0001 Sản phẩm cây </w:t>
            </w:r>
            <w:r w:rsidRPr="00CA4294">
              <w:rPr>
                <w:rFonts w:ascii="Times New Roman" w:hAnsi="Times New Roman" w:cs="Times New Roman"/>
                <w:color w:val="000000" w:themeColor="text1"/>
                <w:lang w:val="en-US"/>
              </w:rPr>
              <w:t>lâu năm</w:t>
            </w:r>
            <w:r w:rsidRPr="00CA4294">
              <w:rPr>
                <w:rFonts w:ascii="Times New Roman" w:hAnsi="Times New Roman" w:cs="Times New Roman"/>
                <w:color w:val="000000" w:themeColor="text1"/>
              </w:rPr>
              <w:t xml:space="preserve"> thực hành nông nghiệp tốt;</w:t>
            </w:r>
          </w:p>
          <w:p w14:paraId="717F45AD"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 xml:space="preserve">0131.0001 Sản phẩm nhân và chăm sóc cây giống hàng năm </w:t>
            </w:r>
            <w:r w:rsidRPr="00CA4294">
              <w:rPr>
                <w:rFonts w:ascii="Times New Roman" w:hAnsi="Times New Roman" w:cs="Times New Roman"/>
                <w:color w:val="000000" w:themeColor="text1"/>
              </w:rPr>
              <w:lastRenderedPageBreak/>
              <w:t>thực hành nông nghiệp tốt;</w:t>
            </w:r>
          </w:p>
          <w:p w14:paraId="3AA0FEF3"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0132.0001 Sản phẩm nhân và chăm sóc cây giống lâu năm thực hành nông nghiệp tốt;</w:t>
            </w:r>
          </w:p>
          <w:p w14:paraId="4D6188EB"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014.00001</w:t>
            </w:r>
          </w:p>
          <w:p w14:paraId="31CE74A4"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Sản phẩm chăn nuôi theo tiêu chuẩn thực hành nông nghiệp tốt;</w:t>
            </w:r>
          </w:p>
          <w:p w14:paraId="585D862D"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015.00001 Sản phẩm trồng trọt, chăn nuôi hỗn hợp theo tiêu chuẩn thực hành nông nghiệp tốt;</w:t>
            </w:r>
          </w:p>
          <w:p w14:paraId="16F15AF2"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016.00001 Dịch vụ nông nghiệp theo tiêu chuẩn thực hành nông nghiệp tốt</w:t>
            </w:r>
          </w:p>
        </w:tc>
        <w:tc>
          <w:tcPr>
            <w:tcW w:w="1260" w:type="dxa"/>
          </w:tcPr>
          <w:p w14:paraId="443AAD49"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lastRenderedPageBreak/>
              <w:t>Phục hồi hệ sinh thái tự nhiên; đầu tư phát triển vốn tự nhiên; xây dựng hạ tầng đa mục tiêu, thân thiện môi trường; phát triển kinh tế xanh</w:t>
            </w:r>
          </w:p>
        </w:tc>
        <w:tc>
          <w:tcPr>
            <w:tcW w:w="1799" w:type="dxa"/>
          </w:tcPr>
          <w:p w14:paraId="1A16AC47"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1. Tiêu chuẩn thực hành nông nghiệp tốt </w:t>
            </w:r>
          </w:p>
        </w:tc>
        <w:tc>
          <w:tcPr>
            <w:tcW w:w="3081" w:type="dxa"/>
          </w:tcPr>
          <w:p w14:paraId="72DBE2B3"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w:t>
            </w:r>
            <w:r w:rsidRPr="00CA4294">
              <w:rPr>
                <w:rFonts w:ascii="Times New Roman" w:eastAsia="Times New Roman" w:hAnsi="Times New Roman" w:cs="Times New Roman"/>
                <w:color w:val="000000" w:themeColor="text1"/>
                <w:lang w:val="en-US"/>
              </w:rPr>
              <w:t>.1</w:t>
            </w:r>
            <w:r w:rsidRPr="00CA4294">
              <w:rPr>
                <w:rFonts w:ascii="Times New Roman" w:eastAsia="Times New Roman" w:hAnsi="Times New Roman" w:cs="Times New Roman"/>
                <w:color w:val="000000" w:themeColor="text1"/>
              </w:rPr>
              <w:t xml:space="preserve">. </w:t>
            </w:r>
            <w:r w:rsidRPr="00CA4294">
              <w:rPr>
                <w:rFonts w:ascii="Times New Roman" w:eastAsia="Times New Roman" w:hAnsi="Times New Roman" w:cs="Times New Roman"/>
                <w:color w:val="000000" w:themeColor="text1"/>
                <w:lang w:val="en-US"/>
              </w:rPr>
              <w:t>Quy trình sản xuất đ</w:t>
            </w:r>
            <w:r w:rsidRPr="00CA4294">
              <w:rPr>
                <w:rFonts w:ascii="Times New Roman" w:eastAsia="Times New Roman" w:hAnsi="Times New Roman" w:cs="Times New Roman"/>
                <w:color w:val="000000" w:themeColor="text1"/>
              </w:rPr>
              <w:t xml:space="preserve">áp ứng một trong 04 chỉ tiêu sau: </w:t>
            </w:r>
          </w:p>
          <w:p w14:paraId="7894F518"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1.1.1</w:t>
            </w:r>
            <w:r w:rsidRPr="00CA4294">
              <w:rPr>
                <w:rFonts w:ascii="Times New Roman" w:eastAsia="Times New Roman" w:hAnsi="Times New Roman" w:cs="Times New Roman"/>
                <w:color w:val="000000" w:themeColor="text1"/>
              </w:rPr>
              <w:t xml:space="preserve"> Chứng chỉ tiêu chuẩn thực hành </w:t>
            </w:r>
            <w:r w:rsidRPr="00CA4294">
              <w:rPr>
                <w:rFonts w:ascii="Times New Roman" w:eastAsia="Times New Roman" w:hAnsi="Times New Roman" w:cs="Times New Roman"/>
                <w:color w:val="000000" w:themeColor="text1"/>
                <w:lang w:val="en-US"/>
              </w:rPr>
              <w:t xml:space="preserve">trồng trọt và </w:t>
            </w:r>
            <w:r w:rsidRPr="00CA4294">
              <w:rPr>
                <w:rFonts w:ascii="Times New Roman" w:eastAsia="Times New Roman" w:hAnsi="Times New Roman" w:cs="Times New Roman"/>
                <w:color w:val="000000" w:themeColor="text1"/>
              </w:rPr>
              <w:t xml:space="preserve">chăn nuôi tốt trong nước hoặc quốc tế (VIETGAHP, </w:t>
            </w:r>
            <w:r w:rsidRPr="00CA4294">
              <w:rPr>
                <w:rFonts w:ascii="Times New Roman" w:eastAsia="Times New Roman" w:hAnsi="Times New Roman" w:cs="Times New Roman"/>
                <w:color w:val="000000" w:themeColor="text1"/>
                <w:lang w:val="en-US"/>
              </w:rPr>
              <w:t>VIETGAP,</w:t>
            </w:r>
            <w:r w:rsidRPr="00CA4294">
              <w:rPr>
                <w:rFonts w:ascii="Times New Roman" w:eastAsia="Times New Roman" w:hAnsi="Times New Roman" w:cs="Times New Roman"/>
                <w:color w:val="000000" w:themeColor="text1"/>
              </w:rPr>
              <w:t xml:space="preserve"> GLOBALGAP) hoặc chứng chỉ tương đương được tổ chức quốc tế, quốc gia ký thoả thuận công nhận lẫn nhau với Việt Nam</w:t>
            </w:r>
          </w:p>
          <w:p w14:paraId="058B9488"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1.1.2.</w:t>
            </w:r>
            <w:r w:rsidRPr="00CA4294">
              <w:rPr>
                <w:rFonts w:ascii="Times New Roman" w:eastAsia="Times New Roman" w:hAnsi="Times New Roman" w:cs="Times New Roman"/>
                <w:color w:val="000000" w:themeColor="text1"/>
              </w:rPr>
              <w:t xml:space="preserve"> Tiêu chuẩn quốc gia về trồng trọt và chăn nuôi hữu cơ </w:t>
            </w:r>
          </w:p>
          <w:p w14:paraId="56CDCDCB"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lastRenderedPageBreak/>
              <w:t>1.1.3.</w:t>
            </w:r>
            <w:r w:rsidRPr="00CA4294">
              <w:rPr>
                <w:rFonts w:ascii="Times New Roman" w:eastAsia="Times New Roman" w:hAnsi="Times New Roman" w:cs="Times New Roman"/>
                <w:color w:val="000000" w:themeColor="text1"/>
              </w:rPr>
              <w:t xml:space="preserve"> Nhãn sinh thái Việt Nam hoặc </w:t>
            </w:r>
            <w:r w:rsidRPr="00CA4294">
              <w:rPr>
                <w:rFonts w:ascii="Times New Roman" w:hAnsi="Times New Roman" w:cs="Times New Roman"/>
                <w:color w:val="000000" w:themeColor="text1"/>
              </w:rPr>
              <w:t xml:space="preserve">Nhãn môi trường theo TCVN ISO/TS 14027, hoặc các nhãn </w:t>
            </w:r>
            <w:r w:rsidRPr="00CA4294">
              <w:rPr>
                <w:rFonts w:ascii="Times New Roman" w:eastAsia="Times New Roman" w:hAnsi="Times New Roman" w:cs="Times New Roman"/>
                <w:color w:val="000000" w:themeColor="text1"/>
              </w:rPr>
              <w:t>tương đương được tổ chức quốc tế, quốc gia ký thoả thuận công nhận lẫn nhau với Việt Nam</w:t>
            </w:r>
          </w:p>
          <w:p w14:paraId="305CBAEA"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p>
        </w:tc>
        <w:tc>
          <w:tcPr>
            <w:tcW w:w="4674" w:type="dxa"/>
          </w:tcPr>
          <w:p w14:paraId="707B7880"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lastRenderedPageBreak/>
              <w:t>[1</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Luật</w:t>
            </w:r>
            <w:r w:rsidRPr="00CA4294">
              <w:rPr>
                <w:rFonts w:ascii="Times New Roman" w:hAnsi="Times New Roman" w:cs="Times New Roman"/>
                <w:color w:val="000000" w:themeColor="text1"/>
                <w:lang w:val="en-US"/>
              </w:rPr>
              <w:t xml:space="preserve"> Chăn nuôi ngày 19 tháng 11 năm 2018</w:t>
            </w:r>
          </w:p>
          <w:p w14:paraId="4BCAAA01" w14:textId="77777777" w:rsidR="003C4AF6" w:rsidRPr="00CA4294" w:rsidRDefault="003C4AF6" w:rsidP="00E7338D">
            <w:pPr>
              <w:adjustRightInd w:val="0"/>
              <w:snapToGrid w:val="0"/>
              <w:rPr>
                <w:rFonts w:ascii="Times New Roman" w:hAnsi="Times New Roman" w:cs="Times New Roman"/>
                <w:color w:val="000000" w:themeColor="text1"/>
                <w:lang w:val="en-US"/>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2</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Luật Trồng trọt</w:t>
            </w:r>
            <w:r w:rsidRPr="00CA4294">
              <w:rPr>
                <w:rFonts w:ascii="Times New Roman" w:hAnsi="Times New Roman" w:cs="Times New Roman"/>
                <w:color w:val="000000" w:themeColor="text1"/>
                <w:lang w:val="en-US"/>
              </w:rPr>
              <w:t xml:space="preserve"> ngày 19 tháng 11 năm 2018</w:t>
            </w:r>
          </w:p>
          <w:p w14:paraId="38E8CA98"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3</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 xml:space="preserve">Luật Bảo vệ môi trường ngày 17 tháng 11 năm 2020 </w:t>
            </w:r>
          </w:p>
          <w:p w14:paraId="55B10814"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4</w:t>
            </w:r>
            <w:r w:rsidRPr="00CA4294">
              <w:rPr>
                <w:rFonts w:ascii="Times New Roman" w:eastAsia="Times New Roman" w:hAnsi="Times New Roman" w:cs="Times New Roman"/>
                <w:color w:val="000000" w:themeColor="text1"/>
              </w:rPr>
              <w:t>] Nghị định số 06/2022/NĐ-CP ngày 07</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01</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 xml:space="preserve">2022 </w:t>
            </w:r>
            <w:r w:rsidRPr="00CA4294">
              <w:rPr>
                <w:rFonts w:ascii="Times New Roman" w:eastAsia="Times New Roman" w:hAnsi="Times New Roman" w:cs="Times New Roman"/>
                <w:color w:val="000000" w:themeColor="text1"/>
                <w:lang w:val="en-US"/>
              </w:rPr>
              <w:t xml:space="preserve">của Chính phủ </w:t>
            </w:r>
            <w:r w:rsidRPr="00CA4294">
              <w:rPr>
                <w:rFonts w:ascii="Times New Roman" w:eastAsia="Times New Roman" w:hAnsi="Times New Roman" w:cs="Times New Roman"/>
                <w:color w:val="000000" w:themeColor="text1"/>
              </w:rPr>
              <w:t>quy định giảm nhẹ phát thải khí nhà kính và bảo vệ tầng ô-dôn</w:t>
            </w:r>
          </w:p>
          <w:p w14:paraId="038FBF76"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5</w:t>
            </w:r>
            <w:r w:rsidRPr="00CA4294">
              <w:rPr>
                <w:rFonts w:ascii="Times New Roman" w:eastAsia="Times New Roman" w:hAnsi="Times New Roman" w:cs="Times New Roman"/>
                <w:color w:val="000000" w:themeColor="text1"/>
              </w:rPr>
              <w:t xml:space="preserve">] </w:t>
            </w:r>
            <w:r w:rsidRPr="00CA4294">
              <w:rPr>
                <w:rFonts w:ascii="Times New Roman" w:eastAsia="Times New Roman" w:hAnsi="Times New Roman" w:cs="Times New Roman"/>
                <w:color w:val="000000" w:themeColor="text1"/>
                <w:lang w:val="en-US"/>
              </w:rPr>
              <w:t>Nghị định số 08/2022/NĐ-CP ngày 10 tháng 01 năm 2022 của Chính phủ quy định chi tiết một số điều của Luật Bảo vệ môi trường</w:t>
            </w:r>
          </w:p>
          <w:p w14:paraId="3CB0BD53"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6</w:t>
            </w:r>
            <w:r w:rsidRPr="00CA4294">
              <w:rPr>
                <w:rFonts w:ascii="Times New Roman" w:eastAsia="Times New Roman" w:hAnsi="Times New Roman" w:cs="Times New Roman"/>
                <w:color w:val="000000" w:themeColor="text1"/>
              </w:rPr>
              <w:t xml:space="preserve">] </w:t>
            </w:r>
            <w:r w:rsidRPr="00CA4294">
              <w:rPr>
                <w:rFonts w:ascii="Times New Roman" w:eastAsia="Times New Roman" w:hAnsi="Times New Roman" w:cs="Times New Roman"/>
                <w:color w:val="000000" w:themeColor="text1"/>
                <w:lang w:val="en-US"/>
              </w:rPr>
              <w:t xml:space="preserve">Quyết định số 1055/QĐ-TTg ngày 20 tháng 7 năm 2020 của Thủ tưởng Chính phủ </w:t>
            </w:r>
            <w:r w:rsidRPr="00CA4294">
              <w:rPr>
                <w:rFonts w:ascii="Times New Roman" w:eastAsia="Times New Roman" w:hAnsi="Times New Roman" w:cs="Times New Roman"/>
                <w:color w:val="000000" w:themeColor="text1"/>
                <w:lang w:val="en-US"/>
              </w:rPr>
              <w:lastRenderedPageBreak/>
              <w:t>về việc ban hành kế hoạch hành động quốc gia thích ứng với biến đổi khí hậu giai đoạn 2021-2030 tầm nhìn đến năm 2050</w:t>
            </w:r>
          </w:p>
          <w:p w14:paraId="635C007A"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[7</w:t>
            </w:r>
            <w:r w:rsidRPr="00CA4294">
              <w:rPr>
                <w:rFonts w:ascii="Times New Roman" w:eastAsia="Times New Roman" w:hAnsi="Times New Roman" w:cs="Times New Roman"/>
                <w:color w:val="000000" w:themeColor="text1"/>
              </w:rPr>
              <w:t>] Quyết định số 882/QĐ-TTg ngày 22</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7</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 xml:space="preserve">2022 </w:t>
            </w:r>
            <w:r w:rsidRPr="00CA4294">
              <w:rPr>
                <w:rFonts w:ascii="Times New Roman" w:eastAsia="Times New Roman" w:hAnsi="Times New Roman" w:cs="Times New Roman"/>
                <w:color w:val="000000" w:themeColor="text1"/>
                <w:lang w:val="en-US"/>
              </w:rPr>
              <w:t xml:space="preserve">của Thủ tướng Chính phủ </w:t>
            </w:r>
            <w:r w:rsidRPr="00CA4294">
              <w:rPr>
                <w:rFonts w:ascii="Times New Roman" w:eastAsia="Times New Roman" w:hAnsi="Times New Roman" w:cs="Times New Roman"/>
                <w:color w:val="000000" w:themeColor="text1"/>
              </w:rPr>
              <w:t>ban hành Kế hoạch hành động quốc gia về tăng trưởng xanh giai đoạn 2021 – 2030</w:t>
            </w:r>
          </w:p>
          <w:p w14:paraId="5B8B34AA"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8</w:t>
            </w:r>
            <w:r w:rsidRPr="00CA4294">
              <w:rPr>
                <w:rFonts w:ascii="Times New Roman" w:eastAsia="Times New Roman" w:hAnsi="Times New Roman" w:cs="Times New Roman"/>
                <w:color w:val="000000" w:themeColor="text1"/>
              </w:rPr>
              <w:t>] Quyết định số 888/QĐ-TTg ngày 25</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7</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 xml:space="preserve">2022 </w:t>
            </w:r>
            <w:r w:rsidRPr="00CA4294">
              <w:rPr>
                <w:rFonts w:ascii="Times New Roman" w:eastAsia="Times New Roman" w:hAnsi="Times New Roman" w:cs="Times New Roman"/>
                <w:color w:val="000000" w:themeColor="text1"/>
                <w:lang w:val="en-US"/>
              </w:rPr>
              <w:t xml:space="preserve">của Thủ tướng Chính phủ </w:t>
            </w:r>
            <w:r w:rsidRPr="00CA4294">
              <w:rPr>
                <w:rFonts w:ascii="Times New Roman" w:eastAsia="Times New Roman" w:hAnsi="Times New Roman" w:cs="Times New Roman"/>
                <w:color w:val="000000" w:themeColor="text1"/>
              </w:rPr>
              <w:t>ban hành Đề án về những nhiệm vụ, giải pháp triển khai kết quả Hội nghị lần thứ 26 các bên tham gia Công ước khung của Liên hợp quốc về biến đổi khí hậu</w:t>
            </w:r>
          </w:p>
          <w:p w14:paraId="067050A0"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hAnsi="Times New Roman" w:cs="Times New Roman"/>
                <w:color w:val="000000" w:themeColor="text1"/>
              </w:rPr>
              <w:t>[9</w:t>
            </w:r>
            <w:r w:rsidRPr="00CA4294">
              <w:rPr>
                <w:rFonts w:ascii="Times New Roman" w:eastAsia="Times New Roman" w:hAnsi="Times New Roman" w:cs="Times New Roman"/>
                <w:color w:val="000000" w:themeColor="text1"/>
              </w:rPr>
              <w:t>] Quyết định số 896/QĐ-TTg ngày 26 tháng 7 năm 2022 của Thủ tướng Chính phủ ban hành Chiến lược quốc gia về biến đổi khí hậu giai đoạn đến năm 2050</w:t>
            </w:r>
          </w:p>
          <w:p w14:paraId="1DD1CF10"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[1</w:t>
            </w:r>
            <w:r w:rsidRPr="00CA4294">
              <w:rPr>
                <w:rFonts w:ascii="Times New Roman" w:hAnsi="Times New Roman" w:cs="Times New Roman"/>
                <w:color w:val="000000" w:themeColor="text1"/>
                <w:lang w:val="en-US"/>
              </w:rPr>
              <w:t>0</w:t>
            </w:r>
            <w:r w:rsidRPr="00CA4294">
              <w:rPr>
                <w:rFonts w:ascii="Times New Roman" w:eastAsia="Times New Roman" w:hAnsi="Times New Roman" w:cs="Times New Roman"/>
                <w:color w:val="000000" w:themeColor="text1"/>
              </w:rPr>
              <w:t xml:space="preserve">] Quyết định số 819/QĐ-BNN-KHCN </w:t>
            </w:r>
            <w:r w:rsidRPr="00CA4294">
              <w:rPr>
                <w:rFonts w:ascii="Times New Roman" w:hAnsi="Times New Roman" w:cs="Times New Roman"/>
                <w:color w:val="000000" w:themeColor="text1"/>
              </w:rPr>
              <w:t>ngày 14</w:t>
            </w:r>
            <w:r w:rsidRPr="00CA4294">
              <w:rPr>
                <w:rFonts w:ascii="Times New Roman" w:hAnsi="Times New Roman" w:cs="Times New Roman"/>
                <w:color w:val="000000" w:themeColor="text1"/>
                <w:lang w:val="en-US"/>
              </w:rPr>
              <w:t xml:space="preserve"> tháng </w:t>
            </w:r>
            <w:r w:rsidRPr="00CA4294">
              <w:rPr>
                <w:rFonts w:ascii="Times New Roman" w:hAnsi="Times New Roman" w:cs="Times New Roman"/>
                <w:color w:val="000000" w:themeColor="text1"/>
              </w:rPr>
              <w:t>3</w:t>
            </w:r>
            <w:r w:rsidRPr="00CA4294">
              <w:rPr>
                <w:rFonts w:ascii="Times New Roman" w:hAnsi="Times New Roman" w:cs="Times New Roman"/>
                <w:color w:val="000000" w:themeColor="text1"/>
                <w:lang w:val="en-US"/>
              </w:rPr>
              <w:t xml:space="preserve"> năm </w:t>
            </w:r>
            <w:r w:rsidRPr="00CA4294">
              <w:rPr>
                <w:rFonts w:ascii="Times New Roman" w:hAnsi="Times New Roman" w:cs="Times New Roman"/>
                <w:color w:val="000000" w:themeColor="text1"/>
              </w:rPr>
              <w:t xml:space="preserve">2016 </w:t>
            </w:r>
            <w:r w:rsidRPr="00CA4294">
              <w:rPr>
                <w:rFonts w:ascii="Times New Roman" w:hAnsi="Times New Roman" w:cs="Times New Roman"/>
                <w:color w:val="000000" w:themeColor="text1"/>
                <w:lang w:val="en-US"/>
              </w:rPr>
              <w:t xml:space="preserve">của Bộ trưởng Bộ Nông nghiệp và phát triển nông thôn </w:t>
            </w:r>
            <w:r w:rsidRPr="00CA4294">
              <w:rPr>
                <w:rFonts w:ascii="Times New Roman" w:eastAsia="Times New Roman" w:hAnsi="Times New Roman" w:cs="Times New Roman"/>
                <w:color w:val="000000" w:themeColor="text1"/>
              </w:rPr>
              <w:t>ban hành Kế hoạch hành động ứng phó với biến đổi khí hậu ngành nông nghiệp và phát triển nông thôn giai đoạn 2016-2020, tầm nhìn đến năm 2050</w:t>
            </w:r>
          </w:p>
          <w:p w14:paraId="1501507D" w14:textId="77777777" w:rsidR="003C4AF6" w:rsidRPr="00CA4294" w:rsidRDefault="003C4AF6" w:rsidP="00E7338D">
            <w:pPr>
              <w:adjustRightInd w:val="0"/>
              <w:snapToGrid w:val="0"/>
              <w:rPr>
                <w:rFonts w:ascii="Times New Roman" w:hAnsi="Times New Roman" w:cs="Times New Roman"/>
                <w:color w:val="000000" w:themeColor="text1"/>
                <w:lang w:val="en-US"/>
              </w:rPr>
            </w:pPr>
            <w:r w:rsidRPr="00CA4294">
              <w:rPr>
                <w:rFonts w:ascii="Times New Roman" w:hAnsi="Times New Roman" w:cs="Times New Roman"/>
                <w:color w:val="000000" w:themeColor="text1"/>
              </w:rPr>
              <w:lastRenderedPageBreak/>
              <w:t>[1</w:t>
            </w:r>
            <w:r w:rsidRPr="00CA4294">
              <w:rPr>
                <w:rFonts w:ascii="Times New Roman" w:hAnsi="Times New Roman" w:cs="Times New Roman"/>
                <w:color w:val="000000" w:themeColor="text1"/>
                <w:lang w:val="en-US"/>
              </w:rPr>
              <w:t>1</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lang w:val="en-US"/>
              </w:rPr>
              <w:t>Quyết định s</w:t>
            </w:r>
            <w:r w:rsidRPr="00CA4294">
              <w:rPr>
                <w:rFonts w:ascii="Times New Roman" w:hAnsi="Times New Roman" w:cs="Times New Roman"/>
                <w:color w:val="000000" w:themeColor="text1"/>
              </w:rPr>
              <w:t>ố 4653/QĐ-BNN-CN</w:t>
            </w:r>
            <w:r w:rsidRPr="00CA4294">
              <w:rPr>
                <w:rFonts w:ascii="Times New Roman" w:hAnsi="Times New Roman" w:cs="Times New Roman"/>
                <w:color w:val="000000" w:themeColor="text1"/>
                <w:lang w:val="en-US"/>
              </w:rPr>
              <w:t xml:space="preserve"> ngày 10 tháng 11 năm 2015 của Bộ trưởng Bộ Nông nghiệp và Phát triển nông thôn ban hành quy trình thực hành chăn nuôi tốt (VIETGAHP)</w:t>
            </w:r>
          </w:p>
          <w:p w14:paraId="6E797D4F"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hAnsi="Times New Roman" w:cs="Times New Roman"/>
                <w:color w:val="000000" w:themeColor="text1"/>
              </w:rPr>
              <w:t>[1</w:t>
            </w:r>
            <w:r w:rsidRPr="00CA4294">
              <w:rPr>
                <w:rFonts w:ascii="Times New Roman" w:hAnsi="Times New Roman" w:cs="Times New Roman"/>
                <w:color w:val="000000" w:themeColor="text1"/>
                <w:lang w:val="en-US"/>
              </w:rPr>
              <w:t>2</w:t>
            </w:r>
            <w:r w:rsidRPr="00CA4294">
              <w:rPr>
                <w:rFonts w:ascii="Times New Roman" w:eastAsia="Times New Roman" w:hAnsi="Times New Roman" w:cs="Times New Roman"/>
                <w:color w:val="000000" w:themeColor="text1"/>
              </w:rPr>
              <w:t xml:space="preserve">] Tiêu chuẩn quốc gia TCVN </w:t>
            </w:r>
            <w:r w:rsidRPr="00CA4294">
              <w:rPr>
                <w:rFonts w:ascii="Times New Roman" w:eastAsia="Times New Roman" w:hAnsi="Times New Roman" w:cs="Times New Roman"/>
                <w:color w:val="000000" w:themeColor="text1"/>
                <w:lang w:val="en-US"/>
              </w:rPr>
              <w:t>9593:2013 Quy phạm thực hành chăn nuôi tốt</w:t>
            </w:r>
          </w:p>
          <w:p w14:paraId="45C93EDA"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[1</w:t>
            </w:r>
            <w:r w:rsidRPr="00CA4294">
              <w:rPr>
                <w:rFonts w:ascii="Times New Roman" w:hAnsi="Times New Roman" w:cs="Times New Roman"/>
                <w:color w:val="000000" w:themeColor="text1"/>
                <w:lang w:val="en-US"/>
              </w:rPr>
              <w:t>3</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Tiêu chuẩn quốc gia TCVN 11892-1:2017 Thực hành nông nghiệp tốt (VIETGAP) – Phần 1: Trồng trọt</w:t>
            </w:r>
          </w:p>
          <w:p w14:paraId="547D1479" w14:textId="77777777" w:rsidR="003C4AF6" w:rsidRPr="00CA4294" w:rsidRDefault="003C4AF6" w:rsidP="00E7338D">
            <w:pPr>
              <w:adjustRightInd w:val="0"/>
              <w:snapToGrid w:val="0"/>
              <w:rPr>
                <w:rFonts w:ascii="Times New Roman" w:hAnsi="Times New Roman" w:cs="Times New Roman"/>
                <w:strike/>
                <w:color w:val="000000" w:themeColor="text1"/>
              </w:rPr>
            </w:pPr>
            <w:r w:rsidRPr="00CA4294">
              <w:rPr>
                <w:rFonts w:ascii="Times New Roman" w:hAnsi="Times New Roman" w:cs="Times New Roman"/>
                <w:color w:val="000000" w:themeColor="text1"/>
              </w:rPr>
              <w:t>[1</w:t>
            </w:r>
            <w:r w:rsidRPr="00CA4294">
              <w:rPr>
                <w:rFonts w:ascii="Times New Roman" w:hAnsi="Times New Roman" w:cs="Times New Roman"/>
                <w:color w:val="000000" w:themeColor="text1"/>
                <w:lang w:val="en-US"/>
              </w:rPr>
              <w:t>4</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Tiêu chuẩn quốc gia TCVN 11041-2:2017 Tiêu chuẩn quốc gia về nông nghiệp hữu cơ – Phần 2: Trồng trọt hữu cơ</w:t>
            </w:r>
          </w:p>
          <w:p w14:paraId="5D8759A5"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[1</w:t>
            </w:r>
            <w:r w:rsidRPr="00CA4294">
              <w:rPr>
                <w:rFonts w:ascii="Times New Roman" w:hAnsi="Times New Roman" w:cs="Times New Roman"/>
                <w:color w:val="000000" w:themeColor="text1"/>
                <w:lang w:val="en-US"/>
              </w:rPr>
              <w:t>5</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Tiêu chuẩn quốc gia TCVN 11041-3:2017 Tiêu chuẩn quốc gia về Nông nghiệp hữu cơ – Phần 3: Chăn nuôi hữu cơ</w:t>
            </w:r>
          </w:p>
          <w:p w14:paraId="2C86FA2A"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[1</w:t>
            </w:r>
            <w:r w:rsidRPr="00CA4294">
              <w:rPr>
                <w:rFonts w:ascii="Times New Roman" w:hAnsi="Times New Roman" w:cs="Times New Roman"/>
                <w:color w:val="000000" w:themeColor="text1"/>
                <w:lang w:val="en-US"/>
              </w:rPr>
              <w:t>6</w:t>
            </w:r>
            <w:r w:rsidRPr="00CA4294">
              <w:rPr>
                <w:rFonts w:ascii="Times New Roman" w:eastAsia="Times New Roman" w:hAnsi="Times New Roman" w:cs="Times New Roman"/>
                <w:color w:val="000000" w:themeColor="text1"/>
              </w:rPr>
              <w:t>] Tiêu chuẩn quốc gia TCVN ISO/TS 14027:2018 Nhãn môi trường và công bố nhãn môi trường</w:t>
            </w:r>
          </w:p>
          <w:p w14:paraId="5137F453"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[1</w:t>
            </w:r>
            <w:r w:rsidRPr="00CA4294">
              <w:rPr>
                <w:rFonts w:ascii="Times New Roman" w:hAnsi="Times New Roman" w:cs="Times New Roman"/>
                <w:color w:val="000000" w:themeColor="text1"/>
                <w:lang w:val="en-US"/>
              </w:rPr>
              <w:t>7</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lang w:val="en-US"/>
              </w:rPr>
              <w:t>Sustainable Finance Taxonomy for Georgia . National Bank of Georgia, 2022</w:t>
            </w:r>
          </w:p>
        </w:tc>
      </w:tr>
      <w:tr w:rsidR="00CA4294" w:rsidRPr="00CA4294" w14:paraId="7D4B2EFB" w14:textId="77777777" w:rsidTr="00CA4294">
        <w:trPr>
          <w:gridAfter w:val="1"/>
          <w:wAfter w:w="13" w:type="dxa"/>
        </w:trPr>
        <w:tc>
          <w:tcPr>
            <w:tcW w:w="703" w:type="dxa"/>
            <w:gridSpan w:val="2"/>
          </w:tcPr>
          <w:p w14:paraId="54ACB68C" w14:textId="77777777" w:rsidR="003C4AF6" w:rsidRPr="00CA4294" w:rsidRDefault="003C4AF6" w:rsidP="00E7338D">
            <w:pPr>
              <w:adjustRightInd w:val="0"/>
              <w:snapToGrid w:val="0"/>
              <w:jc w:val="center"/>
              <w:rPr>
                <w:rFonts w:ascii="Times New Roman" w:eastAsia="Times New Roman" w:hAnsi="Times New Roman" w:cs="Times New Roman"/>
                <w:color w:val="000000" w:themeColor="text1"/>
                <w:lang w:val="en-US"/>
              </w:rPr>
            </w:pPr>
            <w:r w:rsidRPr="00CA4294">
              <w:rPr>
                <w:rFonts w:ascii="Times New Roman" w:eastAsia="Times New Roman" w:hAnsi="Times New Roman" w:cs="Times New Roman"/>
                <w:color w:val="000000" w:themeColor="text1"/>
              </w:rPr>
              <w:lastRenderedPageBreak/>
              <w:t>36</w:t>
            </w:r>
          </w:p>
        </w:tc>
        <w:tc>
          <w:tcPr>
            <w:tcW w:w="1673" w:type="dxa"/>
          </w:tcPr>
          <w:p w14:paraId="00E3FF97"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Ứng dụng mô hình nông nghiệp ứng </w:t>
            </w:r>
            <w:r w:rsidRPr="00CA4294">
              <w:rPr>
                <w:rFonts w:ascii="Times New Roman" w:eastAsia="Times New Roman" w:hAnsi="Times New Roman" w:cs="Times New Roman"/>
                <w:color w:val="000000" w:themeColor="text1"/>
              </w:rPr>
              <w:lastRenderedPageBreak/>
              <w:t>dụng công nghệ cao</w:t>
            </w:r>
          </w:p>
        </w:tc>
        <w:tc>
          <w:tcPr>
            <w:tcW w:w="1937" w:type="dxa"/>
          </w:tcPr>
          <w:p w14:paraId="45D0F875"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lastRenderedPageBreak/>
              <w:t>01.000001 Nông nghiệp ứng dụng công nghệ cao</w:t>
            </w:r>
          </w:p>
        </w:tc>
        <w:tc>
          <w:tcPr>
            <w:tcW w:w="1260" w:type="dxa"/>
          </w:tcPr>
          <w:p w14:paraId="7CD8679C"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 xml:space="preserve">Phục hồi hệ sinh thái tự </w:t>
            </w:r>
            <w:r w:rsidRPr="00CA4294">
              <w:rPr>
                <w:rFonts w:ascii="Times New Roman" w:hAnsi="Times New Roman" w:cs="Times New Roman"/>
                <w:color w:val="000000" w:themeColor="text1"/>
              </w:rPr>
              <w:lastRenderedPageBreak/>
              <w:t>nhiên; đầu tư phát triển vốn tự nhiên; xây dựng hạ tầng đa mục tiêu, thân thiện môi trường; phát triển kinh tế xanh</w:t>
            </w:r>
          </w:p>
        </w:tc>
        <w:tc>
          <w:tcPr>
            <w:tcW w:w="1799" w:type="dxa"/>
          </w:tcPr>
          <w:p w14:paraId="150BBF70"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bCs/>
                <w:color w:val="000000" w:themeColor="text1"/>
              </w:rPr>
              <w:lastRenderedPageBreak/>
              <w:t>1. Công nghệ áp dụng</w:t>
            </w:r>
          </w:p>
        </w:tc>
        <w:tc>
          <w:tcPr>
            <w:tcW w:w="3081" w:type="dxa"/>
          </w:tcPr>
          <w:p w14:paraId="7EBBF796"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w:t>
            </w:r>
            <w:r w:rsidRPr="00CA4294">
              <w:rPr>
                <w:rFonts w:ascii="Times New Roman" w:eastAsia="Times New Roman" w:hAnsi="Times New Roman" w:cs="Times New Roman"/>
                <w:color w:val="000000" w:themeColor="text1"/>
                <w:lang w:val="en-US"/>
              </w:rPr>
              <w:t>1</w:t>
            </w:r>
            <w:r w:rsidRPr="00CA4294">
              <w:rPr>
                <w:rFonts w:ascii="Times New Roman" w:eastAsia="Times New Roman" w:hAnsi="Times New Roman" w:cs="Times New Roman"/>
                <w:color w:val="000000" w:themeColor="text1"/>
              </w:rPr>
              <w:t xml:space="preserve"> </w:t>
            </w:r>
            <w:r w:rsidRPr="00CA4294">
              <w:rPr>
                <w:rFonts w:ascii="Times New Roman" w:eastAsia="Times New Roman" w:hAnsi="Times New Roman" w:cs="Times New Roman"/>
                <w:color w:val="000000" w:themeColor="text1"/>
                <w:lang w:val="en-US"/>
              </w:rPr>
              <w:t>Quy trình sản xuất đ</w:t>
            </w:r>
            <w:r w:rsidRPr="00CA4294">
              <w:rPr>
                <w:rFonts w:ascii="Times New Roman" w:eastAsia="Times New Roman" w:hAnsi="Times New Roman" w:cs="Times New Roman"/>
                <w:color w:val="000000" w:themeColor="text1"/>
              </w:rPr>
              <w:t xml:space="preserve">áp ứng tiêu chí xác định chương trình, dự án nông nghiệp ứng </w:t>
            </w:r>
            <w:r w:rsidRPr="00CA4294">
              <w:rPr>
                <w:rFonts w:ascii="Times New Roman" w:eastAsia="Times New Roman" w:hAnsi="Times New Roman" w:cs="Times New Roman"/>
                <w:color w:val="000000" w:themeColor="text1"/>
              </w:rPr>
              <w:lastRenderedPageBreak/>
              <w:t>dụng công nghệ cao, nông nghiệp sạch, danh mục công nghệ cao ứng dụng trong nông nghiệp đã ban hành</w:t>
            </w:r>
          </w:p>
        </w:tc>
        <w:tc>
          <w:tcPr>
            <w:tcW w:w="4674" w:type="dxa"/>
          </w:tcPr>
          <w:p w14:paraId="0C1635C6"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lastRenderedPageBreak/>
              <w:t>[1</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Luật</w:t>
            </w:r>
            <w:r w:rsidRPr="00CA4294">
              <w:rPr>
                <w:rFonts w:ascii="Times New Roman" w:hAnsi="Times New Roman" w:cs="Times New Roman"/>
                <w:color w:val="000000" w:themeColor="text1"/>
                <w:lang w:val="en-US"/>
              </w:rPr>
              <w:t xml:space="preserve"> Chăn nuôi ngày 19 tháng 11 năm 2018 </w:t>
            </w:r>
            <w:r w:rsidRPr="00CA4294">
              <w:rPr>
                <w:rFonts w:ascii="Times New Roman" w:hAnsi="Times New Roman" w:cs="Times New Roman"/>
                <w:color w:val="000000" w:themeColor="text1"/>
              </w:rPr>
              <w:t xml:space="preserve"> </w:t>
            </w:r>
          </w:p>
          <w:p w14:paraId="4B199F35" w14:textId="77777777" w:rsidR="003C4AF6" w:rsidRPr="00CA4294" w:rsidRDefault="003C4AF6" w:rsidP="00E7338D">
            <w:pPr>
              <w:adjustRightInd w:val="0"/>
              <w:snapToGrid w:val="0"/>
              <w:rPr>
                <w:rFonts w:ascii="Times New Roman" w:hAnsi="Times New Roman" w:cs="Times New Roman"/>
                <w:color w:val="000000" w:themeColor="text1"/>
                <w:lang w:val="en-US"/>
              </w:rPr>
            </w:pPr>
            <w:r w:rsidRPr="00CA4294">
              <w:rPr>
                <w:rFonts w:ascii="Times New Roman" w:hAnsi="Times New Roman" w:cs="Times New Roman"/>
                <w:color w:val="000000" w:themeColor="text1"/>
              </w:rPr>
              <w:lastRenderedPageBreak/>
              <w:t>[</w:t>
            </w:r>
            <w:r w:rsidRPr="00CA4294">
              <w:rPr>
                <w:rFonts w:ascii="Times New Roman" w:hAnsi="Times New Roman" w:cs="Times New Roman"/>
                <w:color w:val="000000" w:themeColor="text1"/>
                <w:lang w:val="en-US"/>
              </w:rPr>
              <w:t>2</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Luật Trồng trọt</w:t>
            </w:r>
            <w:r w:rsidRPr="00CA4294">
              <w:rPr>
                <w:rFonts w:ascii="Times New Roman" w:hAnsi="Times New Roman" w:cs="Times New Roman"/>
                <w:color w:val="000000" w:themeColor="text1"/>
                <w:lang w:val="en-US"/>
              </w:rPr>
              <w:t xml:space="preserve"> ngày 19 tháng 11 năm 2018 </w:t>
            </w:r>
            <w:r w:rsidRPr="00CA4294">
              <w:rPr>
                <w:rFonts w:ascii="Times New Roman" w:hAnsi="Times New Roman" w:cs="Times New Roman"/>
                <w:color w:val="000000" w:themeColor="text1"/>
              </w:rPr>
              <w:t xml:space="preserve"> </w:t>
            </w:r>
          </w:p>
          <w:p w14:paraId="30FD8986" w14:textId="77777777" w:rsidR="003C4AF6" w:rsidRPr="00CA4294" w:rsidRDefault="003C4AF6" w:rsidP="00E7338D">
            <w:pPr>
              <w:adjustRightInd w:val="0"/>
              <w:snapToGrid w:val="0"/>
              <w:rPr>
                <w:rFonts w:ascii="Times New Roman" w:hAnsi="Times New Roman" w:cs="Times New Roman"/>
                <w:color w:val="000000" w:themeColor="text1"/>
                <w:lang w:val="en-US"/>
              </w:rPr>
            </w:pPr>
            <w:r w:rsidRPr="00CA4294">
              <w:rPr>
                <w:rFonts w:ascii="Times New Roman" w:hAnsi="Times New Roman" w:cs="Times New Roman"/>
                <w:color w:val="000000" w:themeColor="text1"/>
              </w:rPr>
              <w:t>[3</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Luật Công nghệ cao</w:t>
            </w:r>
            <w:r w:rsidRPr="00CA4294">
              <w:rPr>
                <w:rFonts w:ascii="Times New Roman" w:hAnsi="Times New Roman" w:cs="Times New Roman"/>
                <w:color w:val="000000" w:themeColor="text1"/>
                <w:lang w:val="en-US"/>
              </w:rPr>
              <w:t xml:space="preserve"> ngày 13 tháng 11 năm 2008</w:t>
            </w:r>
          </w:p>
          <w:p w14:paraId="0991A848"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4</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 xml:space="preserve">Luật Bảo vệ môi trường ngày 17 tháng 11 năm 2020 </w:t>
            </w:r>
          </w:p>
          <w:p w14:paraId="33F19A63"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5</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Nghị định số 116/2018/NĐ-CP ngày 07</w:t>
            </w:r>
            <w:r w:rsidRPr="00CA4294">
              <w:rPr>
                <w:rFonts w:ascii="Times New Roman" w:hAnsi="Times New Roman" w:cs="Times New Roman"/>
                <w:color w:val="000000" w:themeColor="text1"/>
                <w:lang w:val="en-US"/>
              </w:rPr>
              <w:t xml:space="preserve"> tháng </w:t>
            </w:r>
            <w:r w:rsidRPr="00CA4294">
              <w:rPr>
                <w:rFonts w:ascii="Times New Roman" w:hAnsi="Times New Roman" w:cs="Times New Roman"/>
                <w:color w:val="000000" w:themeColor="text1"/>
              </w:rPr>
              <w:t>9</w:t>
            </w:r>
            <w:r w:rsidRPr="00CA4294">
              <w:rPr>
                <w:rFonts w:ascii="Times New Roman" w:hAnsi="Times New Roman" w:cs="Times New Roman"/>
                <w:color w:val="000000" w:themeColor="text1"/>
                <w:lang w:val="en-US"/>
              </w:rPr>
              <w:t xml:space="preserve"> năm </w:t>
            </w:r>
            <w:r w:rsidRPr="00CA4294">
              <w:rPr>
                <w:rFonts w:ascii="Times New Roman" w:hAnsi="Times New Roman" w:cs="Times New Roman"/>
                <w:color w:val="000000" w:themeColor="text1"/>
              </w:rPr>
              <w:t xml:space="preserve">2018 </w:t>
            </w:r>
            <w:r w:rsidRPr="00CA4294">
              <w:rPr>
                <w:rFonts w:ascii="Times New Roman" w:hAnsi="Times New Roman" w:cs="Times New Roman"/>
                <w:color w:val="000000" w:themeColor="text1"/>
                <w:lang w:val="en-US"/>
              </w:rPr>
              <w:t xml:space="preserve">của Chính phủ </w:t>
            </w:r>
            <w:r w:rsidRPr="00CA4294">
              <w:rPr>
                <w:rFonts w:ascii="Times New Roman" w:hAnsi="Times New Roman" w:cs="Times New Roman"/>
                <w:color w:val="000000" w:themeColor="text1"/>
              </w:rPr>
              <w:t>bổ sung chính sách hướng tới nông nghiệp công nghệ cao, liên kết trong sản xuất nông nghiệp cũng đặt ra chính sách khuyến khích nông nghiệp công nghệ cao</w:t>
            </w:r>
          </w:p>
          <w:p w14:paraId="56BCA5B3"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6</w:t>
            </w:r>
            <w:r w:rsidRPr="00CA4294">
              <w:rPr>
                <w:rFonts w:ascii="Times New Roman" w:eastAsia="Times New Roman" w:hAnsi="Times New Roman" w:cs="Times New Roman"/>
                <w:color w:val="000000" w:themeColor="text1"/>
              </w:rPr>
              <w:t>] Nghị định số 06/2022/NĐ-CP ngày 07</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01</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 xml:space="preserve">2022 </w:t>
            </w:r>
            <w:r w:rsidRPr="00CA4294">
              <w:rPr>
                <w:rFonts w:ascii="Times New Roman" w:eastAsia="Times New Roman" w:hAnsi="Times New Roman" w:cs="Times New Roman"/>
                <w:color w:val="000000" w:themeColor="text1"/>
                <w:lang w:val="en-US"/>
              </w:rPr>
              <w:t xml:space="preserve">của Chính phủ </w:t>
            </w:r>
            <w:r w:rsidRPr="00CA4294">
              <w:rPr>
                <w:rFonts w:ascii="Times New Roman" w:eastAsia="Times New Roman" w:hAnsi="Times New Roman" w:cs="Times New Roman"/>
                <w:color w:val="000000" w:themeColor="text1"/>
              </w:rPr>
              <w:t>quy định giảm nhẹ phát thải khí nhà kính và bảo vệ tầng ô-dôn</w:t>
            </w:r>
          </w:p>
          <w:p w14:paraId="1E2DA6C9"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hAnsi="Times New Roman" w:cs="Times New Roman"/>
                <w:color w:val="000000" w:themeColor="text1"/>
              </w:rPr>
              <w:t>[7</w:t>
            </w:r>
            <w:r w:rsidRPr="00CA4294">
              <w:rPr>
                <w:rFonts w:ascii="Times New Roman" w:eastAsia="Times New Roman" w:hAnsi="Times New Roman" w:cs="Times New Roman"/>
                <w:color w:val="000000" w:themeColor="text1"/>
              </w:rPr>
              <w:t xml:space="preserve">] </w:t>
            </w:r>
            <w:r w:rsidRPr="00CA4294">
              <w:rPr>
                <w:rFonts w:ascii="Times New Roman" w:eastAsia="Times New Roman" w:hAnsi="Times New Roman" w:cs="Times New Roman"/>
                <w:color w:val="000000" w:themeColor="text1"/>
                <w:lang w:val="en-US"/>
              </w:rPr>
              <w:t>Nghị định số 08/2022/NĐ-CP ngày 10 tháng 01 năm 2022 của Chính phủ quy định chi tiết một số điều của Luật Bảo vệ môi trường</w:t>
            </w:r>
          </w:p>
          <w:p w14:paraId="58642FEE"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8</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Quyết định số 38/QĐ-TTg ngày 30</w:t>
            </w:r>
            <w:r w:rsidRPr="00CA4294">
              <w:rPr>
                <w:rFonts w:ascii="Times New Roman" w:hAnsi="Times New Roman" w:cs="Times New Roman"/>
                <w:color w:val="000000" w:themeColor="text1"/>
                <w:lang w:val="en-US"/>
              </w:rPr>
              <w:t xml:space="preserve"> tháng </w:t>
            </w:r>
            <w:r w:rsidRPr="00CA4294">
              <w:rPr>
                <w:rFonts w:ascii="Times New Roman" w:hAnsi="Times New Roman" w:cs="Times New Roman"/>
                <w:color w:val="000000" w:themeColor="text1"/>
              </w:rPr>
              <w:t>12</w:t>
            </w:r>
            <w:r w:rsidRPr="00CA4294">
              <w:rPr>
                <w:rFonts w:ascii="Times New Roman" w:hAnsi="Times New Roman" w:cs="Times New Roman"/>
                <w:color w:val="000000" w:themeColor="text1"/>
                <w:lang w:val="en-US"/>
              </w:rPr>
              <w:t xml:space="preserve"> năm </w:t>
            </w:r>
            <w:r w:rsidRPr="00CA4294">
              <w:rPr>
                <w:rFonts w:ascii="Times New Roman" w:hAnsi="Times New Roman" w:cs="Times New Roman"/>
                <w:color w:val="000000" w:themeColor="text1"/>
              </w:rPr>
              <w:t xml:space="preserve">2020 </w:t>
            </w:r>
            <w:r w:rsidRPr="00CA4294">
              <w:rPr>
                <w:rFonts w:ascii="Times New Roman" w:hAnsi="Times New Roman" w:cs="Times New Roman"/>
                <w:color w:val="000000" w:themeColor="text1"/>
                <w:lang w:val="en-US"/>
              </w:rPr>
              <w:t xml:space="preserve">của Thủ tướng Chính phủ </w:t>
            </w:r>
            <w:r w:rsidRPr="00CA4294">
              <w:rPr>
                <w:rFonts w:ascii="Times New Roman" w:hAnsi="Times New Roman" w:cs="Times New Roman"/>
                <w:color w:val="000000" w:themeColor="text1"/>
              </w:rPr>
              <w:t xml:space="preserve">ban hành danh mục công nghệ cao được ưu tiên </w:t>
            </w:r>
            <w:r w:rsidRPr="00CA4294">
              <w:rPr>
                <w:rFonts w:ascii="Times New Roman" w:hAnsi="Times New Roman" w:cs="Times New Roman"/>
                <w:color w:val="000000" w:themeColor="text1"/>
              </w:rPr>
              <w:lastRenderedPageBreak/>
              <w:t>đầu tư phát triển và danh mục sản phẩm công nghệ cao được khuyến khích phát triển</w:t>
            </w:r>
          </w:p>
          <w:p w14:paraId="168F9F2C"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9</w:t>
            </w:r>
            <w:r w:rsidRPr="00CA4294">
              <w:rPr>
                <w:rFonts w:ascii="Times New Roman" w:eastAsia="Times New Roman" w:hAnsi="Times New Roman" w:cs="Times New Roman"/>
                <w:color w:val="000000" w:themeColor="text1"/>
              </w:rPr>
              <w:t xml:space="preserve">] </w:t>
            </w:r>
            <w:r w:rsidRPr="00CA4294">
              <w:rPr>
                <w:rFonts w:ascii="Times New Roman" w:eastAsia="Times New Roman" w:hAnsi="Times New Roman" w:cs="Times New Roman"/>
                <w:color w:val="000000" w:themeColor="text1"/>
                <w:lang w:val="en-US"/>
              </w:rPr>
              <w:t>Quyết định số 1055/QĐ-TTg ngày 20 tháng 7 năm 2020 của Thủ tưởng Chính phủ về việc ban hành kế hoạch hành động quốc gia thích ứng với biến đổi khí hậu giai đoạn 2021-2030 tầm nhìn đến năm 2050</w:t>
            </w:r>
          </w:p>
          <w:p w14:paraId="1EDA0911"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[1</w:t>
            </w:r>
            <w:r w:rsidRPr="00CA4294">
              <w:rPr>
                <w:rFonts w:ascii="Times New Roman" w:hAnsi="Times New Roman" w:cs="Times New Roman"/>
                <w:color w:val="000000" w:themeColor="text1"/>
                <w:lang w:val="en-US"/>
              </w:rPr>
              <w:t>0</w:t>
            </w:r>
            <w:r w:rsidRPr="00CA4294">
              <w:rPr>
                <w:rFonts w:ascii="Times New Roman" w:eastAsia="Times New Roman" w:hAnsi="Times New Roman" w:cs="Times New Roman"/>
                <w:color w:val="000000" w:themeColor="text1"/>
              </w:rPr>
              <w:t>] Quyết định số 882/QĐ-TTg ngày 22</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7</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 xml:space="preserve">2022 </w:t>
            </w:r>
            <w:r w:rsidRPr="00CA4294">
              <w:rPr>
                <w:rFonts w:ascii="Times New Roman" w:eastAsia="Times New Roman" w:hAnsi="Times New Roman" w:cs="Times New Roman"/>
                <w:color w:val="000000" w:themeColor="text1"/>
                <w:lang w:val="en-US"/>
              </w:rPr>
              <w:t xml:space="preserve">của Thủ tướng Chính phủ </w:t>
            </w:r>
            <w:r w:rsidRPr="00CA4294">
              <w:rPr>
                <w:rFonts w:ascii="Times New Roman" w:eastAsia="Times New Roman" w:hAnsi="Times New Roman" w:cs="Times New Roman"/>
                <w:color w:val="000000" w:themeColor="text1"/>
              </w:rPr>
              <w:t>ban hành Kế hoạch hành động quốc gia về tăng trưởng xanh giai đoạn 2021 – 2030</w:t>
            </w:r>
          </w:p>
          <w:p w14:paraId="2D9A9FDA"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hAnsi="Times New Roman" w:cs="Times New Roman"/>
                <w:color w:val="000000" w:themeColor="text1"/>
              </w:rPr>
              <w:t>[1</w:t>
            </w:r>
            <w:r w:rsidRPr="00CA4294">
              <w:rPr>
                <w:rFonts w:ascii="Times New Roman" w:hAnsi="Times New Roman" w:cs="Times New Roman"/>
                <w:color w:val="000000" w:themeColor="text1"/>
                <w:lang w:val="en-US"/>
              </w:rPr>
              <w:t>1</w:t>
            </w:r>
            <w:r w:rsidRPr="00CA4294">
              <w:rPr>
                <w:rFonts w:ascii="Times New Roman" w:eastAsia="Times New Roman" w:hAnsi="Times New Roman" w:cs="Times New Roman"/>
                <w:color w:val="000000" w:themeColor="text1"/>
              </w:rPr>
              <w:t>] Quyết định số 888/QĐ-TTg ngày 25</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7</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 xml:space="preserve">2022 </w:t>
            </w:r>
            <w:r w:rsidRPr="00CA4294">
              <w:rPr>
                <w:rFonts w:ascii="Times New Roman" w:eastAsia="Times New Roman" w:hAnsi="Times New Roman" w:cs="Times New Roman"/>
                <w:color w:val="000000" w:themeColor="text1"/>
                <w:lang w:val="en-US"/>
              </w:rPr>
              <w:t xml:space="preserve">của Thủ tướng Chính phủ </w:t>
            </w:r>
            <w:r w:rsidRPr="00CA4294">
              <w:rPr>
                <w:rFonts w:ascii="Times New Roman" w:eastAsia="Times New Roman" w:hAnsi="Times New Roman" w:cs="Times New Roman"/>
                <w:color w:val="000000" w:themeColor="text1"/>
              </w:rPr>
              <w:t>ban hành Đề án về những nhiệm vụ, giải pháp triển khai kết quả Hội nghị lần thứ 26 các bên tham gia Công ước khung của Liên hợp quốc về biến đổi khí hậu</w:t>
            </w:r>
          </w:p>
          <w:p w14:paraId="1FF33D66"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hAnsi="Times New Roman" w:cs="Times New Roman"/>
                <w:color w:val="000000" w:themeColor="text1"/>
              </w:rPr>
              <w:t>[1</w:t>
            </w:r>
            <w:r w:rsidRPr="00CA4294">
              <w:rPr>
                <w:rFonts w:ascii="Times New Roman" w:hAnsi="Times New Roman" w:cs="Times New Roman"/>
                <w:color w:val="000000" w:themeColor="text1"/>
                <w:lang w:val="en-US"/>
              </w:rPr>
              <w:t>2</w:t>
            </w:r>
            <w:r w:rsidRPr="00CA4294">
              <w:rPr>
                <w:rFonts w:ascii="Times New Roman" w:eastAsia="Times New Roman" w:hAnsi="Times New Roman" w:cs="Times New Roman"/>
                <w:color w:val="000000" w:themeColor="text1"/>
              </w:rPr>
              <w:t>] Quyết định số 896/QĐ-TTg ngày 26 tháng 7 năm 2022 của Thủ tướng Chính phủ ban hành Chiến lược quốc gia về biến đổi khí hậu giai đoạn đến năm 2050</w:t>
            </w:r>
          </w:p>
          <w:p w14:paraId="5187254E"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hAnsi="Times New Roman" w:cs="Times New Roman"/>
                <w:color w:val="000000" w:themeColor="text1"/>
              </w:rPr>
              <w:t>[1</w:t>
            </w:r>
            <w:r w:rsidRPr="00CA4294">
              <w:rPr>
                <w:rFonts w:ascii="Times New Roman" w:hAnsi="Times New Roman" w:cs="Times New Roman"/>
                <w:color w:val="000000" w:themeColor="text1"/>
                <w:lang w:val="en-US"/>
              </w:rPr>
              <w:t>3</w:t>
            </w:r>
            <w:r w:rsidRPr="00CA4294">
              <w:rPr>
                <w:rFonts w:ascii="Times New Roman" w:eastAsia="Times New Roman" w:hAnsi="Times New Roman" w:cs="Times New Roman"/>
                <w:color w:val="000000" w:themeColor="text1"/>
              </w:rPr>
              <w:t xml:space="preserve">] Quyết định số 819/QĐ-BNN-KHCN </w:t>
            </w:r>
            <w:r w:rsidRPr="00CA4294">
              <w:rPr>
                <w:rFonts w:ascii="Times New Roman" w:hAnsi="Times New Roman" w:cs="Times New Roman"/>
                <w:color w:val="000000" w:themeColor="text1"/>
              </w:rPr>
              <w:t>ngày 14</w:t>
            </w:r>
            <w:r w:rsidRPr="00CA4294">
              <w:rPr>
                <w:rFonts w:ascii="Times New Roman" w:hAnsi="Times New Roman" w:cs="Times New Roman"/>
                <w:color w:val="000000" w:themeColor="text1"/>
                <w:lang w:val="en-US"/>
              </w:rPr>
              <w:t xml:space="preserve"> tháng </w:t>
            </w:r>
            <w:r w:rsidRPr="00CA4294">
              <w:rPr>
                <w:rFonts w:ascii="Times New Roman" w:hAnsi="Times New Roman" w:cs="Times New Roman"/>
                <w:color w:val="000000" w:themeColor="text1"/>
              </w:rPr>
              <w:t>3</w:t>
            </w:r>
            <w:r w:rsidRPr="00CA4294">
              <w:rPr>
                <w:rFonts w:ascii="Times New Roman" w:hAnsi="Times New Roman" w:cs="Times New Roman"/>
                <w:color w:val="000000" w:themeColor="text1"/>
                <w:lang w:val="en-US"/>
              </w:rPr>
              <w:t xml:space="preserve"> năm </w:t>
            </w:r>
            <w:r w:rsidRPr="00CA4294">
              <w:rPr>
                <w:rFonts w:ascii="Times New Roman" w:hAnsi="Times New Roman" w:cs="Times New Roman"/>
                <w:color w:val="000000" w:themeColor="text1"/>
              </w:rPr>
              <w:t xml:space="preserve">2016 </w:t>
            </w:r>
            <w:r w:rsidRPr="00CA4294">
              <w:rPr>
                <w:rFonts w:ascii="Times New Roman" w:hAnsi="Times New Roman" w:cs="Times New Roman"/>
                <w:color w:val="000000" w:themeColor="text1"/>
                <w:lang w:val="en-US"/>
              </w:rPr>
              <w:t xml:space="preserve">của Bộ trưởng Bộ Nông nghiệp và phát triển nông thôn </w:t>
            </w:r>
            <w:r w:rsidRPr="00CA4294">
              <w:rPr>
                <w:rFonts w:ascii="Times New Roman" w:eastAsia="Times New Roman" w:hAnsi="Times New Roman" w:cs="Times New Roman"/>
                <w:color w:val="000000" w:themeColor="text1"/>
              </w:rPr>
              <w:t xml:space="preserve">ban </w:t>
            </w:r>
            <w:r w:rsidRPr="00CA4294">
              <w:rPr>
                <w:rFonts w:ascii="Times New Roman" w:eastAsia="Times New Roman" w:hAnsi="Times New Roman" w:cs="Times New Roman"/>
                <w:color w:val="000000" w:themeColor="text1"/>
              </w:rPr>
              <w:lastRenderedPageBreak/>
              <w:t>hành Kế hoạch hành động ứng phó với biến đổi khí hậu ngành nông nghiệp và phát triển nông thôn giai đoạn 2016-2020, tầm nhìn đến năm 2050</w:t>
            </w:r>
          </w:p>
          <w:p w14:paraId="48AF0477"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[1</w:t>
            </w:r>
            <w:r w:rsidRPr="00CA4294">
              <w:rPr>
                <w:rFonts w:ascii="Times New Roman" w:hAnsi="Times New Roman" w:cs="Times New Roman"/>
                <w:color w:val="000000" w:themeColor="text1"/>
                <w:lang w:val="en-US"/>
              </w:rPr>
              <w:t>4</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Quyết định số 738/QĐ-BNN-KHCN ngày 14</w:t>
            </w:r>
            <w:r w:rsidRPr="00CA4294">
              <w:rPr>
                <w:rFonts w:ascii="Times New Roman" w:hAnsi="Times New Roman" w:cs="Times New Roman"/>
                <w:color w:val="000000" w:themeColor="text1"/>
                <w:lang w:val="en-US"/>
              </w:rPr>
              <w:t xml:space="preserve"> tháng </w:t>
            </w:r>
            <w:r w:rsidRPr="00CA4294">
              <w:rPr>
                <w:rFonts w:ascii="Times New Roman" w:hAnsi="Times New Roman" w:cs="Times New Roman"/>
                <w:color w:val="000000" w:themeColor="text1"/>
              </w:rPr>
              <w:t>3</w:t>
            </w:r>
            <w:r w:rsidRPr="00CA4294">
              <w:rPr>
                <w:rFonts w:ascii="Times New Roman" w:hAnsi="Times New Roman" w:cs="Times New Roman"/>
                <w:color w:val="000000" w:themeColor="text1"/>
                <w:lang w:val="en-US"/>
              </w:rPr>
              <w:t xml:space="preserve"> năm </w:t>
            </w:r>
            <w:r w:rsidRPr="00CA4294">
              <w:rPr>
                <w:rFonts w:ascii="Times New Roman" w:hAnsi="Times New Roman" w:cs="Times New Roman"/>
                <w:color w:val="000000" w:themeColor="text1"/>
              </w:rPr>
              <w:t xml:space="preserve">2017 </w:t>
            </w:r>
            <w:r w:rsidRPr="00CA4294">
              <w:rPr>
                <w:rFonts w:ascii="Times New Roman" w:hAnsi="Times New Roman" w:cs="Times New Roman"/>
                <w:color w:val="000000" w:themeColor="text1"/>
                <w:lang w:val="en-US"/>
              </w:rPr>
              <w:t xml:space="preserve">của Bộ trưởng Bộ Nông nghiệp và Phát triển nông thôn </w:t>
            </w:r>
            <w:r w:rsidRPr="00CA4294">
              <w:rPr>
                <w:rFonts w:ascii="Times New Roman" w:hAnsi="Times New Roman" w:cs="Times New Roman"/>
                <w:color w:val="000000" w:themeColor="text1"/>
              </w:rPr>
              <w:t>về tiêu chí xác định chương trình, dự án nông nghiệp ứng dụng công nghệ cao, nông nghiệp sạch, danh mục công nghệ cao ứng dụng trong nông nghiệp</w:t>
            </w:r>
          </w:p>
        </w:tc>
      </w:tr>
      <w:tr w:rsidR="00CA4294" w:rsidRPr="00CA4294" w14:paraId="74015906" w14:textId="77777777" w:rsidTr="00CA4294">
        <w:trPr>
          <w:gridAfter w:val="1"/>
          <w:wAfter w:w="13" w:type="dxa"/>
        </w:trPr>
        <w:tc>
          <w:tcPr>
            <w:tcW w:w="703" w:type="dxa"/>
            <w:gridSpan w:val="2"/>
          </w:tcPr>
          <w:p w14:paraId="485646A6" w14:textId="77777777" w:rsidR="003C4AF6" w:rsidRPr="00CA4294" w:rsidRDefault="003C4AF6" w:rsidP="00E7338D">
            <w:pPr>
              <w:adjustRightInd w:val="0"/>
              <w:snapToGrid w:val="0"/>
              <w:jc w:val="center"/>
              <w:rPr>
                <w:rFonts w:ascii="Times New Roman" w:eastAsia="Times New Roman" w:hAnsi="Times New Roman" w:cs="Times New Roman"/>
                <w:color w:val="000000" w:themeColor="text1"/>
                <w:lang w:val="en-US"/>
              </w:rPr>
            </w:pPr>
            <w:r w:rsidRPr="00CA4294">
              <w:rPr>
                <w:rFonts w:ascii="Times New Roman" w:eastAsia="Times New Roman" w:hAnsi="Times New Roman" w:cs="Times New Roman"/>
                <w:color w:val="000000" w:themeColor="text1"/>
              </w:rPr>
              <w:lastRenderedPageBreak/>
              <w:t>37</w:t>
            </w:r>
          </w:p>
        </w:tc>
        <w:tc>
          <w:tcPr>
            <w:tcW w:w="1673" w:type="dxa"/>
          </w:tcPr>
          <w:p w14:paraId="30E124B3"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 xml:space="preserve">Trồng rừng, phục hồi rừng, chăm sóc rừng, ươm giống cây lâm nghiệp; ngăn suy thoái rừng và phát triển các dịch vụ rừng đạt tiêu chuẩn quản lý rừng, môi </w:t>
            </w:r>
            <w:r w:rsidRPr="00CA4294">
              <w:rPr>
                <w:rFonts w:ascii="Times New Roman" w:hAnsi="Times New Roman" w:cs="Times New Roman"/>
                <w:color w:val="000000" w:themeColor="text1"/>
              </w:rPr>
              <w:lastRenderedPageBreak/>
              <w:t>trường quốc gia</w:t>
            </w:r>
          </w:p>
        </w:tc>
        <w:tc>
          <w:tcPr>
            <w:tcW w:w="1937" w:type="dxa"/>
          </w:tcPr>
          <w:p w14:paraId="4849AB10"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lastRenderedPageBreak/>
              <w:t>021.00001 Trồng rừng, chăm sóc rừng và ươm giống cây lâm nghiệp theo tiêu chuẩn quản lý rừng, môi trường quốc gia;</w:t>
            </w:r>
          </w:p>
          <w:p w14:paraId="4D345BF4"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024.00001 Dịch vụ lâm nghiệp theo tiêu chuẩn quản lý rừng, môi trường quốc gia;</w:t>
            </w:r>
          </w:p>
        </w:tc>
        <w:tc>
          <w:tcPr>
            <w:tcW w:w="1260" w:type="dxa"/>
          </w:tcPr>
          <w:p w14:paraId="6CB882FE"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 xml:space="preserve">Phục hồi hệ sinh thái tự nhiên; đầu tư phát triển vốn tự nhiên; xây dựng hạ tầng đa mục tiêu, thân thiện môi trường; </w:t>
            </w:r>
            <w:r w:rsidRPr="00CA4294">
              <w:rPr>
                <w:rFonts w:ascii="Times New Roman" w:hAnsi="Times New Roman" w:cs="Times New Roman"/>
                <w:color w:val="000000" w:themeColor="text1"/>
              </w:rPr>
              <w:lastRenderedPageBreak/>
              <w:t>phát triển kinh tế xanh</w:t>
            </w:r>
          </w:p>
        </w:tc>
        <w:tc>
          <w:tcPr>
            <w:tcW w:w="1799" w:type="dxa"/>
          </w:tcPr>
          <w:p w14:paraId="7D8644ED"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bCs/>
                <w:color w:val="000000" w:themeColor="text1"/>
              </w:rPr>
              <w:lastRenderedPageBreak/>
              <w:t>1. Tiêu chuẩn về quản lý rừng</w:t>
            </w:r>
          </w:p>
        </w:tc>
        <w:tc>
          <w:tcPr>
            <w:tcW w:w="3081" w:type="dxa"/>
          </w:tcPr>
          <w:p w14:paraId="230F45A4"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1.</w:t>
            </w:r>
            <w:r w:rsidRPr="00CA4294">
              <w:rPr>
                <w:rFonts w:ascii="Times New Roman" w:eastAsia="Times New Roman" w:hAnsi="Times New Roman" w:cs="Times New Roman"/>
                <w:color w:val="000000" w:themeColor="text1"/>
                <w:lang w:val="en-US"/>
              </w:rPr>
              <w:t>1.</w:t>
            </w:r>
            <w:r w:rsidRPr="00CA4294">
              <w:rPr>
                <w:rFonts w:ascii="Times New Roman" w:eastAsia="Times New Roman" w:hAnsi="Times New Roman" w:cs="Times New Roman"/>
                <w:color w:val="000000" w:themeColor="text1"/>
              </w:rPr>
              <w:t xml:space="preserve"> </w:t>
            </w:r>
            <w:r w:rsidRPr="00CA4294">
              <w:rPr>
                <w:rFonts w:ascii="Times New Roman" w:eastAsia="Times New Roman" w:hAnsi="Times New Roman" w:cs="Times New Roman"/>
                <w:color w:val="000000" w:themeColor="text1"/>
                <w:lang w:val="en-US"/>
              </w:rPr>
              <w:t>Q</w:t>
            </w:r>
            <w:r w:rsidRPr="00CA4294">
              <w:rPr>
                <w:rFonts w:ascii="Times New Roman" w:eastAsia="Times New Roman" w:hAnsi="Times New Roman" w:cs="Times New Roman"/>
                <w:color w:val="000000" w:themeColor="text1"/>
              </w:rPr>
              <w:t xml:space="preserve">uy trình sản xuất </w:t>
            </w:r>
            <w:r w:rsidRPr="00CA4294">
              <w:rPr>
                <w:rFonts w:ascii="Times New Roman" w:eastAsia="Times New Roman" w:hAnsi="Times New Roman" w:cs="Times New Roman"/>
                <w:color w:val="000000" w:themeColor="text1"/>
                <w:lang w:val="en-US"/>
              </w:rPr>
              <w:t xml:space="preserve">đáp ứng </w:t>
            </w:r>
            <w:r w:rsidRPr="00CA4294">
              <w:rPr>
                <w:rFonts w:ascii="Times New Roman" w:hAnsi="Times New Roman" w:cs="Times New Roman"/>
                <w:color w:val="000000" w:themeColor="text1"/>
              </w:rPr>
              <w:t>một trong 03 chỉ tiêu sau:</w:t>
            </w:r>
          </w:p>
          <w:p w14:paraId="1BEF5CB4" w14:textId="77777777" w:rsidR="003C4AF6" w:rsidRPr="00CA4294" w:rsidRDefault="003C4AF6" w:rsidP="00E7338D">
            <w:pPr>
              <w:adjustRightInd w:val="0"/>
              <w:snapToGrid w:val="0"/>
              <w:rPr>
                <w:rFonts w:ascii="Times New Roman" w:hAnsi="Times New Roman" w:cs="Times New Roman"/>
                <w:color w:val="000000" w:themeColor="text1"/>
                <w:lang w:val="en-US"/>
              </w:rPr>
            </w:pPr>
            <w:r w:rsidRPr="00CA4294">
              <w:rPr>
                <w:rFonts w:ascii="Times New Roman" w:hAnsi="Times New Roman" w:cs="Times New Roman"/>
                <w:color w:val="000000" w:themeColor="text1"/>
                <w:lang w:val="en-US"/>
              </w:rPr>
              <w:t>1.1.1.</w:t>
            </w:r>
            <w:r w:rsidRPr="00CA4294">
              <w:rPr>
                <w:rFonts w:ascii="Times New Roman" w:hAnsi="Times New Roman" w:cs="Times New Roman"/>
                <w:color w:val="000000" w:themeColor="text1"/>
              </w:rPr>
              <w:t xml:space="preserve"> Bộ tiêu chuẩn quản lý rừng FSC Quốc gia của Việt Nam hoặc chứng chỉ tương đương được tổ chức quốc tế, qu</w:t>
            </w:r>
            <w:r w:rsidRPr="00CA4294">
              <w:rPr>
                <w:rFonts w:ascii="Times New Roman" w:hAnsi="Times New Roman" w:cs="Times New Roman"/>
                <w:color w:val="000000" w:themeColor="text1"/>
                <w:lang w:val="en-US"/>
              </w:rPr>
              <w:t>ố</w:t>
            </w:r>
            <w:r w:rsidRPr="00CA4294">
              <w:rPr>
                <w:rFonts w:ascii="Times New Roman" w:hAnsi="Times New Roman" w:cs="Times New Roman"/>
                <w:color w:val="000000" w:themeColor="text1"/>
              </w:rPr>
              <w:t>c gia ký thoả thuận công nhận với Việt Nam</w:t>
            </w:r>
            <w:r w:rsidRPr="00CA4294">
              <w:rPr>
                <w:rFonts w:ascii="Times New Roman" w:hAnsi="Times New Roman" w:cs="Times New Roman"/>
                <w:color w:val="000000" w:themeColor="text1"/>
                <w:lang w:val="en-US"/>
              </w:rPr>
              <w:t xml:space="preserve"> </w:t>
            </w:r>
          </w:p>
          <w:p w14:paraId="48C41ABD"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lang w:val="en-US"/>
              </w:rPr>
              <w:t>1.1.2.</w:t>
            </w:r>
            <w:r w:rsidRPr="00CA4294">
              <w:rPr>
                <w:rFonts w:ascii="Times New Roman" w:hAnsi="Times New Roman" w:cs="Times New Roman"/>
                <w:color w:val="000000" w:themeColor="text1"/>
              </w:rPr>
              <w:t xml:space="preserve"> Tiêu chuẩn quốc gia về hệ thống quản lý môi trường 14001 và tiêu chuẩn quốc gia, quốc tế tương đương </w:t>
            </w:r>
            <w:r w:rsidRPr="00CA4294">
              <w:rPr>
                <w:rFonts w:ascii="Times New Roman" w:hAnsi="Times New Roman" w:cs="Times New Roman"/>
                <w:color w:val="000000" w:themeColor="text1"/>
              </w:rPr>
              <w:lastRenderedPageBreak/>
              <w:t>được tổ chức quốc tế, quốc gia ký thoả thuận công nhận lẫn nhai ở Việt Nam</w:t>
            </w:r>
          </w:p>
          <w:p w14:paraId="2642AB17"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lang w:val="en-US"/>
              </w:rPr>
              <w:t>1.1.3.</w:t>
            </w:r>
            <w:r w:rsidRPr="00CA4294">
              <w:rPr>
                <w:rFonts w:ascii="Times New Roman" w:eastAsia="Times New Roman" w:hAnsi="Times New Roman" w:cs="Times New Roman"/>
                <w:color w:val="000000" w:themeColor="text1"/>
              </w:rPr>
              <w:t>Nhãn sinh thái Việt Nam /</w:t>
            </w:r>
            <w:r w:rsidRPr="00CA4294">
              <w:rPr>
                <w:rFonts w:ascii="Times New Roman" w:hAnsi="Times New Roman" w:cs="Times New Roman"/>
                <w:color w:val="000000" w:themeColor="text1"/>
              </w:rPr>
              <w:t>Nhãn môi trường theo TCVN ISO/TS 14027 hoặc các nhãn tương đương được tổ chức quốc tế, quóc gia ký thoả thuận công nhận với Việt Nam</w:t>
            </w:r>
          </w:p>
        </w:tc>
        <w:tc>
          <w:tcPr>
            <w:tcW w:w="4674" w:type="dxa"/>
          </w:tcPr>
          <w:p w14:paraId="66AA5071" w14:textId="77777777" w:rsidR="003C4AF6" w:rsidRPr="00CA4294" w:rsidRDefault="003C4AF6" w:rsidP="00E7338D">
            <w:pPr>
              <w:adjustRightInd w:val="0"/>
              <w:snapToGrid w:val="0"/>
              <w:rPr>
                <w:rFonts w:ascii="Times New Roman" w:hAnsi="Times New Roman" w:cs="Times New Roman"/>
                <w:color w:val="000000" w:themeColor="text1"/>
                <w:lang w:val="en-US"/>
              </w:rPr>
            </w:pPr>
            <w:r w:rsidRPr="00CA4294">
              <w:rPr>
                <w:rFonts w:ascii="Times New Roman" w:hAnsi="Times New Roman" w:cs="Times New Roman"/>
                <w:color w:val="000000" w:themeColor="text1"/>
              </w:rPr>
              <w:lastRenderedPageBreak/>
              <w:t>[1</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Luật Lâm nghiệp</w:t>
            </w:r>
            <w:r w:rsidRPr="00CA4294">
              <w:rPr>
                <w:rFonts w:ascii="Times New Roman" w:hAnsi="Times New Roman" w:cs="Times New Roman"/>
                <w:color w:val="000000" w:themeColor="text1"/>
                <w:lang w:val="en-US"/>
              </w:rPr>
              <w:t xml:space="preserve"> ngày 15 tháng 11 năm 2017</w:t>
            </w:r>
          </w:p>
          <w:p w14:paraId="2EDCFD02"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2</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 xml:space="preserve">Luật Bảo vệ môi trường ngày 17 tháng 11 năm 2020 </w:t>
            </w:r>
          </w:p>
          <w:p w14:paraId="6EE2F62A"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3</w:t>
            </w:r>
            <w:r w:rsidRPr="00CA4294">
              <w:rPr>
                <w:rFonts w:ascii="Times New Roman" w:eastAsia="Times New Roman" w:hAnsi="Times New Roman" w:cs="Times New Roman"/>
                <w:color w:val="000000" w:themeColor="text1"/>
              </w:rPr>
              <w:t>] Nghị định số 06/2022/NĐ-CP ngày 07</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01</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 xml:space="preserve">2022 </w:t>
            </w:r>
            <w:r w:rsidRPr="00CA4294">
              <w:rPr>
                <w:rFonts w:ascii="Times New Roman" w:eastAsia="Times New Roman" w:hAnsi="Times New Roman" w:cs="Times New Roman"/>
                <w:color w:val="000000" w:themeColor="text1"/>
                <w:lang w:val="en-US"/>
              </w:rPr>
              <w:t xml:space="preserve">của Chính phủ </w:t>
            </w:r>
            <w:r w:rsidRPr="00CA4294">
              <w:rPr>
                <w:rFonts w:ascii="Times New Roman" w:eastAsia="Times New Roman" w:hAnsi="Times New Roman" w:cs="Times New Roman"/>
                <w:color w:val="000000" w:themeColor="text1"/>
              </w:rPr>
              <w:t>quy định giảm nhẹ phát thải khí nhà kính và bảo vệ tầng ô-dôn</w:t>
            </w:r>
          </w:p>
          <w:p w14:paraId="140A8B31"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hAnsi="Times New Roman" w:cs="Times New Roman"/>
                <w:color w:val="000000" w:themeColor="text1"/>
              </w:rPr>
              <w:t>[4</w:t>
            </w:r>
            <w:r w:rsidRPr="00CA4294">
              <w:rPr>
                <w:rFonts w:ascii="Times New Roman" w:eastAsia="Times New Roman" w:hAnsi="Times New Roman" w:cs="Times New Roman"/>
                <w:color w:val="000000" w:themeColor="text1"/>
              </w:rPr>
              <w:t xml:space="preserve">] </w:t>
            </w:r>
            <w:r w:rsidRPr="00CA4294">
              <w:rPr>
                <w:rFonts w:ascii="Times New Roman" w:eastAsia="Times New Roman" w:hAnsi="Times New Roman" w:cs="Times New Roman"/>
                <w:color w:val="000000" w:themeColor="text1"/>
                <w:lang w:val="en-US"/>
              </w:rPr>
              <w:t>Nghị định số 08/2022/NĐ-CP ngày 10 tháng 01 năm 2022 của Chính phủ quy định chi tiết một số điều của Luật Bảo vệ môi trường</w:t>
            </w:r>
          </w:p>
          <w:p w14:paraId="738A99DC"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hAnsi="Times New Roman" w:cs="Times New Roman"/>
                <w:color w:val="000000" w:themeColor="text1"/>
              </w:rPr>
              <w:lastRenderedPageBreak/>
              <w:t>[</w:t>
            </w:r>
            <w:r w:rsidRPr="00CA4294">
              <w:rPr>
                <w:rFonts w:ascii="Times New Roman" w:hAnsi="Times New Roman" w:cs="Times New Roman"/>
                <w:color w:val="000000" w:themeColor="text1"/>
                <w:lang w:val="en-US"/>
              </w:rPr>
              <w:t>5</w:t>
            </w:r>
            <w:r w:rsidRPr="00CA4294">
              <w:rPr>
                <w:rFonts w:ascii="Times New Roman" w:eastAsia="Times New Roman" w:hAnsi="Times New Roman" w:cs="Times New Roman"/>
                <w:color w:val="000000" w:themeColor="text1"/>
              </w:rPr>
              <w:t xml:space="preserve">] </w:t>
            </w:r>
            <w:r w:rsidRPr="00CA4294">
              <w:rPr>
                <w:rFonts w:ascii="Times New Roman" w:eastAsia="Times New Roman" w:hAnsi="Times New Roman" w:cs="Times New Roman"/>
                <w:color w:val="000000" w:themeColor="text1"/>
                <w:lang w:val="en-US"/>
              </w:rPr>
              <w:t>Quyết định số 1055/QĐ-TTg ngày 20 tháng 7 năm 2020 của Thủ tưởng Chính phủ về việc ban hành kế hoạch hành động quốc gia thích ứng với biến đổi khí hậu giai đoạn 2021-2030 tầm nhìn đến năm 2050</w:t>
            </w:r>
          </w:p>
          <w:p w14:paraId="273D7C91"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6</w:t>
            </w:r>
            <w:r w:rsidRPr="00CA4294">
              <w:rPr>
                <w:rFonts w:ascii="Times New Roman" w:eastAsia="Times New Roman" w:hAnsi="Times New Roman" w:cs="Times New Roman"/>
                <w:color w:val="000000" w:themeColor="text1"/>
              </w:rPr>
              <w:t>] Quyết định số 882/QĐ-TTg ngày 22</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7</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 xml:space="preserve">2022 </w:t>
            </w:r>
            <w:r w:rsidRPr="00CA4294">
              <w:rPr>
                <w:rFonts w:ascii="Times New Roman" w:eastAsia="Times New Roman" w:hAnsi="Times New Roman" w:cs="Times New Roman"/>
                <w:color w:val="000000" w:themeColor="text1"/>
                <w:lang w:val="en-US"/>
              </w:rPr>
              <w:t xml:space="preserve">của Thủ tướng Chính phủ </w:t>
            </w:r>
            <w:r w:rsidRPr="00CA4294">
              <w:rPr>
                <w:rFonts w:ascii="Times New Roman" w:eastAsia="Times New Roman" w:hAnsi="Times New Roman" w:cs="Times New Roman"/>
                <w:color w:val="000000" w:themeColor="text1"/>
              </w:rPr>
              <w:t>ban hành Kế hoạch hành động quốc gia về tăng trưởng xanh giai đoạn 2021 – 2030</w:t>
            </w:r>
          </w:p>
          <w:p w14:paraId="7CE092E0"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7</w:t>
            </w:r>
            <w:r w:rsidRPr="00CA4294">
              <w:rPr>
                <w:rFonts w:ascii="Times New Roman" w:eastAsia="Times New Roman" w:hAnsi="Times New Roman" w:cs="Times New Roman"/>
                <w:color w:val="000000" w:themeColor="text1"/>
              </w:rPr>
              <w:t>] Quyết định số 888/QĐ-TTg ngày 25</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7</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 xml:space="preserve">2022 </w:t>
            </w:r>
            <w:r w:rsidRPr="00CA4294">
              <w:rPr>
                <w:rFonts w:ascii="Times New Roman" w:eastAsia="Times New Roman" w:hAnsi="Times New Roman" w:cs="Times New Roman"/>
                <w:color w:val="000000" w:themeColor="text1"/>
                <w:lang w:val="en-US"/>
              </w:rPr>
              <w:t xml:space="preserve">của Thủ tướng Chính phủ </w:t>
            </w:r>
            <w:r w:rsidRPr="00CA4294">
              <w:rPr>
                <w:rFonts w:ascii="Times New Roman" w:eastAsia="Times New Roman" w:hAnsi="Times New Roman" w:cs="Times New Roman"/>
                <w:color w:val="000000" w:themeColor="text1"/>
              </w:rPr>
              <w:t>ban hành Đề án về những nhiệm vụ, giải pháp triển khai kết quả Hội nghị lần thứ 26 các bên tham gia Công ước khung của Liên hợp quốc về biến đổi khí hậu</w:t>
            </w:r>
          </w:p>
          <w:p w14:paraId="4E6F9129"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[8</w:t>
            </w:r>
            <w:r w:rsidRPr="00CA4294">
              <w:rPr>
                <w:rFonts w:ascii="Times New Roman" w:eastAsia="Times New Roman" w:hAnsi="Times New Roman" w:cs="Times New Roman"/>
                <w:color w:val="000000" w:themeColor="text1"/>
              </w:rPr>
              <w:t>] Quyết định số 896/QĐ-TTg ngày 26 tháng 7 năm 2022 của Thủ tướng Chính phủ ban hành Chiến lược quốc gia về biến đổi khí hậu giai đoạn đến năm 2050</w:t>
            </w:r>
          </w:p>
          <w:p w14:paraId="2920C06A"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9</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 xml:space="preserve"> Tiêu chuẩn quốc gia TCVN ISO 14001: 2015 về Hệ thống quản lý môi trường – Các yêu cầu và hướng dẫn sử dụng</w:t>
            </w:r>
          </w:p>
          <w:p w14:paraId="68827946"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[1</w:t>
            </w:r>
            <w:r w:rsidRPr="00CA4294">
              <w:rPr>
                <w:rFonts w:ascii="Times New Roman" w:hAnsi="Times New Roman" w:cs="Times New Roman"/>
                <w:color w:val="000000" w:themeColor="text1"/>
                <w:lang w:val="en-US"/>
              </w:rPr>
              <w:t>0</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 xml:space="preserve"> Bộ tiêu chuẩn quản lý rừng FSC Quốc gia của Việt Nam (FSC-STD-VN-01-2018)</w:t>
            </w:r>
          </w:p>
          <w:p w14:paraId="7073594E"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lastRenderedPageBreak/>
              <w:t>[1</w:t>
            </w:r>
            <w:r w:rsidRPr="00CA4294">
              <w:rPr>
                <w:rFonts w:ascii="Times New Roman" w:hAnsi="Times New Roman" w:cs="Times New Roman"/>
                <w:color w:val="000000" w:themeColor="text1"/>
                <w:lang w:val="en-US"/>
              </w:rPr>
              <w:t>1</w:t>
            </w:r>
            <w:r w:rsidRPr="00CA4294">
              <w:rPr>
                <w:rFonts w:ascii="Times New Roman" w:eastAsia="Times New Roman" w:hAnsi="Times New Roman" w:cs="Times New Roman"/>
                <w:color w:val="000000" w:themeColor="text1"/>
              </w:rPr>
              <w:t>] Tiêu chuẩn quốc gia TCVN ISO/TS 14027:2018 Nhãn môi trường và công bố nhãn môi trường</w:t>
            </w:r>
          </w:p>
          <w:p w14:paraId="1435EE3D"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[1</w:t>
            </w:r>
            <w:r w:rsidRPr="00CA4294">
              <w:rPr>
                <w:rFonts w:ascii="Times New Roman" w:hAnsi="Times New Roman" w:cs="Times New Roman"/>
                <w:color w:val="000000" w:themeColor="text1"/>
                <w:lang w:val="en-US"/>
              </w:rPr>
              <w:t>2</w:t>
            </w:r>
            <w:r w:rsidRPr="00CA4294">
              <w:rPr>
                <w:rFonts w:ascii="Times New Roman" w:eastAsia="Times New Roman" w:hAnsi="Times New Roman" w:cs="Times New Roman"/>
                <w:color w:val="000000" w:themeColor="text1"/>
              </w:rPr>
              <w:t xml:space="preserve">] </w:t>
            </w:r>
            <w:r w:rsidRPr="00CA4294">
              <w:rPr>
                <w:rFonts w:ascii="Times New Roman" w:eastAsia="Times New Roman" w:hAnsi="Times New Roman" w:cs="Times New Roman"/>
                <w:color w:val="000000" w:themeColor="text1"/>
                <w:lang w:val="en-US"/>
              </w:rPr>
              <w:t>Taxonomy Report: Technical Annex. EU Technical Expert Group on Sustainable Finance (Updated Methodology &amp; Updated Technical Screening Criteria), March 2020</w:t>
            </w:r>
          </w:p>
        </w:tc>
      </w:tr>
      <w:tr w:rsidR="00CA4294" w:rsidRPr="00CA4294" w14:paraId="491B51A9" w14:textId="77777777" w:rsidTr="00CA4294">
        <w:trPr>
          <w:gridAfter w:val="1"/>
          <w:wAfter w:w="13" w:type="dxa"/>
        </w:trPr>
        <w:tc>
          <w:tcPr>
            <w:tcW w:w="703" w:type="dxa"/>
            <w:gridSpan w:val="2"/>
          </w:tcPr>
          <w:p w14:paraId="72C1243A" w14:textId="77777777" w:rsidR="003C4AF6" w:rsidRPr="00CA4294" w:rsidRDefault="003C4AF6" w:rsidP="00E7338D">
            <w:pPr>
              <w:adjustRightInd w:val="0"/>
              <w:snapToGrid w:val="0"/>
              <w:jc w:val="center"/>
              <w:rPr>
                <w:rFonts w:ascii="Times New Roman" w:eastAsia="Times New Roman" w:hAnsi="Times New Roman" w:cs="Times New Roman"/>
                <w:color w:val="000000" w:themeColor="text1"/>
                <w:lang w:val="en-US"/>
              </w:rPr>
            </w:pPr>
            <w:r w:rsidRPr="00CA4294">
              <w:rPr>
                <w:rFonts w:ascii="Times New Roman" w:eastAsia="Times New Roman" w:hAnsi="Times New Roman" w:cs="Times New Roman"/>
                <w:color w:val="000000" w:themeColor="text1"/>
                <w:lang w:val="en-US"/>
              </w:rPr>
              <w:lastRenderedPageBreak/>
              <w:t>3</w:t>
            </w:r>
            <w:r w:rsidRPr="00CA4294">
              <w:rPr>
                <w:rFonts w:ascii="Times New Roman" w:eastAsia="Times New Roman" w:hAnsi="Times New Roman" w:cs="Times New Roman"/>
                <w:color w:val="000000" w:themeColor="text1"/>
              </w:rPr>
              <w:t>8</w:t>
            </w:r>
          </w:p>
        </w:tc>
        <w:tc>
          <w:tcPr>
            <w:tcW w:w="1673" w:type="dxa"/>
          </w:tcPr>
          <w:p w14:paraId="7697B83B"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 xml:space="preserve">Khai thác, nuôi trồng thủy sản nội địa bền vững </w:t>
            </w:r>
          </w:p>
        </w:tc>
        <w:tc>
          <w:tcPr>
            <w:tcW w:w="1937" w:type="dxa"/>
          </w:tcPr>
          <w:p w14:paraId="3583B6AE"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0312.0001 Khai thác thuỷ sản nội địa bền vững</w:t>
            </w:r>
          </w:p>
          <w:p w14:paraId="190405CF"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0322.0001 Nuôi trồng thuỷ sản nội địa bền vững</w:t>
            </w:r>
          </w:p>
        </w:tc>
        <w:tc>
          <w:tcPr>
            <w:tcW w:w="1260" w:type="dxa"/>
          </w:tcPr>
          <w:p w14:paraId="4A5F8C72"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Bảo tồn thiên nhiên và đa dạng sinh học sẽ đúng hơn</w:t>
            </w:r>
          </w:p>
        </w:tc>
        <w:tc>
          <w:tcPr>
            <w:tcW w:w="1799" w:type="dxa"/>
          </w:tcPr>
          <w:p w14:paraId="4E9BDEBC" w14:textId="77777777" w:rsidR="003C4AF6" w:rsidRPr="00CA4294" w:rsidRDefault="003C4AF6" w:rsidP="00E7338D">
            <w:pPr>
              <w:adjustRightInd w:val="0"/>
              <w:snapToGrid w:val="0"/>
              <w:rPr>
                <w:rFonts w:ascii="Times New Roman" w:hAnsi="Times New Roman" w:cs="Times New Roman"/>
                <w:bCs/>
                <w:color w:val="000000" w:themeColor="text1"/>
              </w:rPr>
            </w:pPr>
            <w:r w:rsidRPr="00CA4294">
              <w:rPr>
                <w:rFonts w:ascii="Times New Roman" w:hAnsi="Times New Roman" w:cs="Times New Roman"/>
                <w:bCs/>
                <w:color w:val="000000" w:themeColor="text1"/>
              </w:rPr>
              <w:t>1. Tiêu chuẩn về khai thác, nuôi trồng thuỷ sản nội địa</w:t>
            </w:r>
          </w:p>
        </w:tc>
        <w:tc>
          <w:tcPr>
            <w:tcW w:w="3081" w:type="dxa"/>
          </w:tcPr>
          <w:p w14:paraId="4CBCACA9"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1</w:t>
            </w:r>
            <w:r w:rsidRPr="00CA4294">
              <w:rPr>
                <w:rFonts w:ascii="Times New Roman" w:eastAsia="Times New Roman" w:hAnsi="Times New Roman" w:cs="Times New Roman"/>
                <w:color w:val="000000" w:themeColor="text1"/>
                <w:lang w:val="en-US"/>
              </w:rPr>
              <w:t>.1.</w:t>
            </w:r>
            <w:r w:rsidRPr="00CA4294">
              <w:rPr>
                <w:rFonts w:ascii="Times New Roman" w:eastAsia="Times New Roman" w:hAnsi="Times New Roman" w:cs="Times New Roman"/>
                <w:color w:val="000000" w:themeColor="text1"/>
              </w:rPr>
              <w:t xml:space="preserve"> </w:t>
            </w:r>
            <w:r w:rsidRPr="00CA4294">
              <w:rPr>
                <w:rFonts w:ascii="Times New Roman" w:eastAsia="Times New Roman" w:hAnsi="Times New Roman" w:cs="Times New Roman"/>
                <w:color w:val="000000" w:themeColor="text1"/>
                <w:lang w:val="en-US"/>
              </w:rPr>
              <w:t>Q</w:t>
            </w:r>
            <w:r w:rsidRPr="00CA4294">
              <w:rPr>
                <w:rFonts w:ascii="Times New Roman" w:eastAsia="Times New Roman" w:hAnsi="Times New Roman" w:cs="Times New Roman"/>
                <w:color w:val="000000" w:themeColor="text1"/>
              </w:rPr>
              <w:t xml:space="preserve">uy trình sản xuất </w:t>
            </w:r>
            <w:r w:rsidRPr="00CA4294">
              <w:rPr>
                <w:rFonts w:ascii="Times New Roman" w:eastAsia="Times New Roman" w:hAnsi="Times New Roman" w:cs="Times New Roman"/>
                <w:color w:val="000000" w:themeColor="text1"/>
                <w:lang w:val="en-US"/>
              </w:rPr>
              <w:t xml:space="preserve">đáp ứng </w:t>
            </w:r>
            <w:r w:rsidRPr="00CA4294">
              <w:rPr>
                <w:rFonts w:ascii="Times New Roman" w:hAnsi="Times New Roman" w:cs="Times New Roman"/>
                <w:color w:val="000000" w:themeColor="text1"/>
              </w:rPr>
              <w:t xml:space="preserve">một trong 03 chỉ tiêu sau: </w:t>
            </w:r>
          </w:p>
          <w:p w14:paraId="7D38AB7A"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lang w:val="en-US"/>
              </w:rPr>
              <w:t xml:space="preserve">1.1.1. </w:t>
            </w:r>
            <w:r w:rsidRPr="00CA4294">
              <w:rPr>
                <w:rFonts w:ascii="Times New Roman" w:hAnsi="Times New Roman" w:cs="Times New Roman"/>
                <w:color w:val="000000" w:themeColor="text1"/>
              </w:rPr>
              <w:t>Chứng chỉ tiêu chuẩn thực hành nuôi trồng thuỷ sản tốt trong nước hoặc quốc tế (VIETGAP, GLOBALGAP</w:t>
            </w:r>
            <w:r w:rsidRPr="00CA4294">
              <w:rPr>
                <w:rFonts w:ascii="Times New Roman" w:hAnsi="Times New Roman" w:cs="Times New Roman"/>
                <w:color w:val="000000" w:themeColor="text1"/>
                <w:lang w:val="en-US"/>
              </w:rPr>
              <w:t>, BAP</w:t>
            </w:r>
            <w:r w:rsidRPr="00CA4294">
              <w:rPr>
                <w:rFonts w:ascii="Times New Roman" w:hAnsi="Times New Roman" w:cs="Times New Roman"/>
                <w:color w:val="000000" w:themeColor="text1"/>
              </w:rPr>
              <w:t xml:space="preserve">) hoặc chứng chỉ tương đương được tổ chức quốc tế, quốc gia ký thoả thuận công nhận lẫn nhau với Việt Nam </w:t>
            </w:r>
          </w:p>
          <w:p w14:paraId="02177098"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lang w:val="en-US"/>
              </w:rPr>
              <w:t>1.1.2.</w:t>
            </w:r>
            <w:r w:rsidRPr="00CA4294">
              <w:rPr>
                <w:rFonts w:ascii="Times New Roman" w:hAnsi="Times New Roman" w:cs="Times New Roman"/>
                <w:color w:val="000000" w:themeColor="text1"/>
              </w:rPr>
              <w:t xml:space="preserve"> Tiêu chuẩn quốc gia về hệ thống quản lý môi trường 14001 và tiêu chuẩn tương đương được tổ chức quốc tế, </w:t>
            </w:r>
            <w:r w:rsidRPr="00CA4294">
              <w:rPr>
                <w:rFonts w:ascii="Times New Roman" w:hAnsi="Times New Roman" w:cs="Times New Roman"/>
                <w:color w:val="000000" w:themeColor="text1"/>
              </w:rPr>
              <w:lastRenderedPageBreak/>
              <w:t>quốc gia ký thoả thuận công nhận lẫn nhau với Việt Nam</w:t>
            </w:r>
          </w:p>
          <w:p w14:paraId="584721B4"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lang w:val="en-US"/>
              </w:rPr>
              <w:t>1.1.3.</w:t>
            </w:r>
            <w:r w:rsidRPr="00CA4294">
              <w:rPr>
                <w:rFonts w:ascii="Times New Roman" w:hAnsi="Times New Roman" w:cs="Times New Roman"/>
                <w:color w:val="000000" w:themeColor="text1"/>
              </w:rPr>
              <w:t xml:space="preserve"> Nhãn sinh thái Việt Nam hoặc nhãn môi trường theo tiêu chuẩn TCVN ISO/TS 14027 hoặc tiêu chuẩn tương đương được tổ chức quốc tế, quốc gia ký thoả thuận công nhận lẫn nhau với Việt Nam</w:t>
            </w:r>
          </w:p>
        </w:tc>
        <w:tc>
          <w:tcPr>
            <w:tcW w:w="4674" w:type="dxa"/>
          </w:tcPr>
          <w:p w14:paraId="3BE4CFDC" w14:textId="77777777" w:rsidR="003C4AF6" w:rsidRPr="00CA4294" w:rsidRDefault="003C4AF6" w:rsidP="00E7338D">
            <w:pPr>
              <w:adjustRightInd w:val="0"/>
              <w:snapToGrid w:val="0"/>
              <w:rPr>
                <w:rFonts w:ascii="Times New Roman" w:hAnsi="Times New Roman" w:cs="Times New Roman"/>
                <w:color w:val="000000" w:themeColor="text1"/>
                <w:lang w:val="en-US"/>
              </w:rPr>
            </w:pPr>
            <w:r w:rsidRPr="00CA4294">
              <w:rPr>
                <w:rFonts w:ascii="Times New Roman" w:hAnsi="Times New Roman" w:cs="Times New Roman"/>
                <w:color w:val="000000" w:themeColor="text1"/>
              </w:rPr>
              <w:lastRenderedPageBreak/>
              <w:t>[1</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Luật Thủy sản</w:t>
            </w:r>
            <w:r w:rsidRPr="00CA4294">
              <w:rPr>
                <w:rFonts w:ascii="Times New Roman" w:hAnsi="Times New Roman" w:cs="Times New Roman"/>
                <w:color w:val="000000" w:themeColor="text1"/>
                <w:lang w:val="en-US"/>
              </w:rPr>
              <w:t xml:space="preserve"> ngày 21 tháng 11 năm 2017</w:t>
            </w:r>
          </w:p>
          <w:p w14:paraId="5406F0C1"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2</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 xml:space="preserve">Luật Bảo vệ môi trường ngày 17 tháng 11 năm 2020 </w:t>
            </w:r>
          </w:p>
          <w:p w14:paraId="294F010B"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3</w:t>
            </w:r>
            <w:r w:rsidRPr="00CA4294">
              <w:rPr>
                <w:rFonts w:ascii="Times New Roman" w:eastAsia="Times New Roman" w:hAnsi="Times New Roman" w:cs="Times New Roman"/>
                <w:color w:val="000000" w:themeColor="text1"/>
              </w:rPr>
              <w:t>] Nghị định số 06/2022/NĐ-CP ngày 07</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01</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 xml:space="preserve">2022 </w:t>
            </w:r>
            <w:r w:rsidRPr="00CA4294">
              <w:rPr>
                <w:rFonts w:ascii="Times New Roman" w:eastAsia="Times New Roman" w:hAnsi="Times New Roman" w:cs="Times New Roman"/>
                <w:color w:val="000000" w:themeColor="text1"/>
                <w:lang w:val="en-US"/>
              </w:rPr>
              <w:t xml:space="preserve">của Chính phủ </w:t>
            </w:r>
            <w:r w:rsidRPr="00CA4294">
              <w:rPr>
                <w:rFonts w:ascii="Times New Roman" w:eastAsia="Times New Roman" w:hAnsi="Times New Roman" w:cs="Times New Roman"/>
                <w:color w:val="000000" w:themeColor="text1"/>
              </w:rPr>
              <w:t>quy định giảm nhẹ phát thải khí nhà kính và bảo vệ tầng ô-dôn</w:t>
            </w:r>
          </w:p>
          <w:p w14:paraId="56E7D02C"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4</w:t>
            </w:r>
            <w:r w:rsidRPr="00CA4294">
              <w:rPr>
                <w:rFonts w:ascii="Times New Roman" w:eastAsia="Times New Roman" w:hAnsi="Times New Roman" w:cs="Times New Roman"/>
                <w:color w:val="000000" w:themeColor="text1"/>
              </w:rPr>
              <w:t xml:space="preserve">] </w:t>
            </w:r>
            <w:r w:rsidRPr="00CA4294">
              <w:rPr>
                <w:rFonts w:ascii="Times New Roman" w:eastAsia="Times New Roman" w:hAnsi="Times New Roman" w:cs="Times New Roman"/>
                <w:color w:val="000000" w:themeColor="text1"/>
                <w:lang w:val="en-US"/>
              </w:rPr>
              <w:t xml:space="preserve">Nghị định số 08/2022/NĐ-CP ngày 10 tháng 01 năm 2022 của Chính phủ quy định chi tiết một số điều của Luật Bảo vệ môi trường. </w:t>
            </w:r>
          </w:p>
          <w:p w14:paraId="162A0546"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5</w:t>
            </w:r>
            <w:r w:rsidRPr="00CA4294">
              <w:rPr>
                <w:rFonts w:ascii="Times New Roman" w:eastAsia="Times New Roman" w:hAnsi="Times New Roman" w:cs="Times New Roman"/>
                <w:color w:val="000000" w:themeColor="text1"/>
              </w:rPr>
              <w:t xml:space="preserve">] </w:t>
            </w:r>
            <w:r w:rsidRPr="00CA4294">
              <w:rPr>
                <w:rFonts w:ascii="Times New Roman" w:eastAsia="Times New Roman" w:hAnsi="Times New Roman" w:cs="Times New Roman"/>
                <w:color w:val="000000" w:themeColor="text1"/>
                <w:lang w:val="en-US"/>
              </w:rPr>
              <w:t>Quyết định số 1055/QĐ-TTg ngày 20 tháng 7 năm 2020 của Thủ tưởng Chính phủ về việc ban hành kế hoạch hành động quốc gia thích ứng với biến đổi khí hậu giai đoạn 2021-2030 tầm nhìn đến năm 2050</w:t>
            </w:r>
          </w:p>
          <w:p w14:paraId="65190760"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lastRenderedPageBreak/>
              <w:t>[</w:t>
            </w:r>
            <w:r w:rsidRPr="00CA4294">
              <w:rPr>
                <w:rFonts w:ascii="Times New Roman" w:hAnsi="Times New Roman" w:cs="Times New Roman"/>
                <w:color w:val="000000" w:themeColor="text1"/>
                <w:lang w:val="en-US"/>
              </w:rPr>
              <w:t>6</w:t>
            </w:r>
            <w:r w:rsidRPr="00CA4294">
              <w:rPr>
                <w:rFonts w:ascii="Times New Roman" w:eastAsia="Times New Roman" w:hAnsi="Times New Roman" w:cs="Times New Roman"/>
                <w:color w:val="000000" w:themeColor="text1"/>
              </w:rPr>
              <w:t>] Quyết định số 882/QĐ-TTg ngày 22</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7</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 xml:space="preserve">2022 </w:t>
            </w:r>
            <w:r w:rsidRPr="00CA4294">
              <w:rPr>
                <w:rFonts w:ascii="Times New Roman" w:eastAsia="Times New Roman" w:hAnsi="Times New Roman" w:cs="Times New Roman"/>
                <w:color w:val="000000" w:themeColor="text1"/>
                <w:lang w:val="en-US"/>
              </w:rPr>
              <w:t xml:space="preserve">của Thủ tướng Chính phủ </w:t>
            </w:r>
            <w:r w:rsidRPr="00CA4294">
              <w:rPr>
                <w:rFonts w:ascii="Times New Roman" w:eastAsia="Times New Roman" w:hAnsi="Times New Roman" w:cs="Times New Roman"/>
                <w:color w:val="000000" w:themeColor="text1"/>
              </w:rPr>
              <w:t>ban hành Kế hoạch hành động quốc gia về tăng trưởng xanh giai đoạn 2021 – 2030</w:t>
            </w:r>
          </w:p>
          <w:p w14:paraId="0C3CC984"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7</w:t>
            </w:r>
            <w:r w:rsidRPr="00CA4294">
              <w:rPr>
                <w:rFonts w:ascii="Times New Roman" w:eastAsia="Times New Roman" w:hAnsi="Times New Roman" w:cs="Times New Roman"/>
                <w:color w:val="000000" w:themeColor="text1"/>
              </w:rPr>
              <w:t>] Quyết định số 888/QĐ-TTg ngày 25</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7</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 xml:space="preserve">2022 </w:t>
            </w:r>
            <w:r w:rsidRPr="00CA4294">
              <w:rPr>
                <w:rFonts w:ascii="Times New Roman" w:eastAsia="Times New Roman" w:hAnsi="Times New Roman" w:cs="Times New Roman"/>
                <w:color w:val="000000" w:themeColor="text1"/>
                <w:lang w:val="en-US"/>
              </w:rPr>
              <w:t xml:space="preserve">của Thủ tướng Chính phủ </w:t>
            </w:r>
            <w:r w:rsidRPr="00CA4294">
              <w:rPr>
                <w:rFonts w:ascii="Times New Roman" w:eastAsia="Times New Roman" w:hAnsi="Times New Roman" w:cs="Times New Roman"/>
                <w:color w:val="000000" w:themeColor="text1"/>
              </w:rPr>
              <w:t>ban hành Đề án về những nhiệm vụ, giải pháp triển khai kết quả Hội nghị lần thứ 26 các bên tham gia Công ước khung của Liên hợp quốc về biến đổi khí hậu</w:t>
            </w:r>
          </w:p>
          <w:p w14:paraId="130B860D"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hAnsi="Times New Roman" w:cs="Times New Roman"/>
                <w:color w:val="000000" w:themeColor="text1"/>
              </w:rPr>
              <w:t>[8</w:t>
            </w:r>
            <w:r w:rsidRPr="00CA4294">
              <w:rPr>
                <w:rFonts w:ascii="Times New Roman" w:eastAsia="Times New Roman" w:hAnsi="Times New Roman" w:cs="Times New Roman"/>
                <w:color w:val="000000" w:themeColor="text1"/>
              </w:rPr>
              <w:t>] Quyết định số 896/QĐ-TTg ngày 26 tháng 7 năm 2022 của Thủ tướng Chính phủ ban hành Chiến lược quốc gia về biến đổi khí hậu giai đoạn đến năm 2050</w:t>
            </w:r>
          </w:p>
          <w:p w14:paraId="3C2263EF"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9</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Quyết định số 3824/QĐ-BNN-TCTS</w:t>
            </w:r>
            <w:r w:rsidRPr="00CA4294">
              <w:rPr>
                <w:rFonts w:ascii="Times New Roman" w:eastAsia="Times New Roman" w:hAnsi="Times New Roman" w:cs="Times New Roman"/>
                <w:color w:val="000000" w:themeColor="text1"/>
              </w:rPr>
              <w:t xml:space="preserve"> ngày 06</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9</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 xml:space="preserve">2014 </w:t>
            </w:r>
            <w:r w:rsidRPr="00CA4294">
              <w:rPr>
                <w:rFonts w:ascii="Times New Roman" w:eastAsia="Times New Roman" w:hAnsi="Times New Roman" w:cs="Times New Roman"/>
                <w:color w:val="000000" w:themeColor="text1"/>
                <w:lang w:val="en-US"/>
              </w:rPr>
              <w:t xml:space="preserve">của Bộ trưởng Bộ Nông nghiệp và Phát triển nông thôn </w:t>
            </w:r>
            <w:r w:rsidRPr="00CA4294">
              <w:rPr>
                <w:rFonts w:ascii="Times New Roman" w:hAnsi="Times New Roman" w:cs="Times New Roman"/>
                <w:color w:val="000000" w:themeColor="text1"/>
              </w:rPr>
              <w:t>ban hành Quy phạm thực hành nuôi trồng thủy sản tốt Việt Nam (VietGAP)</w:t>
            </w:r>
          </w:p>
          <w:p w14:paraId="0E609F0B"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[1</w:t>
            </w:r>
            <w:r w:rsidRPr="00CA4294">
              <w:rPr>
                <w:rFonts w:ascii="Times New Roman" w:hAnsi="Times New Roman" w:cs="Times New Roman"/>
                <w:color w:val="000000" w:themeColor="text1"/>
                <w:lang w:val="en-US"/>
              </w:rPr>
              <w:t>0</w:t>
            </w:r>
            <w:r w:rsidRPr="00CA4294">
              <w:rPr>
                <w:rFonts w:ascii="Times New Roman" w:eastAsia="Times New Roman" w:hAnsi="Times New Roman" w:cs="Times New Roman"/>
                <w:color w:val="000000" w:themeColor="text1"/>
              </w:rPr>
              <w:t xml:space="preserve">]  Quyết định số 819/QĐ-BNN-KHCN </w:t>
            </w:r>
            <w:r w:rsidRPr="00CA4294">
              <w:rPr>
                <w:rFonts w:ascii="Times New Roman" w:hAnsi="Times New Roman" w:cs="Times New Roman"/>
                <w:color w:val="000000" w:themeColor="text1"/>
              </w:rPr>
              <w:t>ngày 14</w:t>
            </w:r>
            <w:r w:rsidRPr="00CA4294">
              <w:rPr>
                <w:rFonts w:ascii="Times New Roman" w:hAnsi="Times New Roman" w:cs="Times New Roman"/>
                <w:color w:val="000000" w:themeColor="text1"/>
                <w:lang w:val="en-US"/>
              </w:rPr>
              <w:t xml:space="preserve"> tháng </w:t>
            </w:r>
            <w:r w:rsidRPr="00CA4294">
              <w:rPr>
                <w:rFonts w:ascii="Times New Roman" w:hAnsi="Times New Roman" w:cs="Times New Roman"/>
                <w:color w:val="000000" w:themeColor="text1"/>
              </w:rPr>
              <w:t>3</w:t>
            </w:r>
            <w:r w:rsidRPr="00CA4294">
              <w:rPr>
                <w:rFonts w:ascii="Times New Roman" w:hAnsi="Times New Roman" w:cs="Times New Roman"/>
                <w:color w:val="000000" w:themeColor="text1"/>
                <w:lang w:val="en-US"/>
              </w:rPr>
              <w:t xml:space="preserve"> năm </w:t>
            </w:r>
            <w:r w:rsidRPr="00CA4294">
              <w:rPr>
                <w:rFonts w:ascii="Times New Roman" w:hAnsi="Times New Roman" w:cs="Times New Roman"/>
                <w:color w:val="000000" w:themeColor="text1"/>
              </w:rPr>
              <w:t xml:space="preserve">2016 </w:t>
            </w:r>
            <w:r w:rsidRPr="00CA4294">
              <w:rPr>
                <w:rFonts w:ascii="Times New Roman" w:hAnsi="Times New Roman" w:cs="Times New Roman"/>
                <w:color w:val="000000" w:themeColor="text1"/>
                <w:lang w:val="en-US"/>
              </w:rPr>
              <w:t xml:space="preserve">của Bộ trưởng Bộ Nông nghiệp và phát triển nông thôn </w:t>
            </w:r>
            <w:r w:rsidRPr="00CA4294">
              <w:rPr>
                <w:rFonts w:ascii="Times New Roman" w:eastAsia="Times New Roman" w:hAnsi="Times New Roman" w:cs="Times New Roman"/>
                <w:color w:val="000000" w:themeColor="text1"/>
              </w:rPr>
              <w:t xml:space="preserve">ban hành Kế hoạch hành động ứng phó với biến đổi khí hậu ngành nông nghiệp và phát triển </w:t>
            </w:r>
            <w:r w:rsidRPr="00CA4294">
              <w:rPr>
                <w:rFonts w:ascii="Times New Roman" w:eastAsia="Times New Roman" w:hAnsi="Times New Roman" w:cs="Times New Roman"/>
                <w:color w:val="000000" w:themeColor="text1"/>
              </w:rPr>
              <w:lastRenderedPageBreak/>
              <w:t>nông thôn giai đoạn 2016-2020, tầm nhìn đến năm 2050</w:t>
            </w:r>
          </w:p>
          <w:p w14:paraId="2BC22CF5"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[1</w:t>
            </w:r>
            <w:r w:rsidRPr="00CA4294">
              <w:rPr>
                <w:rFonts w:ascii="Times New Roman" w:hAnsi="Times New Roman" w:cs="Times New Roman"/>
                <w:color w:val="000000" w:themeColor="text1"/>
                <w:lang w:val="en-US"/>
              </w:rPr>
              <w:t>1</w:t>
            </w:r>
            <w:r w:rsidRPr="00CA4294">
              <w:rPr>
                <w:rFonts w:ascii="Times New Roman" w:eastAsia="Times New Roman" w:hAnsi="Times New Roman" w:cs="Times New Roman"/>
                <w:color w:val="000000" w:themeColor="text1"/>
              </w:rPr>
              <w:t>] Tiêu chuẩn quốc gia TCVN ISO 14001:2015 về Hệ thống quản lý môi trường – Các yêu cầu và hướng dẫn sử dụng</w:t>
            </w:r>
          </w:p>
          <w:p w14:paraId="5343832D" w14:textId="77777777" w:rsidR="003C4AF6" w:rsidRPr="00CA4294" w:rsidRDefault="003C4AF6" w:rsidP="00E7338D">
            <w:pPr>
              <w:adjustRightInd w:val="0"/>
              <w:snapToGrid w:val="0"/>
              <w:rPr>
                <w:rFonts w:ascii="Times New Roman" w:eastAsia="Times New Roman" w:hAnsi="Times New Roman" w:cs="Times New Roman"/>
                <w:strike/>
                <w:color w:val="000000" w:themeColor="text1"/>
              </w:rPr>
            </w:pPr>
            <w:r w:rsidRPr="00CA4294">
              <w:rPr>
                <w:rFonts w:ascii="Times New Roman" w:hAnsi="Times New Roman" w:cs="Times New Roman"/>
                <w:color w:val="000000" w:themeColor="text1"/>
              </w:rPr>
              <w:t>[1</w:t>
            </w:r>
            <w:r w:rsidRPr="00CA4294">
              <w:rPr>
                <w:rFonts w:ascii="Times New Roman" w:hAnsi="Times New Roman" w:cs="Times New Roman"/>
                <w:color w:val="000000" w:themeColor="text1"/>
                <w:lang w:val="en-US"/>
              </w:rPr>
              <w:t>2</w:t>
            </w:r>
            <w:r w:rsidRPr="00CA4294">
              <w:rPr>
                <w:rFonts w:ascii="Times New Roman" w:eastAsia="Times New Roman" w:hAnsi="Times New Roman" w:cs="Times New Roman"/>
                <w:color w:val="000000" w:themeColor="text1"/>
              </w:rPr>
              <w:t>] Tiêu chuẩn quốc gia TCVN ISO/TS 14027:2018 Nhãn môi trường và công bố nhãn môi trường</w:t>
            </w:r>
            <w:r w:rsidRPr="00CA4294" w:rsidDel="001B266C">
              <w:rPr>
                <w:rFonts w:ascii="Times New Roman" w:eastAsia="Times New Roman" w:hAnsi="Times New Roman" w:cs="Times New Roman"/>
                <w:strike/>
                <w:color w:val="000000" w:themeColor="text1"/>
              </w:rPr>
              <w:t xml:space="preserve"> </w:t>
            </w:r>
          </w:p>
          <w:p w14:paraId="600C3CD2"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[1</w:t>
            </w:r>
            <w:r w:rsidRPr="00CA4294">
              <w:rPr>
                <w:rFonts w:ascii="Times New Roman" w:hAnsi="Times New Roman" w:cs="Times New Roman"/>
                <w:color w:val="000000" w:themeColor="text1"/>
                <w:lang w:val="en-US"/>
              </w:rPr>
              <w:t>3</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lang w:val="en-US"/>
              </w:rPr>
              <w:t xml:space="preserve">Sustainable Finance Taxonomy for Georgia. National Bank of Georgia, 2022 </w:t>
            </w:r>
          </w:p>
          <w:p w14:paraId="50863E92"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[1</w:t>
            </w:r>
            <w:r w:rsidRPr="00CA4294">
              <w:rPr>
                <w:rFonts w:ascii="Times New Roman" w:hAnsi="Times New Roman" w:cs="Times New Roman"/>
                <w:color w:val="000000" w:themeColor="text1"/>
                <w:lang w:val="en-US"/>
              </w:rPr>
              <w:t>4</w:t>
            </w:r>
            <w:r w:rsidRPr="00CA4294">
              <w:rPr>
                <w:rFonts w:ascii="Times New Roman" w:eastAsia="Times New Roman" w:hAnsi="Times New Roman" w:cs="Times New Roman"/>
                <w:color w:val="000000" w:themeColor="text1"/>
              </w:rPr>
              <w:t xml:space="preserve">] </w:t>
            </w:r>
            <w:r w:rsidRPr="00CA4294">
              <w:rPr>
                <w:rFonts w:ascii="Times New Roman" w:eastAsia="Times New Roman" w:hAnsi="Times New Roman" w:cs="Times New Roman"/>
                <w:color w:val="000000" w:themeColor="text1"/>
                <w:lang w:val="en-US"/>
              </w:rPr>
              <w:t>Tài liệu ‘</w:t>
            </w:r>
            <w:r w:rsidRPr="00CA4294">
              <w:rPr>
                <w:rStyle w:val="markedcontent"/>
                <w:rFonts w:ascii="Times New Roman" w:hAnsi="Times New Roman" w:cs="Times New Roman"/>
                <w:color w:val="000000" w:themeColor="text1"/>
              </w:rPr>
              <w:t>Hướng dẫn sản xuất và tiêu dùng bền vững (SCP) trong ngành thủy sản Việt Nam</w:t>
            </w:r>
            <w:r w:rsidRPr="00CA4294">
              <w:rPr>
                <w:rStyle w:val="markedcontent"/>
                <w:rFonts w:ascii="Times New Roman" w:hAnsi="Times New Roman" w:cs="Times New Roman"/>
                <w:color w:val="000000" w:themeColor="text1"/>
                <w:lang w:val="en-US"/>
              </w:rPr>
              <w:t xml:space="preserve">” thuộc </w:t>
            </w:r>
            <w:r w:rsidRPr="00CA4294">
              <w:rPr>
                <w:rStyle w:val="markedcontent"/>
                <w:rFonts w:ascii="Times New Roman" w:hAnsi="Times New Roman" w:cs="Times New Roman"/>
                <w:color w:val="000000" w:themeColor="text1"/>
              </w:rPr>
              <w:t>Chương trình Sản xuất và</w:t>
            </w:r>
            <w:r w:rsidRPr="00CA4294">
              <w:rPr>
                <w:rStyle w:val="markedcontent"/>
                <w:rFonts w:ascii="Times New Roman" w:hAnsi="Times New Roman" w:cs="Times New Roman"/>
                <w:color w:val="000000" w:themeColor="text1"/>
                <w:lang w:val="en-US"/>
              </w:rPr>
              <w:t xml:space="preserve"> </w:t>
            </w:r>
            <w:r w:rsidRPr="00CA4294">
              <w:rPr>
                <w:rStyle w:val="markedcontent"/>
                <w:rFonts w:ascii="Times New Roman" w:hAnsi="Times New Roman" w:cs="Times New Roman"/>
                <w:color w:val="000000" w:themeColor="text1"/>
              </w:rPr>
              <w:t xml:space="preserve">Tiêu dùng bền vững của SWITCH-Asia </w:t>
            </w:r>
            <w:r w:rsidRPr="00CA4294">
              <w:rPr>
                <w:rStyle w:val="markedcontent"/>
                <w:rFonts w:ascii="Times New Roman" w:hAnsi="Times New Roman" w:cs="Times New Roman"/>
                <w:color w:val="000000" w:themeColor="text1"/>
                <w:lang w:val="en-US"/>
              </w:rPr>
              <w:t xml:space="preserve">hỗ trợ Bộ Công Thương Việt Nam, </w:t>
            </w:r>
            <w:r w:rsidRPr="00CA4294">
              <w:rPr>
                <w:rStyle w:val="markedcontent"/>
                <w:rFonts w:ascii="Times New Roman" w:hAnsi="Times New Roman" w:cs="Times New Roman"/>
                <w:color w:val="000000" w:themeColor="text1"/>
              </w:rPr>
              <w:t>Ủy ban Châu Âu tài trợ</w:t>
            </w:r>
            <w:r w:rsidRPr="00CA4294">
              <w:rPr>
                <w:rStyle w:val="markedcontent"/>
                <w:rFonts w:ascii="Times New Roman" w:hAnsi="Times New Roman" w:cs="Times New Roman"/>
                <w:color w:val="000000" w:themeColor="text1"/>
                <w:lang w:val="en-US"/>
              </w:rPr>
              <w:t>, 2022</w:t>
            </w:r>
          </w:p>
        </w:tc>
      </w:tr>
      <w:tr w:rsidR="00CA4294" w:rsidRPr="00CA4294" w14:paraId="431BD608" w14:textId="77777777" w:rsidTr="00CA4294">
        <w:trPr>
          <w:gridAfter w:val="1"/>
          <w:wAfter w:w="13" w:type="dxa"/>
        </w:trPr>
        <w:tc>
          <w:tcPr>
            <w:tcW w:w="703" w:type="dxa"/>
            <w:gridSpan w:val="2"/>
          </w:tcPr>
          <w:p w14:paraId="3818AC71" w14:textId="77777777" w:rsidR="003C4AF6" w:rsidRPr="00CA4294" w:rsidRDefault="003C4AF6" w:rsidP="00E7338D">
            <w:pPr>
              <w:adjustRightInd w:val="0"/>
              <w:snapToGrid w:val="0"/>
              <w:jc w:val="center"/>
              <w:rPr>
                <w:rFonts w:ascii="Times New Roman" w:eastAsia="Times New Roman" w:hAnsi="Times New Roman" w:cs="Times New Roman"/>
                <w:color w:val="000000" w:themeColor="text1"/>
                <w:lang w:val="en-US"/>
              </w:rPr>
            </w:pPr>
            <w:r w:rsidRPr="00CA4294">
              <w:rPr>
                <w:rFonts w:ascii="Times New Roman" w:eastAsia="Times New Roman" w:hAnsi="Times New Roman" w:cs="Times New Roman"/>
                <w:color w:val="000000" w:themeColor="text1"/>
              </w:rPr>
              <w:lastRenderedPageBreak/>
              <w:t>39</w:t>
            </w:r>
          </w:p>
        </w:tc>
        <w:tc>
          <w:tcPr>
            <w:tcW w:w="1673" w:type="dxa"/>
          </w:tcPr>
          <w:p w14:paraId="259C420B"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 xml:space="preserve">Khai thác, nuôi trồng thủy sản biển bền vững </w:t>
            </w:r>
          </w:p>
        </w:tc>
        <w:tc>
          <w:tcPr>
            <w:tcW w:w="1937" w:type="dxa"/>
          </w:tcPr>
          <w:p w14:paraId="769E7569"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0312.0001 Khai thác thuỷ sản biển bền vững</w:t>
            </w:r>
          </w:p>
          <w:p w14:paraId="380B400C"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0322.0001 Nuôi trồng thuỷ sản biển bền vững</w:t>
            </w:r>
          </w:p>
        </w:tc>
        <w:tc>
          <w:tcPr>
            <w:tcW w:w="1260" w:type="dxa"/>
          </w:tcPr>
          <w:p w14:paraId="22A4CC6D"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Bảo tồn thiên nhiên và đa dạng sinh học sẽ đúng hơn</w:t>
            </w:r>
          </w:p>
        </w:tc>
        <w:tc>
          <w:tcPr>
            <w:tcW w:w="1799" w:type="dxa"/>
          </w:tcPr>
          <w:p w14:paraId="274330B0" w14:textId="77777777" w:rsidR="003C4AF6" w:rsidRPr="00CA4294" w:rsidRDefault="003C4AF6" w:rsidP="00E7338D">
            <w:pPr>
              <w:adjustRightInd w:val="0"/>
              <w:snapToGrid w:val="0"/>
              <w:rPr>
                <w:rFonts w:ascii="Times New Roman" w:hAnsi="Times New Roman" w:cs="Times New Roman"/>
                <w:bCs/>
                <w:color w:val="000000" w:themeColor="text1"/>
              </w:rPr>
            </w:pPr>
            <w:r w:rsidRPr="00CA4294">
              <w:rPr>
                <w:rFonts w:ascii="Times New Roman" w:hAnsi="Times New Roman" w:cs="Times New Roman"/>
                <w:bCs/>
                <w:color w:val="000000" w:themeColor="text1"/>
              </w:rPr>
              <w:t>1. Tiêu chuẩn về khai thác, nuôi trồng thuỷ sản biển</w:t>
            </w:r>
          </w:p>
        </w:tc>
        <w:tc>
          <w:tcPr>
            <w:tcW w:w="3081" w:type="dxa"/>
          </w:tcPr>
          <w:p w14:paraId="57AFA787"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1</w:t>
            </w:r>
            <w:r w:rsidRPr="00CA4294">
              <w:rPr>
                <w:rFonts w:ascii="Times New Roman" w:eastAsia="Times New Roman" w:hAnsi="Times New Roman" w:cs="Times New Roman"/>
                <w:color w:val="000000" w:themeColor="text1"/>
                <w:lang w:val="en-US"/>
              </w:rPr>
              <w:t>.1.</w:t>
            </w:r>
            <w:r w:rsidRPr="00CA4294">
              <w:rPr>
                <w:rFonts w:ascii="Times New Roman" w:eastAsia="Times New Roman" w:hAnsi="Times New Roman" w:cs="Times New Roman"/>
                <w:color w:val="000000" w:themeColor="text1"/>
              </w:rPr>
              <w:t xml:space="preserve"> </w:t>
            </w:r>
            <w:r w:rsidRPr="00CA4294">
              <w:rPr>
                <w:rFonts w:ascii="Times New Roman" w:eastAsia="Times New Roman" w:hAnsi="Times New Roman" w:cs="Times New Roman"/>
                <w:color w:val="000000" w:themeColor="text1"/>
                <w:lang w:val="en-US"/>
              </w:rPr>
              <w:t>Q</w:t>
            </w:r>
            <w:r w:rsidRPr="00CA4294">
              <w:rPr>
                <w:rFonts w:ascii="Times New Roman" w:eastAsia="Times New Roman" w:hAnsi="Times New Roman" w:cs="Times New Roman"/>
                <w:color w:val="000000" w:themeColor="text1"/>
              </w:rPr>
              <w:t xml:space="preserve">uy trình sản xuất </w:t>
            </w:r>
            <w:r w:rsidRPr="00CA4294">
              <w:rPr>
                <w:rFonts w:ascii="Times New Roman" w:eastAsia="Times New Roman" w:hAnsi="Times New Roman" w:cs="Times New Roman"/>
                <w:color w:val="000000" w:themeColor="text1"/>
                <w:lang w:val="en-US"/>
              </w:rPr>
              <w:t xml:space="preserve">đáp ứng </w:t>
            </w:r>
            <w:r w:rsidRPr="00CA4294">
              <w:rPr>
                <w:rFonts w:ascii="Times New Roman" w:hAnsi="Times New Roman" w:cs="Times New Roman"/>
                <w:color w:val="000000" w:themeColor="text1"/>
              </w:rPr>
              <w:t xml:space="preserve">một trong 03 chỉ tiêu sau: </w:t>
            </w:r>
          </w:p>
          <w:p w14:paraId="08BACCD9"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lang w:val="en-US"/>
              </w:rPr>
              <w:t xml:space="preserve">1.1.1. </w:t>
            </w:r>
            <w:r w:rsidRPr="00CA4294">
              <w:rPr>
                <w:rFonts w:ascii="Times New Roman" w:hAnsi="Times New Roman" w:cs="Times New Roman"/>
                <w:color w:val="000000" w:themeColor="text1"/>
              </w:rPr>
              <w:t>Chứng chỉ tiêu chuẩn thực hành nuôi trồng thuỷ sản tốt trong nước hoặc quốc tế (VIETGAP, GLOBALGAP</w:t>
            </w:r>
            <w:r w:rsidRPr="00CA4294">
              <w:rPr>
                <w:rFonts w:ascii="Times New Roman" w:hAnsi="Times New Roman" w:cs="Times New Roman"/>
                <w:color w:val="000000" w:themeColor="text1"/>
                <w:lang w:val="en-US"/>
              </w:rPr>
              <w:t>, BAP</w:t>
            </w:r>
            <w:r w:rsidRPr="00CA4294">
              <w:rPr>
                <w:rFonts w:ascii="Times New Roman" w:hAnsi="Times New Roman" w:cs="Times New Roman"/>
                <w:color w:val="000000" w:themeColor="text1"/>
              </w:rPr>
              <w:t xml:space="preserve">) hoặc </w:t>
            </w:r>
            <w:r w:rsidRPr="00CA4294">
              <w:rPr>
                <w:rFonts w:ascii="Times New Roman" w:hAnsi="Times New Roman" w:cs="Times New Roman"/>
                <w:color w:val="000000" w:themeColor="text1"/>
              </w:rPr>
              <w:lastRenderedPageBreak/>
              <w:t xml:space="preserve">chứng chỉ tương đương được tổ chức quốc tế, quốc gia ký thoả thuận công nhận lẫn nhau với Việt Nam </w:t>
            </w:r>
          </w:p>
          <w:p w14:paraId="01515C67"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lang w:val="en-US"/>
              </w:rPr>
              <w:t>1.1.2.</w:t>
            </w:r>
            <w:r w:rsidRPr="00CA4294">
              <w:rPr>
                <w:rFonts w:ascii="Times New Roman" w:hAnsi="Times New Roman" w:cs="Times New Roman"/>
                <w:color w:val="000000" w:themeColor="text1"/>
              </w:rPr>
              <w:t xml:space="preserve"> Tiêu chuẩn quốc gia về hệ thống quản lý môi trường 14001 và tiêu chuẩn tương đương được tổ chức quốc tế, quốc gia ký thoả thuận công nhận lẫn nhau với Việt Nam</w:t>
            </w:r>
          </w:p>
          <w:p w14:paraId="29529E68"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lang w:val="en-US"/>
              </w:rPr>
              <w:t>1.1.3.</w:t>
            </w:r>
            <w:r w:rsidRPr="00CA4294">
              <w:rPr>
                <w:rFonts w:ascii="Times New Roman" w:hAnsi="Times New Roman" w:cs="Times New Roman"/>
                <w:color w:val="000000" w:themeColor="text1"/>
              </w:rPr>
              <w:t xml:space="preserve"> Nhãn sinh thái Việt Nam hoặc nhãn môi trường theo tiêu chuẩn TCVN ISO/TS 14027 hoặc tiêu chuẩn tương đương được tổ chức quốc tế, quốc gia ký thoả thuận công nhận lẫn nhau với Việt Nam</w:t>
            </w:r>
          </w:p>
        </w:tc>
        <w:tc>
          <w:tcPr>
            <w:tcW w:w="4674" w:type="dxa"/>
          </w:tcPr>
          <w:p w14:paraId="6193BE18" w14:textId="77777777" w:rsidR="003C4AF6" w:rsidRPr="00CA4294" w:rsidRDefault="003C4AF6" w:rsidP="00E7338D">
            <w:pPr>
              <w:adjustRightInd w:val="0"/>
              <w:snapToGrid w:val="0"/>
              <w:rPr>
                <w:rFonts w:ascii="Times New Roman" w:hAnsi="Times New Roman" w:cs="Times New Roman"/>
                <w:color w:val="000000" w:themeColor="text1"/>
                <w:lang w:val="en-US"/>
              </w:rPr>
            </w:pPr>
            <w:r w:rsidRPr="00CA4294">
              <w:rPr>
                <w:rFonts w:ascii="Times New Roman" w:hAnsi="Times New Roman" w:cs="Times New Roman"/>
                <w:color w:val="000000" w:themeColor="text1"/>
              </w:rPr>
              <w:lastRenderedPageBreak/>
              <w:t>[1</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Luật Thủy sản</w:t>
            </w:r>
            <w:r w:rsidRPr="00CA4294">
              <w:rPr>
                <w:rFonts w:ascii="Times New Roman" w:hAnsi="Times New Roman" w:cs="Times New Roman"/>
                <w:color w:val="000000" w:themeColor="text1"/>
                <w:lang w:val="en-US"/>
              </w:rPr>
              <w:t xml:space="preserve"> ngày 21 tháng 11 năm 2017</w:t>
            </w:r>
          </w:p>
          <w:p w14:paraId="7BF07A8A"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2</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 xml:space="preserve">Luật Bảo vệ môi trường ngày 17 tháng 11 năm 2020 </w:t>
            </w:r>
          </w:p>
          <w:p w14:paraId="539A043B"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3</w:t>
            </w:r>
            <w:r w:rsidRPr="00CA4294">
              <w:rPr>
                <w:rFonts w:ascii="Times New Roman" w:eastAsia="Times New Roman" w:hAnsi="Times New Roman" w:cs="Times New Roman"/>
                <w:color w:val="000000" w:themeColor="text1"/>
              </w:rPr>
              <w:t>] Nghị định số 06/2022/NĐ-CP ngày 07</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01</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 xml:space="preserve">2022 </w:t>
            </w:r>
            <w:r w:rsidRPr="00CA4294">
              <w:rPr>
                <w:rFonts w:ascii="Times New Roman" w:eastAsia="Times New Roman" w:hAnsi="Times New Roman" w:cs="Times New Roman"/>
                <w:color w:val="000000" w:themeColor="text1"/>
                <w:lang w:val="en-US"/>
              </w:rPr>
              <w:t xml:space="preserve">của Chính phủ </w:t>
            </w:r>
            <w:r w:rsidRPr="00CA4294">
              <w:rPr>
                <w:rFonts w:ascii="Times New Roman" w:eastAsia="Times New Roman" w:hAnsi="Times New Roman" w:cs="Times New Roman"/>
                <w:color w:val="000000" w:themeColor="text1"/>
              </w:rPr>
              <w:t>quy định giảm nhẹ phát thải khí nhà kính và bảo vệ tầng ô-dôn</w:t>
            </w:r>
          </w:p>
          <w:p w14:paraId="56A12E43"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hAnsi="Times New Roman" w:cs="Times New Roman"/>
                <w:color w:val="000000" w:themeColor="text1"/>
              </w:rPr>
              <w:lastRenderedPageBreak/>
              <w:t>[</w:t>
            </w:r>
            <w:r w:rsidRPr="00CA4294">
              <w:rPr>
                <w:rFonts w:ascii="Times New Roman" w:hAnsi="Times New Roman" w:cs="Times New Roman"/>
                <w:color w:val="000000" w:themeColor="text1"/>
                <w:lang w:val="en-US"/>
              </w:rPr>
              <w:t>4</w:t>
            </w:r>
            <w:r w:rsidRPr="00CA4294">
              <w:rPr>
                <w:rFonts w:ascii="Times New Roman" w:eastAsia="Times New Roman" w:hAnsi="Times New Roman" w:cs="Times New Roman"/>
                <w:color w:val="000000" w:themeColor="text1"/>
              </w:rPr>
              <w:t xml:space="preserve">] </w:t>
            </w:r>
            <w:r w:rsidRPr="00CA4294">
              <w:rPr>
                <w:rFonts w:ascii="Times New Roman" w:eastAsia="Times New Roman" w:hAnsi="Times New Roman" w:cs="Times New Roman"/>
                <w:color w:val="000000" w:themeColor="text1"/>
                <w:lang w:val="en-US"/>
              </w:rPr>
              <w:t>Nghị định số 08/2022/NĐ-CP ngày 10 tháng 01 năm 2022 của Chính phủ quy định chi tiết một số điều của Luật Bảo vệ môi trường</w:t>
            </w:r>
          </w:p>
          <w:p w14:paraId="0078B096"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5</w:t>
            </w:r>
            <w:r w:rsidRPr="00CA4294">
              <w:rPr>
                <w:rFonts w:ascii="Times New Roman" w:eastAsia="Times New Roman" w:hAnsi="Times New Roman" w:cs="Times New Roman"/>
                <w:color w:val="000000" w:themeColor="text1"/>
              </w:rPr>
              <w:t xml:space="preserve">] </w:t>
            </w:r>
            <w:r w:rsidRPr="00CA4294">
              <w:rPr>
                <w:rFonts w:ascii="Times New Roman" w:eastAsia="Times New Roman" w:hAnsi="Times New Roman" w:cs="Times New Roman"/>
                <w:color w:val="000000" w:themeColor="text1"/>
                <w:lang w:val="en-US"/>
              </w:rPr>
              <w:t>Quyết định số 1055/QĐ-TTg ngày 20 tháng 7 năm 2020 của Thủ tưởng Chính phủ về việc ban hành kế hoạch hành động quốc gia thích ứng với biến đổi khí hậu giai đoạn 2021-2030 tầm nhìn đến năm 2050</w:t>
            </w:r>
          </w:p>
          <w:p w14:paraId="311B21B7"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6</w:t>
            </w:r>
            <w:r w:rsidRPr="00CA4294">
              <w:rPr>
                <w:rFonts w:ascii="Times New Roman" w:eastAsia="Times New Roman" w:hAnsi="Times New Roman" w:cs="Times New Roman"/>
                <w:color w:val="000000" w:themeColor="text1"/>
              </w:rPr>
              <w:t>] Quyết định số 882/QĐ-TTg ngày 22</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7</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 xml:space="preserve">2022 </w:t>
            </w:r>
            <w:r w:rsidRPr="00CA4294">
              <w:rPr>
                <w:rFonts w:ascii="Times New Roman" w:eastAsia="Times New Roman" w:hAnsi="Times New Roman" w:cs="Times New Roman"/>
                <w:color w:val="000000" w:themeColor="text1"/>
                <w:lang w:val="en-US"/>
              </w:rPr>
              <w:t xml:space="preserve">của Thủ tướng Chính phủ </w:t>
            </w:r>
            <w:r w:rsidRPr="00CA4294">
              <w:rPr>
                <w:rFonts w:ascii="Times New Roman" w:eastAsia="Times New Roman" w:hAnsi="Times New Roman" w:cs="Times New Roman"/>
                <w:color w:val="000000" w:themeColor="text1"/>
              </w:rPr>
              <w:t>ban hành Kế hoạch hành động quốc gia về tăng trưởng xanh giai đoạn 2021 – 2030</w:t>
            </w:r>
          </w:p>
          <w:p w14:paraId="78E93E4C"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7</w:t>
            </w:r>
            <w:r w:rsidRPr="00CA4294">
              <w:rPr>
                <w:rFonts w:ascii="Times New Roman" w:eastAsia="Times New Roman" w:hAnsi="Times New Roman" w:cs="Times New Roman"/>
                <w:color w:val="000000" w:themeColor="text1"/>
              </w:rPr>
              <w:t>] Quyết định số 888/QĐ-TTg ngày 25</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7</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 xml:space="preserve">2022 </w:t>
            </w:r>
            <w:r w:rsidRPr="00CA4294">
              <w:rPr>
                <w:rFonts w:ascii="Times New Roman" w:eastAsia="Times New Roman" w:hAnsi="Times New Roman" w:cs="Times New Roman"/>
                <w:color w:val="000000" w:themeColor="text1"/>
                <w:lang w:val="en-US"/>
              </w:rPr>
              <w:t xml:space="preserve">của Thủ tướng Chính phủ </w:t>
            </w:r>
            <w:r w:rsidRPr="00CA4294">
              <w:rPr>
                <w:rFonts w:ascii="Times New Roman" w:eastAsia="Times New Roman" w:hAnsi="Times New Roman" w:cs="Times New Roman"/>
                <w:color w:val="000000" w:themeColor="text1"/>
              </w:rPr>
              <w:t>ban hành Đề án về những nhiệm vụ, giải pháp triển khai kết quả Hội nghị lần thứ 26 các bên tham gia Công ước khung của Liên hợp quốc về biến đổi khí hậu</w:t>
            </w:r>
          </w:p>
          <w:p w14:paraId="2707E6A1"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hAnsi="Times New Roman" w:cs="Times New Roman"/>
                <w:color w:val="000000" w:themeColor="text1"/>
              </w:rPr>
              <w:t>[8</w:t>
            </w:r>
            <w:r w:rsidRPr="00CA4294">
              <w:rPr>
                <w:rFonts w:ascii="Times New Roman" w:eastAsia="Times New Roman" w:hAnsi="Times New Roman" w:cs="Times New Roman"/>
                <w:color w:val="000000" w:themeColor="text1"/>
              </w:rPr>
              <w:t>] Quyết định số 896/QĐ-TTg ngày 26 tháng 7 năm 2022 của Thủ tướng Chính phủ ban hành Chiến lược quốc gia về biến đổi khí hậu giai đoạn đến năm 2050</w:t>
            </w:r>
          </w:p>
          <w:p w14:paraId="752777B1"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lastRenderedPageBreak/>
              <w:t>[</w:t>
            </w:r>
            <w:r w:rsidRPr="00CA4294">
              <w:rPr>
                <w:rFonts w:ascii="Times New Roman" w:hAnsi="Times New Roman" w:cs="Times New Roman"/>
                <w:color w:val="000000" w:themeColor="text1"/>
                <w:lang w:val="en-US"/>
              </w:rPr>
              <w:t>9</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Quyết định số 3824/QĐ-BNN-TCTS</w:t>
            </w:r>
            <w:r w:rsidRPr="00CA4294">
              <w:rPr>
                <w:rFonts w:ascii="Times New Roman" w:eastAsia="Times New Roman" w:hAnsi="Times New Roman" w:cs="Times New Roman"/>
                <w:color w:val="000000" w:themeColor="text1"/>
              </w:rPr>
              <w:t xml:space="preserve"> ngày 06</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9</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 xml:space="preserve">2014 </w:t>
            </w:r>
            <w:r w:rsidRPr="00CA4294">
              <w:rPr>
                <w:rFonts w:ascii="Times New Roman" w:eastAsia="Times New Roman" w:hAnsi="Times New Roman" w:cs="Times New Roman"/>
                <w:color w:val="000000" w:themeColor="text1"/>
                <w:lang w:val="en-US"/>
              </w:rPr>
              <w:t xml:space="preserve">của Bộ trưởng Bộ Nông nghiệp và Phát triển nông thôn </w:t>
            </w:r>
            <w:r w:rsidRPr="00CA4294">
              <w:rPr>
                <w:rFonts w:ascii="Times New Roman" w:hAnsi="Times New Roman" w:cs="Times New Roman"/>
                <w:color w:val="000000" w:themeColor="text1"/>
              </w:rPr>
              <w:t>ban hành Quy phạm thực hành nuôi trồng thủy sản tốt Việt Nam (VietGAP)</w:t>
            </w:r>
          </w:p>
          <w:p w14:paraId="0627ACE7"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[1</w:t>
            </w:r>
            <w:r w:rsidRPr="00CA4294">
              <w:rPr>
                <w:rFonts w:ascii="Times New Roman" w:hAnsi="Times New Roman" w:cs="Times New Roman"/>
                <w:color w:val="000000" w:themeColor="text1"/>
                <w:lang w:val="en-US"/>
              </w:rPr>
              <w:t>0</w:t>
            </w:r>
            <w:r w:rsidRPr="00CA4294">
              <w:rPr>
                <w:rFonts w:ascii="Times New Roman" w:eastAsia="Times New Roman" w:hAnsi="Times New Roman" w:cs="Times New Roman"/>
                <w:color w:val="000000" w:themeColor="text1"/>
              </w:rPr>
              <w:t xml:space="preserve">] Quyết định số 819/QĐ-BNN-KHCN </w:t>
            </w:r>
            <w:r w:rsidRPr="00CA4294">
              <w:rPr>
                <w:rFonts w:ascii="Times New Roman" w:hAnsi="Times New Roman" w:cs="Times New Roman"/>
                <w:color w:val="000000" w:themeColor="text1"/>
              </w:rPr>
              <w:t>ngày 14</w:t>
            </w:r>
            <w:r w:rsidRPr="00CA4294">
              <w:rPr>
                <w:rFonts w:ascii="Times New Roman" w:hAnsi="Times New Roman" w:cs="Times New Roman"/>
                <w:color w:val="000000" w:themeColor="text1"/>
                <w:lang w:val="en-US"/>
              </w:rPr>
              <w:t xml:space="preserve"> tháng </w:t>
            </w:r>
            <w:r w:rsidRPr="00CA4294">
              <w:rPr>
                <w:rFonts w:ascii="Times New Roman" w:hAnsi="Times New Roman" w:cs="Times New Roman"/>
                <w:color w:val="000000" w:themeColor="text1"/>
              </w:rPr>
              <w:t>3</w:t>
            </w:r>
            <w:r w:rsidRPr="00CA4294">
              <w:rPr>
                <w:rFonts w:ascii="Times New Roman" w:hAnsi="Times New Roman" w:cs="Times New Roman"/>
                <w:color w:val="000000" w:themeColor="text1"/>
                <w:lang w:val="en-US"/>
              </w:rPr>
              <w:t xml:space="preserve"> năm </w:t>
            </w:r>
            <w:r w:rsidRPr="00CA4294">
              <w:rPr>
                <w:rFonts w:ascii="Times New Roman" w:hAnsi="Times New Roman" w:cs="Times New Roman"/>
                <w:color w:val="000000" w:themeColor="text1"/>
              </w:rPr>
              <w:t xml:space="preserve">2016 </w:t>
            </w:r>
            <w:r w:rsidRPr="00CA4294">
              <w:rPr>
                <w:rFonts w:ascii="Times New Roman" w:hAnsi="Times New Roman" w:cs="Times New Roman"/>
                <w:color w:val="000000" w:themeColor="text1"/>
                <w:lang w:val="en-US"/>
              </w:rPr>
              <w:t xml:space="preserve">của Bộ trưởng Bộ Nông nghiệp và phát triển nông thôn </w:t>
            </w:r>
            <w:r w:rsidRPr="00CA4294">
              <w:rPr>
                <w:rFonts w:ascii="Times New Roman" w:eastAsia="Times New Roman" w:hAnsi="Times New Roman" w:cs="Times New Roman"/>
                <w:color w:val="000000" w:themeColor="text1"/>
              </w:rPr>
              <w:t>ban hành Kế hoạch hành động ứng phó với biến đổi khí hậu ngành nông nghiệp và phát triển nông thôn giai đoạn 2016-2020, tầm nhìn đến năm 2050</w:t>
            </w:r>
          </w:p>
          <w:p w14:paraId="3B20C71A"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[1</w:t>
            </w:r>
            <w:r w:rsidRPr="00CA4294">
              <w:rPr>
                <w:rFonts w:ascii="Times New Roman" w:hAnsi="Times New Roman" w:cs="Times New Roman"/>
                <w:color w:val="000000" w:themeColor="text1"/>
                <w:lang w:val="en-US"/>
              </w:rPr>
              <w:t>1</w:t>
            </w:r>
            <w:r w:rsidRPr="00CA4294">
              <w:rPr>
                <w:rFonts w:ascii="Times New Roman" w:eastAsia="Times New Roman" w:hAnsi="Times New Roman" w:cs="Times New Roman"/>
                <w:color w:val="000000" w:themeColor="text1"/>
              </w:rPr>
              <w:t>] Tiêu chuẩn quốc gia TCVN ISO 14001:2015 về Hệ thống quản lý môi trường – Các yêu cầu và hướng dẫn sử dụng</w:t>
            </w:r>
          </w:p>
          <w:p w14:paraId="7382F839" w14:textId="77777777" w:rsidR="003C4AF6" w:rsidRPr="00CA4294" w:rsidRDefault="003C4AF6" w:rsidP="00E7338D">
            <w:pPr>
              <w:adjustRightInd w:val="0"/>
              <w:snapToGrid w:val="0"/>
              <w:rPr>
                <w:rFonts w:ascii="Times New Roman" w:eastAsia="Times New Roman" w:hAnsi="Times New Roman" w:cs="Times New Roman"/>
                <w:strike/>
                <w:color w:val="000000" w:themeColor="text1"/>
              </w:rPr>
            </w:pPr>
            <w:r w:rsidRPr="00CA4294">
              <w:rPr>
                <w:rFonts w:ascii="Times New Roman" w:hAnsi="Times New Roman" w:cs="Times New Roman"/>
                <w:color w:val="000000" w:themeColor="text1"/>
              </w:rPr>
              <w:t>[1</w:t>
            </w:r>
            <w:r w:rsidRPr="00CA4294">
              <w:rPr>
                <w:rFonts w:ascii="Times New Roman" w:hAnsi="Times New Roman" w:cs="Times New Roman"/>
                <w:color w:val="000000" w:themeColor="text1"/>
                <w:lang w:val="en-US"/>
              </w:rPr>
              <w:t>2</w:t>
            </w:r>
            <w:r w:rsidRPr="00CA4294">
              <w:rPr>
                <w:rFonts w:ascii="Times New Roman" w:eastAsia="Times New Roman" w:hAnsi="Times New Roman" w:cs="Times New Roman"/>
                <w:color w:val="000000" w:themeColor="text1"/>
              </w:rPr>
              <w:t>] Tiêu chuẩn quốc gia TCVN ISO/TS 14027:2018 Nhãn môi trường và công bố nhãn môi trường</w:t>
            </w:r>
            <w:r w:rsidRPr="00CA4294" w:rsidDel="001B266C">
              <w:rPr>
                <w:rFonts w:ascii="Times New Roman" w:eastAsia="Times New Roman" w:hAnsi="Times New Roman" w:cs="Times New Roman"/>
                <w:strike/>
                <w:color w:val="000000" w:themeColor="text1"/>
              </w:rPr>
              <w:t xml:space="preserve"> </w:t>
            </w:r>
          </w:p>
          <w:p w14:paraId="0279A35D"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[1</w:t>
            </w:r>
            <w:r w:rsidRPr="00CA4294">
              <w:rPr>
                <w:rFonts w:ascii="Times New Roman" w:hAnsi="Times New Roman" w:cs="Times New Roman"/>
                <w:color w:val="000000" w:themeColor="text1"/>
                <w:lang w:val="en-US"/>
              </w:rPr>
              <w:t>3</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lang w:val="en-US"/>
              </w:rPr>
              <w:t xml:space="preserve">Sustainable Finance Taxonomy for Georgia. National Bank of Georgia, 2022 </w:t>
            </w:r>
          </w:p>
          <w:p w14:paraId="0F7CD59E"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[1</w:t>
            </w:r>
            <w:r w:rsidRPr="00CA4294">
              <w:rPr>
                <w:rFonts w:ascii="Times New Roman" w:hAnsi="Times New Roman" w:cs="Times New Roman"/>
                <w:color w:val="000000" w:themeColor="text1"/>
                <w:lang w:val="en-US"/>
              </w:rPr>
              <w:t>4</w:t>
            </w:r>
            <w:r w:rsidRPr="00CA4294">
              <w:rPr>
                <w:rFonts w:ascii="Times New Roman" w:eastAsia="Times New Roman" w:hAnsi="Times New Roman" w:cs="Times New Roman"/>
                <w:color w:val="000000" w:themeColor="text1"/>
              </w:rPr>
              <w:t xml:space="preserve">] </w:t>
            </w:r>
            <w:r w:rsidRPr="00CA4294">
              <w:rPr>
                <w:rFonts w:ascii="Times New Roman" w:eastAsia="Times New Roman" w:hAnsi="Times New Roman" w:cs="Times New Roman"/>
                <w:color w:val="000000" w:themeColor="text1"/>
                <w:lang w:val="en-US"/>
              </w:rPr>
              <w:t>Tài liệu ‘</w:t>
            </w:r>
            <w:r w:rsidRPr="00CA4294">
              <w:rPr>
                <w:rStyle w:val="markedcontent"/>
                <w:rFonts w:ascii="Times New Roman" w:hAnsi="Times New Roman" w:cs="Times New Roman"/>
                <w:color w:val="000000" w:themeColor="text1"/>
              </w:rPr>
              <w:t>Hướng dẫn sản xuất và tiêu dùng bền vững (SCP) trong ngành thủy sản Việt Nam</w:t>
            </w:r>
            <w:r w:rsidRPr="00CA4294">
              <w:rPr>
                <w:rStyle w:val="markedcontent"/>
                <w:rFonts w:ascii="Times New Roman" w:hAnsi="Times New Roman" w:cs="Times New Roman"/>
                <w:color w:val="000000" w:themeColor="text1"/>
                <w:lang w:val="en-US"/>
              </w:rPr>
              <w:t xml:space="preserve">” thuộc </w:t>
            </w:r>
            <w:r w:rsidRPr="00CA4294">
              <w:rPr>
                <w:rStyle w:val="markedcontent"/>
                <w:rFonts w:ascii="Times New Roman" w:hAnsi="Times New Roman" w:cs="Times New Roman"/>
                <w:color w:val="000000" w:themeColor="text1"/>
              </w:rPr>
              <w:t>Chương trình Sản xuất và</w:t>
            </w:r>
            <w:r w:rsidRPr="00CA4294">
              <w:rPr>
                <w:rStyle w:val="markedcontent"/>
                <w:rFonts w:ascii="Times New Roman" w:hAnsi="Times New Roman" w:cs="Times New Roman"/>
                <w:color w:val="000000" w:themeColor="text1"/>
                <w:lang w:val="en-US"/>
              </w:rPr>
              <w:t xml:space="preserve"> </w:t>
            </w:r>
            <w:r w:rsidRPr="00CA4294">
              <w:rPr>
                <w:rStyle w:val="markedcontent"/>
                <w:rFonts w:ascii="Times New Roman" w:hAnsi="Times New Roman" w:cs="Times New Roman"/>
                <w:color w:val="000000" w:themeColor="text1"/>
              </w:rPr>
              <w:t xml:space="preserve">Tiêu dùng bền vững của SWITCH-Asia </w:t>
            </w:r>
            <w:r w:rsidRPr="00CA4294">
              <w:rPr>
                <w:rStyle w:val="markedcontent"/>
                <w:rFonts w:ascii="Times New Roman" w:hAnsi="Times New Roman" w:cs="Times New Roman"/>
                <w:color w:val="000000" w:themeColor="text1"/>
                <w:lang w:val="en-US"/>
              </w:rPr>
              <w:t xml:space="preserve">hỗ </w:t>
            </w:r>
            <w:r w:rsidRPr="00CA4294">
              <w:rPr>
                <w:rStyle w:val="markedcontent"/>
                <w:rFonts w:ascii="Times New Roman" w:hAnsi="Times New Roman" w:cs="Times New Roman"/>
                <w:color w:val="000000" w:themeColor="text1"/>
                <w:lang w:val="en-US"/>
              </w:rPr>
              <w:lastRenderedPageBreak/>
              <w:t xml:space="preserve">trợ Bộ Công Thương Việt Nam, </w:t>
            </w:r>
            <w:r w:rsidRPr="00CA4294">
              <w:rPr>
                <w:rStyle w:val="markedcontent"/>
                <w:rFonts w:ascii="Times New Roman" w:hAnsi="Times New Roman" w:cs="Times New Roman"/>
                <w:color w:val="000000" w:themeColor="text1"/>
              </w:rPr>
              <w:t>Ủy ban Châu Âu tài trợ</w:t>
            </w:r>
            <w:r w:rsidRPr="00CA4294">
              <w:rPr>
                <w:rStyle w:val="markedcontent"/>
                <w:rFonts w:ascii="Times New Roman" w:hAnsi="Times New Roman" w:cs="Times New Roman"/>
                <w:color w:val="000000" w:themeColor="text1"/>
                <w:lang w:val="en-US"/>
              </w:rPr>
              <w:t>, 2022</w:t>
            </w:r>
          </w:p>
        </w:tc>
      </w:tr>
      <w:tr w:rsidR="00CA4294" w:rsidRPr="00CA4294" w14:paraId="29B83B8C" w14:textId="77777777" w:rsidTr="00CA4294">
        <w:trPr>
          <w:gridAfter w:val="1"/>
          <w:wAfter w:w="13" w:type="dxa"/>
        </w:trPr>
        <w:tc>
          <w:tcPr>
            <w:tcW w:w="703" w:type="dxa"/>
            <w:gridSpan w:val="2"/>
          </w:tcPr>
          <w:p w14:paraId="1DEED443" w14:textId="77777777" w:rsidR="003C4AF6" w:rsidRPr="00CA4294" w:rsidRDefault="003C4AF6" w:rsidP="00E7338D">
            <w:pPr>
              <w:adjustRightInd w:val="0"/>
              <w:snapToGrid w:val="0"/>
              <w:jc w:val="center"/>
              <w:rPr>
                <w:rFonts w:ascii="Times New Roman" w:eastAsia="Times New Roman" w:hAnsi="Times New Roman" w:cs="Times New Roman"/>
                <w:color w:val="000000" w:themeColor="text1"/>
                <w:lang w:val="en-US"/>
              </w:rPr>
            </w:pPr>
            <w:r w:rsidRPr="00CA4294">
              <w:rPr>
                <w:rFonts w:ascii="Times New Roman" w:eastAsia="Times New Roman" w:hAnsi="Times New Roman" w:cs="Times New Roman"/>
                <w:color w:val="000000" w:themeColor="text1"/>
              </w:rPr>
              <w:lastRenderedPageBreak/>
              <w:t>40</w:t>
            </w:r>
          </w:p>
        </w:tc>
        <w:tc>
          <w:tcPr>
            <w:tcW w:w="1673" w:type="dxa"/>
          </w:tcPr>
          <w:p w14:paraId="6E51E2A2"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Phát triển sản phẩm nông, lâm, thủy và hải sản trong chuỗi cung ứng sản phẩm sạch</w:t>
            </w:r>
          </w:p>
        </w:tc>
        <w:tc>
          <w:tcPr>
            <w:tcW w:w="1937" w:type="dxa"/>
          </w:tcPr>
          <w:p w14:paraId="567047F4"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1010.0001</w:t>
            </w:r>
            <w:r w:rsidRPr="00CA4294">
              <w:rPr>
                <w:rFonts w:ascii="Times New Roman" w:hAnsi="Times New Roman" w:cs="Times New Roman"/>
                <w:color w:val="000000" w:themeColor="text1"/>
              </w:rPr>
              <w:t xml:space="preserve"> Sản phẩm chế biến, bảo quản thịt sạch và các sản phẩm sạch từ thịt;</w:t>
            </w:r>
          </w:p>
          <w:p w14:paraId="2C853315"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1020.0001 Thủy sản sạch và các sản phẩm sạch từ thủy sản chế biến, bảo quản;</w:t>
            </w:r>
          </w:p>
          <w:p w14:paraId="0D05857F"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 xml:space="preserve">1030.0001 Rau, quả sạch chế biến; </w:t>
            </w:r>
          </w:p>
          <w:p w14:paraId="27DF1CF3"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 xml:space="preserve">1040.0001 Dầu, mỡ động, thực vật sạch chế biến; </w:t>
            </w:r>
          </w:p>
          <w:p w14:paraId="35665884"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1050.0001 Sữa sạch và các sản phẩm sạch từ sữa;</w:t>
            </w:r>
          </w:p>
          <w:p w14:paraId="325E894F"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lastRenderedPageBreak/>
              <w:t>1060.0001 Sản phẩm xay xát sạch và sản xuất bột thô sạch;</w:t>
            </w:r>
          </w:p>
          <w:p w14:paraId="6FC66EDE"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 xml:space="preserve">1070.0001 Thực phẩm sạch khác </w:t>
            </w:r>
          </w:p>
        </w:tc>
        <w:tc>
          <w:tcPr>
            <w:tcW w:w="1260" w:type="dxa"/>
          </w:tcPr>
          <w:p w14:paraId="2A982C51"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lastRenderedPageBreak/>
              <w:t>Thích ứng với biến đổi khí hậu</w:t>
            </w:r>
          </w:p>
        </w:tc>
        <w:tc>
          <w:tcPr>
            <w:tcW w:w="1799" w:type="dxa"/>
          </w:tcPr>
          <w:p w14:paraId="2AE8E808" w14:textId="77777777" w:rsidR="003C4AF6" w:rsidRPr="00CA4294" w:rsidRDefault="003C4AF6" w:rsidP="00E7338D">
            <w:pPr>
              <w:adjustRightInd w:val="0"/>
              <w:snapToGrid w:val="0"/>
              <w:rPr>
                <w:rFonts w:ascii="Times New Roman" w:hAnsi="Times New Roman" w:cs="Times New Roman"/>
                <w:bCs/>
                <w:color w:val="000000" w:themeColor="text1"/>
              </w:rPr>
            </w:pPr>
            <w:r w:rsidRPr="00CA4294">
              <w:rPr>
                <w:rFonts w:ascii="Times New Roman" w:hAnsi="Times New Roman" w:cs="Times New Roman"/>
                <w:color w:val="000000" w:themeColor="text1"/>
              </w:rPr>
              <w:t>1. Tiêu chuẩn cho sản phẩm sạch, an toàn</w:t>
            </w:r>
          </w:p>
        </w:tc>
        <w:tc>
          <w:tcPr>
            <w:tcW w:w="3081" w:type="dxa"/>
          </w:tcPr>
          <w:p w14:paraId="441A551F"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w:t>
            </w:r>
            <w:r w:rsidRPr="00CA4294">
              <w:rPr>
                <w:rFonts w:ascii="Times New Roman" w:eastAsia="Times New Roman" w:hAnsi="Times New Roman" w:cs="Times New Roman"/>
                <w:color w:val="000000" w:themeColor="text1"/>
                <w:lang w:val="en-US"/>
              </w:rPr>
              <w:t>1.</w:t>
            </w:r>
            <w:r w:rsidRPr="00CA4294">
              <w:rPr>
                <w:rFonts w:ascii="Times New Roman" w:eastAsia="Times New Roman" w:hAnsi="Times New Roman" w:cs="Times New Roman"/>
                <w:color w:val="000000" w:themeColor="text1"/>
              </w:rPr>
              <w:t xml:space="preserve"> </w:t>
            </w:r>
            <w:r w:rsidRPr="00CA4294">
              <w:rPr>
                <w:rFonts w:ascii="Times New Roman" w:eastAsia="Times New Roman" w:hAnsi="Times New Roman" w:cs="Times New Roman"/>
                <w:color w:val="000000" w:themeColor="text1"/>
                <w:lang w:val="en-US"/>
              </w:rPr>
              <w:t>Quy trình sản xuất đ</w:t>
            </w:r>
            <w:r w:rsidRPr="00CA4294">
              <w:rPr>
                <w:rFonts w:ascii="Times New Roman" w:eastAsia="Times New Roman" w:hAnsi="Times New Roman" w:cs="Times New Roman"/>
                <w:color w:val="000000" w:themeColor="text1"/>
              </w:rPr>
              <w:t xml:space="preserve">áp ứng một trong 04 chỉ tiêu sau: </w:t>
            </w:r>
          </w:p>
          <w:p w14:paraId="4140546A"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lang w:val="en-US"/>
              </w:rPr>
              <w:t>1.1.1.</w:t>
            </w:r>
            <w:r w:rsidRPr="00CA4294">
              <w:rPr>
                <w:rFonts w:ascii="Times New Roman" w:hAnsi="Times New Roman" w:cs="Times New Roman"/>
                <w:color w:val="000000" w:themeColor="text1"/>
              </w:rPr>
              <w:t xml:space="preserve"> Chứng chỉ tiêu chuẩn chuỗi cung ứng thực phẩm an toàn trong nước hoặc quốc tế </w:t>
            </w:r>
            <w:r w:rsidRPr="00CA4294">
              <w:rPr>
                <w:rFonts w:ascii="Times New Roman" w:hAnsi="Times New Roman" w:cs="Times New Roman"/>
                <w:color w:val="000000" w:themeColor="text1"/>
                <w:lang w:val="en-US"/>
              </w:rPr>
              <w:t xml:space="preserve">(VIETGAP, GLOBALGAP, ISO 22000, HACCP, GMP, SQF,) </w:t>
            </w:r>
            <w:r w:rsidRPr="00CA4294">
              <w:rPr>
                <w:rFonts w:ascii="Times New Roman" w:hAnsi="Times New Roman" w:cs="Times New Roman"/>
                <w:color w:val="000000" w:themeColor="text1"/>
              </w:rPr>
              <w:t xml:space="preserve">hoặc chứng chỉ tương đương được tổ chức quốc tế, quốc gia ký thoả thuận công nhận lẫn nhau với Việt Nam </w:t>
            </w:r>
          </w:p>
          <w:p w14:paraId="5BF32B4A"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lang w:val="en-US"/>
              </w:rPr>
              <w:t>1.1.2.</w:t>
            </w:r>
            <w:r w:rsidRPr="00CA4294">
              <w:rPr>
                <w:rFonts w:ascii="Times New Roman" w:hAnsi="Times New Roman" w:cs="Times New Roman"/>
                <w:color w:val="000000" w:themeColor="text1"/>
              </w:rPr>
              <w:t xml:space="preserve"> Chứng chỉ tiêu chuẩn thực hành chế biến sản phẩm thuỷ sản tốt trong nước hoặc quốc tế (VIETGAP</w:t>
            </w:r>
            <w:r w:rsidRPr="00CA4294">
              <w:rPr>
                <w:rFonts w:ascii="Times New Roman" w:hAnsi="Times New Roman" w:cs="Times New Roman"/>
                <w:color w:val="000000" w:themeColor="text1"/>
                <w:lang w:val="en-US"/>
              </w:rPr>
              <w:t>, VIETGAHP, GLOBALGAP, BAP, HACCP, ISO 22000, GMP</w:t>
            </w:r>
            <w:r w:rsidRPr="00CA4294">
              <w:rPr>
                <w:rFonts w:ascii="Times New Roman" w:hAnsi="Times New Roman" w:cs="Times New Roman"/>
                <w:color w:val="000000" w:themeColor="text1"/>
              </w:rPr>
              <w:t xml:space="preserve">) hoặc chứng chỉ tương đương được tổ chức quốc tế, quốc gia ký thoả thuận công nhận lẫn nhau với Việt Nam </w:t>
            </w:r>
          </w:p>
          <w:p w14:paraId="1AD0AC59"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lang w:val="en-US"/>
              </w:rPr>
              <w:lastRenderedPageBreak/>
              <w:t>1.1.3.</w:t>
            </w:r>
            <w:r w:rsidRPr="00CA4294">
              <w:rPr>
                <w:rFonts w:ascii="Times New Roman" w:hAnsi="Times New Roman" w:cs="Times New Roman"/>
                <w:color w:val="000000" w:themeColor="text1"/>
              </w:rPr>
              <w:t xml:space="preserve"> Tiêu chuẩn quốc gia về hệ thống quản lý môi trường 14001 và tiêu chuẩn tương đương được tổ chức quốc tế, quốc gia ký thoả thuận công nhận lẫn nhau với Việt Nam</w:t>
            </w:r>
          </w:p>
          <w:p w14:paraId="52708C7A"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lang w:val="en-US"/>
              </w:rPr>
              <w:t>1.1.4.</w:t>
            </w:r>
            <w:r w:rsidRPr="00CA4294">
              <w:rPr>
                <w:rFonts w:ascii="Times New Roman" w:hAnsi="Times New Roman" w:cs="Times New Roman"/>
                <w:color w:val="000000" w:themeColor="text1"/>
              </w:rPr>
              <w:t xml:space="preserve"> Nhãn sinh thái Việt Nam hoặc nhãn môi trường theo tiêu chuẩn TCVN ISO/TS 14027 hoặc tiêu chuẩn tương đương được tổ chức quốc tế, quốc gia ký thoả thuận công nhận lẫn nhau với Việt Nam</w:t>
            </w:r>
          </w:p>
        </w:tc>
        <w:tc>
          <w:tcPr>
            <w:tcW w:w="4674" w:type="dxa"/>
          </w:tcPr>
          <w:p w14:paraId="42C9FC5C"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hAnsi="Times New Roman" w:cs="Times New Roman"/>
                <w:color w:val="000000" w:themeColor="text1"/>
              </w:rPr>
              <w:lastRenderedPageBreak/>
              <w:t>[1</w:t>
            </w:r>
            <w:r w:rsidRPr="00CA4294">
              <w:rPr>
                <w:rFonts w:ascii="Times New Roman" w:eastAsia="Times New Roman" w:hAnsi="Times New Roman" w:cs="Times New Roman"/>
                <w:color w:val="000000" w:themeColor="text1"/>
              </w:rPr>
              <w:t>] Luật Chất lượng sản phẩm, hàng hoá</w:t>
            </w:r>
            <w:r w:rsidRPr="00CA4294">
              <w:rPr>
                <w:rFonts w:ascii="Times New Roman" w:eastAsia="Times New Roman" w:hAnsi="Times New Roman" w:cs="Times New Roman"/>
                <w:color w:val="000000" w:themeColor="text1"/>
                <w:lang w:val="en-US"/>
              </w:rPr>
              <w:t xml:space="preserve"> ngày 21 tháng 11 năm 2007</w:t>
            </w:r>
          </w:p>
          <w:p w14:paraId="59E33FAB"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2</w:t>
            </w:r>
            <w:r w:rsidRPr="00CA4294">
              <w:rPr>
                <w:rFonts w:ascii="Times New Roman" w:eastAsia="Times New Roman" w:hAnsi="Times New Roman" w:cs="Times New Roman"/>
                <w:color w:val="000000" w:themeColor="text1"/>
              </w:rPr>
              <w:t>] Luật An toàn thực phẩm</w:t>
            </w:r>
            <w:r w:rsidRPr="00CA4294">
              <w:rPr>
                <w:rFonts w:ascii="Times New Roman" w:eastAsia="Times New Roman" w:hAnsi="Times New Roman" w:cs="Times New Roman"/>
                <w:color w:val="000000" w:themeColor="text1"/>
                <w:lang w:val="en-US"/>
              </w:rPr>
              <w:t xml:space="preserve"> ngày 28 tháng 6 năm 2010</w:t>
            </w:r>
          </w:p>
          <w:p w14:paraId="7E0E72B0" w14:textId="77777777" w:rsidR="003C4AF6" w:rsidRPr="00CA4294" w:rsidRDefault="003C4AF6" w:rsidP="00E7338D">
            <w:pPr>
              <w:adjustRightInd w:val="0"/>
              <w:snapToGrid w:val="0"/>
              <w:rPr>
                <w:rFonts w:ascii="Times New Roman" w:hAnsi="Times New Roman" w:cs="Times New Roman"/>
                <w:color w:val="000000" w:themeColor="text1"/>
                <w:lang w:val="en-US"/>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3</w:t>
            </w:r>
            <w:r w:rsidRPr="00CA4294">
              <w:rPr>
                <w:rFonts w:ascii="Times New Roman" w:eastAsia="Times New Roman" w:hAnsi="Times New Roman" w:cs="Times New Roman"/>
                <w:color w:val="000000" w:themeColor="text1"/>
              </w:rPr>
              <w:t>]</w:t>
            </w:r>
            <w:r w:rsidRPr="00CA4294">
              <w:rPr>
                <w:rFonts w:ascii="Times New Roman" w:hAnsi="Times New Roman" w:cs="Times New Roman"/>
                <w:color w:val="000000" w:themeColor="text1"/>
              </w:rPr>
              <w:t xml:space="preserve"> Luật Lâm nghiệp</w:t>
            </w:r>
            <w:r w:rsidRPr="00CA4294">
              <w:rPr>
                <w:rFonts w:ascii="Times New Roman" w:hAnsi="Times New Roman" w:cs="Times New Roman"/>
                <w:color w:val="000000" w:themeColor="text1"/>
                <w:lang w:val="en-US"/>
              </w:rPr>
              <w:t xml:space="preserve"> ngày 15 tháng 11 năm 2017</w:t>
            </w:r>
          </w:p>
          <w:p w14:paraId="0B52B58A" w14:textId="77777777" w:rsidR="003C4AF6" w:rsidRPr="00CA4294" w:rsidRDefault="003C4AF6" w:rsidP="00E7338D">
            <w:pPr>
              <w:adjustRightInd w:val="0"/>
              <w:snapToGrid w:val="0"/>
              <w:rPr>
                <w:rFonts w:ascii="Times New Roman" w:hAnsi="Times New Roman" w:cs="Times New Roman"/>
                <w:iCs/>
                <w:color w:val="000000" w:themeColor="text1"/>
                <w:lang w:val="en-US"/>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4</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iCs/>
                <w:color w:val="000000" w:themeColor="text1"/>
              </w:rPr>
              <w:t>Luật Thủy sản</w:t>
            </w:r>
            <w:r w:rsidRPr="00CA4294">
              <w:rPr>
                <w:rFonts w:ascii="Times New Roman" w:hAnsi="Times New Roman" w:cs="Times New Roman"/>
                <w:iCs/>
                <w:color w:val="000000" w:themeColor="text1"/>
                <w:lang w:val="en-US"/>
              </w:rPr>
              <w:t xml:space="preserve"> ngày 21 tháng 11 năm 2017</w:t>
            </w:r>
          </w:p>
          <w:p w14:paraId="7F0B1C50"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[5</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Luật</w:t>
            </w:r>
            <w:r w:rsidRPr="00CA4294">
              <w:rPr>
                <w:rFonts w:ascii="Times New Roman" w:hAnsi="Times New Roman" w:cs="Times New Roman"/>
                <w:color w:val="000000" w:themeColor="text1"/>
                <w:lang w:val="en-US"/>
              </w:rPr>
              <w:t xml:space="preserve"> Chăn nuôi ngày 19 tháng 11 năm 2018 </w:t>
            </w:r>
            <w:r w:rsidRPr="00CA4294">
              <w:rPr>
                <w:rFonts w:ascii="Times New Roman" w:hAnsi="Times New Roman" w:cs="Times New Roman"/>
                <w:color w:val="000000" w:themeColor="text1"/>
              </w:rPr>
              <w:t xml:space="preserve"> </w:t>
            </w:r>
          </w:p>
          <w:p w14:paraId="684A1734" w14:textId="77777777" w:rsidR="003C4AF6" w:rsidRPr="00CA4294" w:rsidRDefault="003C4AF6" w:rsidP="00E7338D">
            <w:pPr>
              <w:adjustRightInd w:val="0"/>
              <w:snapToGrid w:val="0"/>
              <w:rPr>
                <w:rFonts w:ascii="Times New Roman" w:hAnsi="Times New Roman" w:cs="Times New Roman"/>
                <w:color w:val="000000" w:themeColor="text1"/>
                <w:lang w:val="en-US"/>
              </w:rPr>
            </w:pPr>
            <w:r w:rsidRPr="00CA4294">
              <w:rPr>
                <w:rFonts w:ascii="Times New Roman" w:hAnsi="Times New Roman" w:cs="Times New Roman"/>
                <w:color w:val="000000" w:themeColor="text1"/>
              </w:rPr>
              <w:t>[6</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Luật Trồng trọt</w:t>
            </w:r>
            <w:r w:rsidRPr="00CA4294">
              <w:rPr>
                <w:rFonts w:ascii="Times New Roman" w:hAnsi="Times New Roman" w:cs="Times New Roman"/>
                <w:color w:val="000000" w:themeColor="text1"/>
                <w:lang w:val="en-US"/>
              </w:rPr>
              <w:t xml:space="preserve"> ngày 19 tháng 11 năm 2018 </w:t>
            </w:r>
            <w:r w:rsidRPr="00CA4294">
              <w:rPr>
                <w:rFonts w:ascii="Times New Roman" w:hAnsi="Times New Roman" w:cs="Times New Roman"/>
                <w:color w:val="000000" w:themeColor="text1"/>
              </w:rPr>
              <w:t xml:space="preserve"> </w:t>
            </w:r>
          </w:p>
          <w:p w14:paraId="7D69268A"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[7</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 xml:space="preserve">Luật Bảo vệ môi trường ngày 17 tháng 11 năm 2020 </w:t>
            </w:r>
            <w:r w:rsidRPr="00CA4294">
              <w:rPr>
                <w:rFonts w:ascii="Times New Roman" w:hAnsi="Times New Roman" w:cs="Times New Roman"/>
                <w:color w:val="000000" w:themeColor="text1"/>
                <w:lang w:val="en-US"/>
              </w:rPr>
              <w:t>(Khoản 2, Điều 145)</w:t>
            </w:r>
          </w:p>
          <w:p w14:paraId="45F8779D"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8</w:t>
            </w:r>
            <w:r w:rsidRPr="00CA4294">
              <w:rPr>
                <w:rFonts w:ascii="Times New Roman" w:eastAsia="Times New Roman" w:hAnsi="Times New Roman" w:cs="Times New Roman"/>
                <w:color w:val="000000" w:themeColor="text1"/>
              </w:rPr>
              <w:t>] Nghị định số 06/2022/NĐ-CP ngày 07</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01</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 xml:space="preserve">2022 </w:t>
            </w:r>
            <w:r w:rsidRPr="00CA4294">
              <w:rPr>
                <w:rFonts w:ascii="Times New Roman" w:eastAsia="Times New Roman" w:hAnsi="Times New Roman" w:cs="Times New Roman"/>
                <w:color w:val="000000" w:themeColor="text1"/>
                <w:lang w:val="en-US"/>
              </w:rPr>
              <w:t xml:space="preserve">của Chính phủ </w:t>
            </w:r>
            <w:r w:rsidRPr="00CA4294">
              <w:rPr>
                <w:rFonts w:ascii="Times New Roman" w:eastAsia="Times New Roman" w:hAnsi="Times New Roman" w:cs="Times New Roman"/>
                <w:color w:val="000000" w:themeColor="text1"/>
              </w:rPr>
              <w:t>quy định giảm nhẹ phát thải khí nhà kính và bảo vệ tầng ô-dôn</w:t>
            </w:r>
          </w:p>
          <w:p w14:paraId="6811A90F"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9</w:t>
            </w:r>
            <w:r w:rsidRPr="00CA4294">
              <w:rPr>
                <w:rFonts w:ascii="Times New Roman" w:eastAsia="Times New Roman" w:hAnsi="Times New Roman" w:cs="Times New Roman"/>
                <w:color w:val="000000" w:themeColor="text1"/>
              </w:rPr>
              <w:t xml:space="preserve">] </w:t>
            </w:r>
            <w:r w:rsidRPr="00CA4294">
              <w:rPr>
                <w:rFonts w:ascii="Times New Roman" w:eastAsia="Times New Roman" w:hAnsi="Times New Roman" w:cs="Times New Roman"/>
                <w:color w:val="000000" w:themeColor="text1"/>
                <w:lang w:val="en-US"/>
              </w:rPr>
              <w:t>Nghị định số 08/2022/NĐ-CP ngày 10 tháng 01 năm 2022 của Chính phủ quy định chi tiết một số điều của Luật Bảo vệ môi trường (Điều 146)</w:t>
            </w:r>
          </w:p>
          <w:p w14:paraId="088F9B4A"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hAnsi="Times New Roman" w:cs="Times New Roman"/>
                <w:color w:val="000000" w:themeColor="text1"/>
              </w:rPr>
              <w:lastRenderedPageBreak/>
              <w:t>[1</w:t>
            </w:r>
            <w:r w:rsidRPr="00CA4294">
              <w:rPr>
                <w:rFonts w:ascii="Times New Roman" w:hAnsi="Times New Roman" w:cs="Times New Roman"/>
                <w:color w:val="000000" w:themeColor="text1"/>
                <w:lang w:val="en-US"/>
              </w:rPr>
              <w:t>0</w:t>
            </w:r>
            <w:r w:rsidRPr="00CA4294">
              <w:rPr>
                <w:rFonts w:ascii="Times New Roman" w:eastAsia="Times New Roman" w:hAnsi="Times New Roman" w:cs="Times New Roman"/>
                <w:color w:val="000000" w:themeColor="text1"/>
              </w:rPr>
              <w:t xml:space="preserve">] </w:t>
            </w:r>
            <w:r w:rsidRPr="00CA4294">
              <w:rPr>
                <w:rFonts w:ascii="Times New Roman" w:eastAsia="Times New Roman" w:hAnsi="Times New Roman" w:cs="Times New Roman"/>
                <w:color w:val="000000" w:themeColor="text1"/>
                <w:lang w:val="en-US"/>
              </w:rPr>
              <w:t>Quyết định số 1055/QĐ-TTg ngày 20 tháng 7 năm 2020 của Thủ tưởng Chính phủ về việc ban hành kế hoạch hành động quốc gia thích ứng với biến đổi khí hậu giai đoạn 2021-2030 tầm nhìn đến năm 2050</w:t>
            </w:r>
          </w:p>
          <w:p w14:paraId="08451C82"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[1</w:t>
            </w:r>
            <w:r w:rsidRPr="00CA4294">
              <w:rPr>
                <w:rFonts w:ascii="Times New Roman" w:hAnsi="Times New Roman" w:cs="Times New Roman"/>
                <w:color w:val="000000" w:themeColor="text1"/>
                <w:lang w:val="en-US"/>
              </w:rPr>
              <w:t>1</w:t>
            </w:r>
            <w:r w:rsidRPr="00CA4294">
              <w:rPr>
                <w:rFonts w:ascii="Times New Roman" w:eastAsia="Times New Roman" w:hAnsi="Times New Roman" w:cs="Times New Roman"/>
                <w:color w:val="000000" w:themeColor="text1"/>
              </w:rPr>
              <w:t>] Quyết định số 882/QĐ-TTg ngày 22</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7</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 xml:space="preserve">2022 </w:t>
            </w:r>
            <w:r w:rsidRPr="00CA4294">
              <w:rPr>
                <w:rFonts w:ascii="Times New Roman" w:eastAsia="Times New Roman" w:hAnsi="Times New Roman" w:cs="Times New Roman"/>
                <w:color w:val="000000" w:themeColor="text1"/>
                <w:lang w:val="en-US"/>
              </w:rPr>
              <w:t xml:space="preserve">của Thủ tướng Chính phủ </w:t>
            </w:r>
            <w:r w:rsidRPr="00CA4294">
              <w:rPr>
                <w:rFonts w:ascii="Times New Roman" w:eastAsia="Times New Roman" w:hAnsi="Times New Roman" w:cs="Times New Roman"/>
                <w:color w:val="000000" w:themeColor="text1"/>
              </w:rPr>
              <w:t>ban hành Kế hoạch hành động quốc gia về tăng trưởng xanh giai đoạn 2021 – 2030</w:t>
            </w:r>
          </w:p>
          <w:p w14:paraId="5E636AA9"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hAnsi="Times New Roman" w:cs="Times New Roman"/>
                <w:color w:val="000000" w:themeColor="text1"/>
              </w:rPr>
              <w:t>[1</w:t>
            </w:r>
            <w:r w:rsidRPr="00CA4294">
              <w:rPr>
                <w:rFonts w:ascii="Times New Roman" w:hAnsi="Times New Roman" w:cs="Times New Roman"/>
                <w:color w:val="000000" w:themeColor="text1"/>
                <w:lang w:val="en-US"/>
              </w:rPr>
              <w:t>2</w:t>
            </w:r>
            <w:r w:rsidRPr="00CA4294">
              <w:rPr>
                <w:rFonts w:ascii="Times New Roman" w:eastAsia="Times New Roman" w:hAnsi="Times New Roman" w:cs="Times New Roman"/>
                <w:color w:val="000000" w:themeColor="text1"/>
              </w:rPr>
              <w:t>] Quyết định số 888/QĐ-TTg ngày 25</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7</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 xml:space="preserve">2022 </w:t>
            </w:r>
            <w:r w:rsidRPr="00CA4294">
              <w:rPr>
                <w:rFonts w:ascii="Times New Roman" w:eastAsia="Times New Roman" w:hAnsi="Times New Roman" w:cs="Times New Roman"/>
                <w:color w:val="000000" w:themeColor="text1"/>
                <w:lang w:val="en-US"/>
              </w:rPr>
              <w:t xml:space="preserve">của Thủ tướng Chính phủ </w:t>
            </w:r>
            <w:r w:rsidRPr="00CA4294">
              <w:rPr>
                <w:rFonts w:ascii="Times New Roman" w:eastAsia="Times New Roman" w:hAnsi="Times New Roman" w:cs="Times New Roman"/>
                <w:color w:val="000000" w:themeColor="text1"/>
              </w:rPr>
              <w:t>ban hành Đề án về những nhiệm vụ, giải pháp triển khai kết quả Hội nghị lần thứ 26 các bên tham gia Công ước khung của Liên hợp quốc về biến đổi khí hậu</w:t>
            </w:r>
          </w:p>
          <w:p w14:paraId="26FFC185"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[1</w:t>
            </w:r>
            <w:r w:rsidRPr="00CA4294">
              <w:rPr>
                <w:rFonts w:ascii="Times New Roman" w:hAnsi="Times New Roman" w:cs="Times New Roman"/>
                <w:color w:val="000000" w:themeColor="text1"/>
                <w:lang w:val="en-US"/>
              </w:rPr>
              <w:t>3</w:t>
            </w:r>
            <w:r w:rsidRPr="00CA4294">
              <w:rPr>
                <w:rFonts w:ascii="Times New Roman" w:eastAsia="Times New Roman" w:hAnsi="Times New Roman" w:cs="Times New Roman"/>
                <w:color w:val="000000" w:themeColor="text1"/>
              </w:rPr>
              <w:t>] Quyết định số 896/QĐ-TTg ngày 26 tháng 7 năm 2022 của Thủ tướng Chính phủ ban hành Chiến lược quốc gia về biến đổi khí hậu giai đoạn đến năm 2050</w:t>
            </w:r>
          </w:p>
          <w:p w14:paraId="3CAFC2EA"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[1</w:t>
            </w:r>
            <w:r w:rsidRPr="00CA4294">
              <w:rPr>
                <w:rFonts w:ascii="Times New Roman" w:hAnsi="Times New Roman" w:cs="Times New Roman"/>
                <w:color w:val="000000" w:themeColor="text1"/>
                <w:lang w:val="en-US"/>
              </w:rPr>
              <w:t>4</w:t>
            </w:r>
            <w:r w:rsidRPr="00CA4294">
              <w:rPr>
                <w:rFonts w:ascii="Times New Roman" w:eastAsia="Times New Roman" w:hAnsi="Times New Roman" w:cs="Times New Roman"/>
                <w:color w:val="000000" w:themeColor="text1"/>
              </w:rPr>
              <w:t xml:space="preserve">]  Quyết định số 819/QĐ-BNN-KHCN </w:t>
            </w:r>
            <w:r w:rsidRPr="00CA4294">
              <w:rPr>
                <w:rFonts w:ascii="Times New Roman" w:hAnsi="Times New Roman" w:cs="Times New Roman"/>
                <w:color w:val="000000" w:themeColor="text1"/>
              </w:rPr>
              <w:t>ngày 14</w:t>
            </w:r>
            <w:r w:rsidRPr="00CA4294">
              <w:rPr>
                <w:rFonts w:ascii="Times New Roman" w:hAnsi="Times New Roman" w:cs="Times New Roman"/>
                <w:color w:val="000000" w:themeColor="text1"/>
                <w:lang w:val="en-US"/>
              </w:rPr>
              <w:t xml:space="preserve"> tháng </w:t>
            </w:r>
            <w:r w:rsidRPr="00CA4294">
              <w:rPr>
                <w:rFonts w:ascii="Times New Roman" w:hAnsi="Times New Roman" w:cs="Times New Roman"/>
                <w:color w:val="000000" w:themeColor="text1"/>
              </w:rPr>
              <w:t>3</w:t>
            </w:r>
            <w:r w:rsidRPr="00CA4294">
              <w:rPr>
                <w:rFonts w:ascii="Times New Roman" w:hAnsi="Times New Roman" w:cs="Times New Roman"/>
                <w:color w:val="000000" w:themeColor="text1"/>
                <w:lang w:val="en-US"/>
              </w:rPr>
              <w:t xml:space="preserve"> năm </w:t>
            </w:r>
            <w:r w:rsidRPr="00CA4294">
              <w:rPr>
                <w:rFonts w:ascii="Times New Roman" w:hAnsi="Times New Roman" w:cs="Times New Roman"/>
                <w:color w:val="000000" w:themeColor="text1"/>
              </w:rPr>
              <w:t xml:space="preserve">2016 </w:t>
            </w:r>
            <w:r w:rsidRPr="00CA4294">
              <w:rPr>
                <w:rFonts w:ascii="Times New Roman" w:hAnsi="Times New Roman" w:cs="Times New Roman"/>
                <w:color w:val="000000" w:themeColor="text1"/>
                <w:lang w:val="en-US"/>
              </w:rPr>
              <w:t xml:space="preserve">của Bộ trưởng Bộ Nông nghiệp và phát triển nông thôn </w:t>
            </w:r>
            <w:r w:rsidRPr="00CA4294">
              <w:rPr>
                <w:rFonts w:ascii="Times New Roman" w:eastAsia="Times New Roman" w:hAnsi="Times New Roman" w:cs="Times New Roman"/>
                <w:color w:val="000000" w:themeColor="text1"/>
              </w:rPr>
              <w:t xml:space="preserve">ban hành Kế hoạch hành động ứng phó với biến đổi khí hậu ngành nông nghiệp và phát triển </w:t>
            </w:r>
            <w:r w:rsidRPr="00CA4294">
              <w:rPr>
                <w:rFonts w:ascii="Times New Roman" w:eastAsia="Times New Roman" w:hAnsi="Times New Roman" w:cs="Times New Roman"/>
                <w:color w:val="000000" w:themeColor="text1"/>
              </w:rPr>
              <w:lastRenderedPageBreak/>
              <w:t>nông thôn giai đoạn 2016-2020, tầm nhìn đến năm 2050</w:t>
            </w:r>
          </w:p>
          <w:p w14:paraId="3DD55C4E" w14:textId="77777777" w:rsidR="003C4AF6" w:rsidRPr="00CA4294" w:rsidRDefault="003C4AF6" w:rsidP="00E7338D">
            <w:pPr>
              <w:adjustRightInd w:val="0"/>
              <w:snapToGrid w:val="0"/>
              <w:rPr>
                <w:rFonts w:ascii="Times New Roman" w:hAnsi="Times New Roman" w:cs="Times New Roman"/>
                <w:color w:val="000000" w:themeColor="text1"/>
                <w:lang w:val="en-US"/>
              </w:rPr>
            </w:pPr>
            <w:r w:rsidRPr="00CA4294">
              <w:rPr>
                <w:rFonts w:ascii="Times New Roman" w:hAnsi="Times New Roman" w:cs="Times New Roman"/>
                <w:color w:val="000000" w:themeColor="text1"/>
              </w:rPr>
              <w:t>[1</w:t>
            </w:r>
            <w:r w:rsidRPr="00CA4294">
              <w:rPr>
                <w:rFonts w:ascii="Times New Roman" w:hAnsi="Times New Roman" w:cs="Times New Roman"/>
                <w:color w:val="000000" w:themeColor="text1"/>
                <w:lang w:val="en-US"/>
              </w:rPr>
              <w:t>5</w:t>
            </w:r>
            <w:r w:rsidRPr="00CA4294">
              <w:rPr>
                <w:rFonts w:ascii="Times New Roman" w:eastAsia="Times New Roman" w:hAnsi="Times New Roman" w:cs="Times New Roman"/>
                <w:color w:val="000000" w:themeColor="text1"/>
              </w:rPr>
              <w:t>]</w:t>
            </w:r>
            <w:r w:rsidRPr="00CA4294">
              <w:rPr>
                <w:rFonts w:ascii="Times New Roman" w:hAnsi="Times New Roman" w:cs="Times New Roman"/>
                <w:color w:val="000000" w:themeColor="text1"/>
                <w:lang w:val="en-US"/>
              </w:rPr>
              <w:t xml:space="preserve"> Quyết định s</w:t>
            </w:r>
            <w:r w:rsidRPr="00CA4294">
              <w:rPr>
                <w:rFonts w:ascii="Times New Roman" w:hAnsi="Times New Roman" w:cs="Times New Roman"/>
                <w:color w:val="000000" w:themeColor="text1"/>
              </w:rPr>
              <w:t>ố 4653/QĐ-BNN-CN</w:t>
            </w:r>
            <w:r w:rsidRPr="00CA4294">
              <w:rPr>
                <w:rFonts w:ascii="Times New Roman" w:hAnsi="Times New Roman" w:cs="Times New Roman"/>
                <w:color w:val="000000" w:themeColor="text1"/>
                <w:lang w:val="en-US"/>
              </w:rPr>
              <w:t xml:space="preserve"> ngày 10 tháng 11 năm 2015 của Bộ trưởng Bộ Nông nghiệp và Phát triển nông thôn ban hành quy trình thực hành chăn nuôi tốt (VIETGAHP)</w:t>
            </w:r>
          </w:p>
          <w:p w14:paraId="3D42F93F"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[1</w:t>
            </w:r>
            <w:r w:rsidRPr="00CA4294">
              <w:rPr>
                <w:rFonts w:ascii="Times New Roman" w:hAnsi="Times New Roman" w:cs="Times New Roman"/>
                <w:color w:val="000000" w:themeColor="text1"/>
                <w:lang w:val="en-US"/>
              </w:rPr>
              <w:t>6</w:t>
            </w:r>
            <w:r w:rsidRPr="00CA4294">
              <w:rPr>
                <w:rFonts w:ascii="Times New Roman" w:eastAsia="Times New Roman" w:hAnsi="Times New Roman" w:cs="Times New Roman"/>
                <w:color w:val="000000" w:themeColor="text1"/>
              </w:rPr>
              <w:t>] Quyết định số 3075/QĐ-BNN-QLCL ngày 20</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7</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 xml:space="preserve">2016 </w:t>
            </w:r>
            <w:r w:rsidRPr="00CA4294">
              <w:rPr>
                <w:rFonts w:ascii="Times New Roman" w:eastAsia="Times New Roman" w:hAnsi="Times New Roman" w:cs="Times New Roman"/>
                <w:color w:val="000000" w:themeColor="text1"/>
                <w:lang w:val="en-US"/>
              </w:rPr>
              <w:t xml:space="preserve">của Bộ trưởng Bộ Nông nghiệp và Phát triển nông thôn </w:t>
            </w:r>
            <w:r w:rsidRPr="00CA4294">
              <w:rPr>
                <w:rFonts w:ascii="Times New Roman" w:eastAsia="Times New Roman" w:hAnsi="Times New Roman" w:cs="Times New Roman"/>
                <w:color w:val="000000" w:themeColor="text1"/>
              </w:rPr>
              <w:t>ban hành Hướng dẫn xác nhận sản phẩm chuỗi cung ứng thực phẩm an toàn</w:t>
            </w:r>
          </w:p>
          <w:p w14:paraId="4D60C8B7"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[1</w:t>
            </w:r>
            <w:r w:rsidRPr="00CA4294">
              <w:rPr>
                <w:rFonts w:ascii="Times New Roman" w:hAnsi="Times New Roman" w:cs="Times New Roman"/>
                <w:color w:val="000000" w:themeColor="text1"/>
                <w:lang w:val="en-US"/>
              </w:rPr>
              <w:t>7</w:t>
            </w:r>
            <w:r w:rsidRPr="00CA4294">
              <w:rPr>
                <w:rFonts w:ascii="Times New Roman" w:eastAsia="Times New Roman" w:hAnsi="Times New Roman" w:cs="Times New Roman"/>
                <w:color w:val="000000" w:themeColor="text1"/>
              </w:rPr>
              <w:t>] Tiêu chuẩn quốc gia TCVN 4378:2001 (soát xét lần 2) Cơ sở chế biến thuỷ sản – Điều kiện đảm bảo chất lượng và vệ sinh an toàn thực phẩm</w:t>
            </w:r>
          </w:p>
          <w:p w14:paraId="150104BA"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hAnsi="Times New Roman" w:cs="Times New Roman"/>
                <w:color w:val="000000" w:themeColor="text1"/>
              </w:rPr>
              <w:t>[1</w:t>
            </w:r>
            <w:r w:rsidRPr="00CA4294">
              <w:rPr>
                <w:rFonts w:ascii="Times New Roman" w:hAnsi="Times New Roman" w:cs="Times New Roman"/>
                <w:color w:val="000000" w:themeColor="text1"/>
                <w:lang w:val="en-US"/>
              </w:rPr>
              <w:t>8</w:t>
            </w:r>
            <w:r w:rsidRPr="00CA4294">
              <w:rPr>
                <w:rFonts w:ascii="Times New Roman" w:eastAsia="Times New Roman" w:hAnsi="Times New Roman" w:cs="Times New Roman"/>
                <w:color w:val="000000" w:themeColor="text1"/>
              </w:rPr>
              <w:t xml:space="preserve">] Tiêu chuẩn quốc gia TCVN </w:t>
            </w:r>
            <w:r w:rsidRPr="00CA4294">
              <w:rPr>
                <w:rFonts w:ascii="Times New Roman" w:eastAsia="Times New Roman" w:hAnsi="Times New Roman" w:cs="Times New Roman"/>
                <w:color w:val="000000" w:themeColor="text1"/>
                <w:lang w:val="en-US"/>
              </w:rPr>
              <w:t xml:space="preserve">9593:2013 Quy phạm thực hành chăn nuôi tốt </w:t>
            </w:r>
          </w:p>
          <w:p w14:paraId="631F0ACA"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[1</w:t>
            </w:r>
            <w:r w:rsidRPr="00CA4294">
              <w:rPr>
                <w:rFonts w:ascii="Times New Roman" w:hAnsi="Times New Roman" w:cs="Times New Roman"/>
                <w:color w:val="000000" w:themeColor="text1"/>
                <w:lang w:val="en-US"/>
              </w:rPr>
              <w:t>9</w:t>
            </w:r>
            <w:r w:rsidRPr="00CA4294">
              <w:rPr>
                <w:rFonts w:ascii="Times New Roman" w:eastAsia="Times New Roman" w:hAnsi="Times New Roman" w:cs="Times New Roman"/>
                <w:color w:val="000000" w:themeColor="text1"/>
              </w:rPr>
              <w:t>] Tiêu chuẩn quốc gia TCVN 7265:2015 Quy phạm thực hành đối với thủy sản và sản phẩm thủy sản</w:t>
            </w:r>
          </w:p>
          <w:p w14:paraId="38EDE291"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20</w:t>
            </w:r>
            <w:r w:rsidRPr="00CA4294">
              <w:rPr>
                <w:rFonts w:ascii="Times New Roman" w:eastAsia="Times New Roman" w:hAnsi="Times New Roman" w:cs="Times New Roman"/>
                <w:color w:val="000000" w:themeColor="text1"/>
              </w:rPr>
              <w:t>]  Tiêu chuẩn quốc gia TCVN ISO 14001:2015 về Hệ thống quản lý môi trường – Các yêu cầu và hướng dẫn sử dụng</w:t>
            </w:r>
          </w:p>
          <w:p w14:paraId="19199FD5"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lastRenderedPageBreak/>
              <w:t>[21</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Tiêu chuẩn quốc gia TCVN 11892-1:2017 Thực hành nông nghiệp tốt (VIETGAP) – Phần 1: Trồng trọt</w:t>
            </w:r>
          </w:p>
          <w:p w14:paraId="071568FA"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22</w:t>
            </w:r>
            <w:r w:rsidRPr="00CA4294">
              <w:rPr>
                <w:rFonts w:ascii="Times New Roman" w:eastAsia="Times New Roman" w:hAnsi="Times New Roman" w:cs="Times New Roman"/>
                <w:color w:val="000000" w:themeColor="text1"/>
              </w:rPr>
              <w:t>] Tiêu chuẩn quốc gia TCVN ISO/TS 14027:2018 Nhãn môi trường và công bố nhãn môi trường</w:t>
            </w:r>
          </w:p>
          <w:p w14:paraId="5B68F3F1"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23</w:t>
            </w:r>
            <w:r w:rsidRPr="00CA4294">
              <w:rPr>
                <w:rFonts w:ascii="Times New Roman" w:eastAsia="Times New Roman" w:hAnsi="Times New Roman" w:cs="Times New Roman"/>
                <w:color w:val="000000" w:themeColor="text1"/>
              </w:rPr>
              <w:t xml:space="preserve">] </w:t>
            </w:r>
            <w:r w:rsidRPr="00CA4294">
              <w:rPr>
                <w:rFonts w:ascii="Times New Roman" w:eastAsia="Times New Roman" w:hAnsi="Times New Roman" w:cs="Times New Roman"/>
                <w:color w:val="000000" w:themeColor="text1"/>
                <w:lang w:val="en-US"/>
              </w:rPr>
              <w:t>TCVN ISO 22000:2018 Hệ thống quản lý an toàn thực phẩm – Yêu cầu đối với các tổ chức trong chuỗi thực phẩm</w:t>
            </w:r>
          </w:p>
          <w:p w14:paraId="64635C6F"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[24</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lang w:val="en-US"/>
              </w:rPr>
              <w:t xml:space="preserve">Sustainable Finance Taxonomy for Georgia. National Bank of Georgia, 2022 </w:t>
            </w:r>
          </w:p>
          <w:p w14:paraId="52DE0024"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25</w:t>
            </w:r>
            <w:r w:rsidRPr="00CA4294">
              <w:rPr>
                <w:rFonts w:ascii="Times New Roman" w:eastAsia="Times New Roman" w:hAnsi="Times New Roman" w:cs="Times New Roman"/>
                <w:color w:val="000000" w:themeColor="text1"/>
              </w:rPr>
              <w:t xml:space="preserve">] </w:t>
            </w:r>
            <w:r w:rsidRPr="00CA4294">
              <w:rPr>
                <w:rFonts w:ascii="Times New Roman" w:eastAsia="Times New Roman" w:hAnsi="Times New Roman" w:cs="Times New Roman"/>
                <w:color w:val="000000" w:themeColor="text1"/>
                <w:lang w:val="en-US"/>
              </w:rPr>
              <w:t>Tài liệu ‘</w:t>
            </w:r>
            <w:r w:rsidRPr="00CA4294">
              <w:rPr>
                <w:rStyle w:val="markedcontent"/>
                <w:rFonts w:ascii="Times New Roman" w:hAnsi="Times New Roman" w:cs="Times New Roman"/>
                <w:color w:val="000000" w:themeColor="text1"/>
              </w:rPr>
              <w:t>Hướng dẫn sản xuất và tiêu dùng bền vững (SCP) trong ngành thủy sản Việt Nam</w:t>
            </w:r>
            <w:r w:rsidRPr="00CA4294">
              <w:rPr>
                <w:rStyle w:val="markedcontent"/>
                <w:rFonts w:ascii="Times New Roman" w:hAnsi="Times New Roman" w:cs="Times New Roman"/>
                <w:color w:val="000000" w:themeColor="text1"/>
                <w:lang w:val="en-US"/>
              </w:rPr>
              <w:t xml:space="preserve">” thuộc </w:t>
            </w:r>
            <w:r w:rsidRPr="00CA4294">
              <w:rPr>
                <w:rStyle w:val="markedcontent"/>
                <w:rFonts w:ascii="Times New Roman" w:hAnsi="Times New Roman" w:cs="Times New Roman"/>
                <w:color w:val="000000" w:themeColor="text1"/>
              </w:rPr>
              <w:t>Chương trình Sản xuất và</w:t>
            </w:r>
            <w:r w:rsidRPr="00CA4294">
              <w:rPr>
                <w:rStyle w:val="markedcontent"/>
                <w:rFonts w:ascii="Times New Roman" w:hAnsi="Times New Roman" w:cs="Times New Roman"/>
                <w:color w:val="000000" w:themeColor="text1"/>
                <w:lang w:val="en-US"/>
              </w:rPr>
              <w:t xml:space="preserve"> </w:t>
            </w:r>
            <w:r w:rsidRPr="00CA4294">
              <w:rPr>
                <w:rStyle w:val="markedcontent"/>
                <w:rFonts w:ascii="Times New Roman" w:hAnsi="Times New Roman" w:cs="Times New Roman"/>
                <w:color w:val="000000" w:themeColor="text1"/>
              </w:rPr>
              <w:t xml:space="preserve">Tiêu dùng bền vững của SWITCH-Asia </w:t>
            </w:r>
            <w:r w:rsidRPr="00CA4294">
              <w:rPr>
                <w:rStyle w:val="markedcontent"/>
                <w:rFonts w:ascii="Times New Roman" w:hAnsi="Times New Roman" w:cs="Times New Roman"/>
                <w:color w:val="000000" w:themeColor="text1"/>
                <w:lang w:val="en-US"/>
              </w:rPr>
              <w:t xml:space="preserve">hỗ trợ Bộ Công Thương Việt Nam, </w:t>
            </w:r>
            <w:r w:rsidRPr="00CA4294">
              <w:rPr>
                <w:rStyle w:val="markedcontent"/>
                <w:rFonts w:ascii="Times New Roman" w:hAnsi="Times New Roman" w:cs="Times New Roman"/>
                <w:color w:val="000000" w:themeColor="text1"/>
              </w:rPr>
              <w:t>Ủy ban Châu Âu tài trợ</w:t>
            </w:r>
            <w:r w:rsidRPr="00CA4294">
              <w:rPr>
                <w:rStyle w:val="markedcontent"/>
                <w:rFonts w:ascii="Times New Roman" w:hAnsi="Times New Roman" w:cs="Times New Roman"/>
                <w:color w:val="000000" w:themeColor="text1"/>
                <w:lang w:val="en-US"/>
              </w:rPr>
              <w:t>, 2022</w:t>
            </w:r>
          </w:p>
        </w:tc>
      </w:tr>
      <w:tr w:rsidR="00CA4294" w:rsidRPr="00CA4294" w14:paraId="0A1595CB" w14:textId="77777777" w:rsidTr="00CA4294">
        <w:trPr>
          <w:gridAfter w:val="1"/>
          <w:wAfter w:w="13" w:type="dxa"/>
        </w:trPr>
        <w:tc>
          <w:tcPr>
            <w:tcW w:w="703" w:type="dxa"/>
            <w:gridSpan w:val="2"/>
          </w:tcPr>
          <w:p w14:paraId="1BD134DD" w14:textId="77777777" w:rsidR="003C4AF6" w:rsidRPr="00CA4294" w:rsidRDefault="003C4AF6" w:rsidP="00E7338D">
            <w:pPr>
              <w:adjustRightInd w:val="0"/>
              <w:snapToGrid w:val="0"/>
              <w:jc w:val="center"/>
              <w:rPr>
                <w:rFonts w:ascii="Times New Roman" w:eastAsia="Times New Roman" w:hAnsi="Times New Roman" w:cs="Times New Roman"/>
                <w:color w:val="000000" w:themeColor="text1"/>
                <w:lang w:val="en-US"/>
              </w:rPr>
            </w:pPr>
            <w:r w:rsidRPr="00CA4294">
              <w:rPr>
                <w:rFonts w:ascii="Times New Roman" w:eastAsia="Times New Roman" w:hAnsi="Times New Roman" w:cs="Times New Roman"/>
                <w:color w:val="000000" w:themeColor="text1"/>
              </w:rPr>
              <w:lastRenderedPageBreak/>
              <w:t>41</w:t>
            </w:r>
          </w:p>
        </w:tc>
        <w:tc>
          <w:tcPr>
            <w:tcW w:w="1673" w:type="dxa"/>
          </w:tcPr>
          <w:p w14:paraId="43E5D54E"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Bảo tồn rừng</w:t>
            </w:r>
          </w:p>
        </w:tc>
        <w:tc>
          <w:tcPr>
            <w:tcW w:w="1937" w:type="dxa"/>
          </w:tcPr>
          <w:p w14:paraId="6334F510"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 xml:space="preserve">0210.0001 Trồng rừng, chăm sóc rừng và ươm giống cây lâm nghiệp theo tiêu chuẩn quản lý </w:t>
            </w:r>
            <w:r w:rsidRPr="00CA4294">
              <w:rPr>
                <w:rFonts w:ascii="Times New Roman" w:hAnsi="Times New Roman" w:cs="Times New Roman"/>
                <w:color w:val="000000" w:themeColor="text1"/>
              </w:rPr>
              <w:lastRenderedPageBreak/>
              <w:t>rừng, môi trường quốc gia;</w:t>
            </w:r>
          </w:p>
          <w:p w14:paraId="01AA5DF4"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0240.0001 Dịch vụ lâm nghiệp theo tiêu chuẩn quản lý rừng, môi trường quốc gia;</w:t>
            </w:r>
          </w:p>
        </w:tc>
        <w:tc>
          <w:tcPr>
            <w:tcW w:w="1260" w:type="dxa"/>
          </w:tcPr>
          <w:p w14:paraId="7FE305C5"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lastRenderedPageBreak/>
              <w:t>Bảo tồn thiên nhiên và đa dạng sinh học</w:t>
            </w:r>
          </w:p>
        </w:tc>
        <w:tc>
          <w:tcPr>
            <w:tcW w:w="1799" w:type="dxa"/>
          </w:tcPr>
          <w:p w14:paraId="4361563F" w14:textId="77777777" w:rsidR="003C4AF6" w:rsidRPr="00CA4294" w:rsidRDefault="003C4AF6" w:rsidP="00E7338D">
            <w:pPr>
              <w:adjustRightInd w:val="0"/>
              <w:snapToGrid w:val="0"/>
              <w:rPr>
                <w:rFonts w:ascii="Times New Roman" w:hAnsi="Times New Roman" w:cs="Times New Roman"/>
                <w:bCs/>
                <w:color w:val="000000" w:themeColor="text1"/>
              </w:rPr>
            </w:pPr>
            <w:r w:rsidRPr="00CA4294">
              <w:rPr>
                <w:rFonts w:ascii="Times New Roman" w:hAnsi="Times New Roman" w:cs="Times New Roman"/>
                <w:color w:val="000000" w:themeColor="text1"/>
              </w:rPr>
              <w:t>1. Yêu cầu về bảo tồn thiên nhiên và đa dạng sinh học</w:t>
            </w:r>
          </w:p>
        </w:tc>
        <w:tc>
          <w:tcPr>
            <w:tcW w:w="3081" w:type="dxa"/>
          </w:tcPr>
          <w:p w14:paraId="083681B0"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1. </w:t>
            </w:r>
            <w:r w:rsidRPr="00CA4294">
              <w:rPr>
                <w:rFonts w:ascii="Times New Roman" w:eastAsia="Times New Roman" w:hAnsi="Times New Roman" w:cs="Times New Roman"/>
                <w:color w:val="000000" w:themeColor="text1"/>
                <w:lang w:val="en-US"/>
              </w:rPr>
              <w:t>1. Quy trình sản xuất đ</w:t>
            </w:r>
            <w:r w:rsidRPr="00CA4294">
              <w:rPr>
                <w:rFonts w:ascii="Times New Roman" w:eastAsia="Times New Roman" w:hAnsi="Times New Roman" w:cs="Times New Roman"/>
                <w:color w:val="000000" w:themeColor="text1"/>
              </w:rPr>
              <w:t>áp ứng một trong 03 chỉ tiêu sau:</w:t>
            </w:r>
          </w:p>
          <w:p w14:paraId="2E19E566" w14:textId="77777777" w:rsidR="003C4AF6" w:rsidRPr="00CA4294" w:rsidRDefault="003C4AF6" w:rsidP="00E7338D">
            <w:pPr>
              <w:adjustRightInd w:val="0"/>
              <w:snapToGrid w:val="0"/>
              <w:rPr>
                <w:rFonts w:ascii="Times New Roman" w:hAnsi="Times New Roman" w:cs="Times New Roman"/>
                <w:color w:val="000000" w:themeColor="text1"/>
                <w:lang w:val="en-US"/>
              </w:rPr>
            </w:pPr>
            <w:r w:rsidRPr="00CA4294">
              <w:rPr>
                <w:rFonts w:ascii="Times New Roman" w:hAnsi="Times New Roman" w:cs="Times New Roman"/>
                <w:color w:val="000000" w:themeColor="text1"/>
                <w:lang w:val="en-US"/>
              </w:rPr>
              <w:t>1.1.1.</w:t>
            </w:r>
            <w:r w:rsidRPr="00CA4294">
              <w:rPr>
                <w:rFonts w:ascii="Times New Roman" w:hAnsi="Times New Roman" w:cs="Times New Roman"/>
                <w:color w:val="000000" w:themeColor="text1"/>
              </w:rPr>
              <w:t xml:space="preserve"> Bộ tiêu chuẩn quản lý rừng FSC Quốc gia của Việt Nam hoặc chứng chỉ tương đương được tổ chức quốc tế, </w:t>
            </w:r>
            <w:r w:rsidRPr="00CA4294">
              <w:rPr>
                <w:rFonts w:ascii="Times New Roman" w:hAnsi="Times New Roman" w:cs="Times New Roman"/>
                <w:color w:val="000000" w:themeColor="text1"/>
              </w:rPr>
              <w:lastRenderedPageBreak/>
              <w:t>quốc gia ký thoả thuận công nhận lẫn nhau với Việt Nam</w:t>
            </w:r>
            <w:r w:rsidRPr="00CA4294">
              <w:rPr>
                <w:rFonts w:ascii="Times New Roman" w:hAnsi="Times New Roman" w:cs="Times New Roman"/>
                <w:color w:val="000000" w:themeColor="text1"/>
                <w:lang w:val="en-US"/>
              </w:rPr>
              <w:t xml:space="preserve"> </w:t>
            </w:r>
          </w:p>
          <w:p w14:paraId="32825731"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lang w:val="en-US"/>
              </w:rPr>
              <w:t>1.1.2.</w:t>
            </w:r>
            <w:r w:rsidRPr="00CA4294">
              <w:rPr>
                <w:rFonts w:ascii="Times New Roman" w:hAnsi="Times New Roman" w:cs="Times New Roman"/>
                <w:color w:val="000000" w:themeColor="text1"/>
              </w:rPr>
              <w:t xml:space="preserve"> Tiêu chuẩn quốc gia về hệ thống quản lý môi trường 14001 và tiêu chuẩn tương đương được tổ chức quốc tế, quốc gia ký thoả thuận công nhận lẫn nhau với Việt Nam</w:t>
            </w:r>
          </w:p>
          <w:p w14:paraId="4D57C42C"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lang w:val="en-US"/>
              </w:rPr>
              <w:t>1.1.3.</w:t>
            </w:r>
            <w:r w:rsidRPr="00CA4294">
              <w:rPr>
                <w:rFonts w:ascii="Times New Roman" w:hAnsi="Times New Roman" w:cs="Times New Roman"/>
                <w:color w:val="000000" w:themeColor="text1"/>
              </w:rPr>
              <w:t xml:space="preserve"> Nhãn sinh thái Việt Nam hoặc nhãn môi trường theo tiêu chuẩn TCVN ISO/TS 14027 hoặc tiêu chuẩn tương đương được tổ chức quốc tế, quốc gia ký thoả thuận công nhận lẫn nhau với Việt Nam</w:t>
            </w:r>
          </w:p>
        </w:tc>
        <w:tc>
          <w:tcPr>
            <w:tcW w:w="4674" w:type="dxa"/>
          </w:tcPr>
          <w:p w14:paraId="3B0DAFDD" w14:textId="77777777" w:rsidR="003C4AF6" w:rsidRPr="00CA4294" w:rsidRDefault="003C4AF6" w:rsidP="00E7338D">
            <w:pPr>
              <w:adjustRightInd w:val="0"/>
              <w:snapToGrid w:val="0"/>
              <w:rPr>
                <w:rFonts w:ascii="Times New Roman" w:hAnsi="Times New Roman" w:cs="Times New Roman"/>
                <w:color w:val="000000" w:themeColor="text1"/>
                <w:lang w:val="en-US"/>
              </w:rPr>
            </w:pPr>
            <w:r w:rsidRPr="00CA4294">
              <w:rPr>
                <w:rFonts w:ascii="Times New Roman" w:hAnsi="Times New Roman" w:cs="Times New Roman"/>
                <w:color w:val="000000" w:themeColor="text1"/>
              </w:rPr>
              <w:lastRenderedPageBreak/>
              <w:t>[1</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Luật Đa dạng sinh học</w:t>
            </w:r>
            <w:r w:rsidRPr="00CA4294">
              <w:rPr>
                <w:rFonts w:ascii="Times New Roman" w:hAnsi="Times New Roman" w:cs="Times New Roman"/>
                <w:color w:val="000000" w:themeColor="text1"/>
                <w:lang w:val="en-US"/>
              </w:rPr>
              <w:t xml:space="preserve"> ngày 28 tháng 11 năm 2008</w:t>
            </w:r>
          </w:p>
          <w:p w14:paraId="17208FFF" w14:textId="77777777" w:rsidR="003C4AF6" w:rsidRPr="00CA4294" w:rsidRDefault="003C4AF6" w:rsidP="00E7338D">
            <w:pPr>
              <w:adjustRightInd w:val="0"/>
              <w:snapToGrid w:val="0"/>
              <w:rPr>
                <w:rFonts w:ascii="Times New Roman" w:hAnsi="Times New Roman" w:cs="Times New Roman"/>
                <w:color w:val="000000" w:themeColor="text1"/>
                <w:lang w:val="en-US"/>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2</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Luật Lâm nghiệp</w:t>
            </w:r>
            <w:r w:rsidRPr="00CA4294">
              <w:rPr>
                <w:rFonts w:ascii="Times New Roman" w:hAnsi="Times New Roman" w:cs="Times New Roman"/>
                <w:color w:val="000000" w:themeColor="text1"/>
                <w:lang w:val="en-US"/>
              </w:rPr>
              <w:t xml:space="preserve"> ngày 15 tháng 11 năm 2017</w:t>
            </w:r>
          </w:p>
          <w:p w14:paraId="5740F3E4" w14:textId="77777777" w:rsidR="003C4AF6" w:rsidRPr="00CA4294" w:rsidRDefault="003C4AF6" w:rsidP="00E7338D">
            <w:pPr>
              <w:adjustRightInd w:val="0"/>
              <w:snapToGrid w:val="0"/>
              <w:rPr>
                <w:rFonts w:ascii="Times New Roman" w:hAnsi="Times New Roman" w:cs="Times New Roman"/>
                <w:color w:val="000000" w:themeColor="text1"/>
                <w:lang w:val="en-US"/>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3</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Luật Bảo vệ môi trường ngày 17 tháng 11 năm 2020</w:t>
            </w:r>
            <w:r w:rsidRPr="00CA4294">
              <w:rPr>
                <w:rFonts w:ascii="Times New Roman" w:hAnsi="Times New Roman" w:cs="Times New Roman"/>
                <w:color w:val="000000" w:themeColor="text1"/>
                <w:lang w:val="en-US"/>
              </w:rPr>
              <w:t xml:space="preserve"> </w:t>
            </w:r>
          </w:p>
          <w:p w14:paraId="71D94BE4"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lastRenderedPageBreak/>
              <w:t>[4</w:t>
            </w:r>
            <w:r w:rsidRPr="00CA4294">
              <w:rPr>
                <w:rFonts w:ascii="Times New Roman" w:eastAsia="Times New Roman" w:hAnsi="Times New Roman" w:cs="Times New Roman"/>
                <w:color w:val="000000" w:themeColor="text1"/>
              </w:rPr>
              <w:t>] Nghị định số 06/2022/NĐ-CP ngày 07</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01</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 xml:space="preserve">2022 </w:t>
            </w:r>
            <w:r w:rsidRPr="00CA4294">
              <w:rPr>
                <w:rFonts w:ascii="Times New Roman" w:eastAsia="Times New Roman" w:hAnsi="Times New Roman" w:cs="Times New Roman"/>
                <w:color w:val="000000" w:themeColor="text1"/>
                <w:lang w:val="en-US"/>
              </w:rPr>
              <w:t xml:space="preserve">của Chính phủ </w:t>
            </w:r>
            <w:r w:rsidRPr="00CA4294">
              <w:rPr>
                <w:rFonts w:ascii="Times New Roman" w:eastAsia="Times New Roman" w:hAnsi="Times New Roman" w:cs="Times New Roman"/>
                <w:color w:val="000000" w:themeColor="text1"/>
              </w:rPr>
              <w:t>quy định giảm nhẹ phát thải khí nhà kính và bảo vệ tầng ô-dôn</w:t>
            </w:r>
          </w:p>
          <w:p w14:paraId="38415068"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5</w:t>
            </w:r>
            <w:r w:rsidRPr="00CA4294">
              <w:rPr>
                <w:rFonts w:ascii="Times New Roman" w:eastAsia="Times New Roman" w:hAnsi="Times New Roman" w:cs="Times New Roman"/>
                <w:color w:val="000000" w:themeColor="text1"/>
              </w:rPr>
              <w:t xml:space="preserve">] </w:t>
            </w:r>
            <w:r w:rsidRPr="00CA4294">
              <w:rPr>
                <w:rFonts w:ascii="Times New Roman" w:eastAsia="Times New Roman" w:hAnsi="Times New Roman" w:cs="Times New Roman"/>
                <w:color w:val="000000" w:themeColor="text1"/>
                <w:lang w:val="en-US"/>
              </w:rPr>
              <w:t xml:space="preserve">Nghị định số 08/2022/NĐ-CP ngày 10 tháng 01 năm 2022 của Chính phủ quy định chi tiết một số điều của Luật Bảo vệ môi trường </w:t>
            </w:r>
          </w:p>
          <w:p w14:paraId="3CB672E2"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6</w:t>
            </w:r>
            <w:r w:rsidRPr="00CA4294">
              <w:rPr>
                <w:rFonts w:ascii="Times New Roman" w:eastAsia="Times New Roman" w:hAnsi="Times New Roman" w:cs="Times New Roman"/>
                <w:color w:val="000000" w:themeColor="text1"/>
              </w:rPr>
              <w:t xml:space="preserve">] </w:t>
            </w:r>
            <w:r w:rsidRPr="00CA4294">
              <w:rPr>
                <w:rFonts w:ascii="Times New Roman" w:eastAsia="Times New Roman" w:hAnsi="Times New Roman" w:cs="Times New Roman"/>
                <w:color w:val="000000" w:themeColor="text1"/>
                <w:lang w:val="en-US"/>
              </w:rPr>
              <w:t>Quyết định số 1055/QĐ-TTg ngày 20 tháng 7 năm 2020 của Thủ tưởng Chính phủ về việc ban hành kế hoạch hành động quốc gia thích ứng với biến đổi khí hậu giai đoạn 2021-2030 tầm nhìn đến năm 2050</w:t>
            </w:r>
          </w:p>
          <w:p w14:paraId="3E621E6B"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7</w:t>
            </w:r>
            <w:r w:rsidRPr="00CA4294">
              <w:rPr>
                <w:rFonts w:ascii="Times New Roman" w:eastAsia="Times New Roman" w:hAnsi="Times New Roman" w:cs="Times New Roman"/>
                <w:color w:val="000000" w:themeColor="text1"/>
              </w:rPr>
              <w:t>] Quyết định số 882/QĐ-TTg ngày 22</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7</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 xml:space="preserve">2022 </w:t>
            </w:r>
            <w:r w:rsidRPr="00CA4294">
              <w:rPr>
                <w:rFonts w:ascii="Times New Roman" w:eastAsia="Times New Roman" w:hAnsi="Times New Roman" w:cs="Times New Roman"/>
                <w:color w:val="000000" w:themeColor="text1"/>
                <w:lang w:val="en-US"/>
              </w:rPr>
              <w:t xml:space="preserve">của Thủ tướng Chính phủ </w:t>
            </w:r>
            <w:r w:rsidRPr="00CA4294">
              <w:rPr>
                <w:rFonts w:ascii="Times New Roman" w:eastAsia="Times New Roman" w:hAnsi="Times New Roman" w:cs="Times New Roman"/>
                <w:color w:val="000000" w:themeColor="text1"/>
              </w:rPr>
              <w:t>ban hành Kế hoạch hành động quốc gia về tăng trưởng xanh giai đoạn 2021 – 2030</w:t>
            </w:r>
          </w:p>
          <w:p w14:paraId="5535D24D"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[8</w:t>
            </w:r>
            <w:r w:rsidRPr="00CA4294">
              <w:rPr>
                <w:rFonts w:ascii="Times New Roman" w:eastAsia="Times New Roman" w:hAnsi="Times New Roman" w:cs="Times New Roman"/>
                <w:color w:val="000000" w:themeColor="text1"/>
              </w:rPr>
              <w:t>] Quyết định số 888/QĐ-TTg ngày 25</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7</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 xml:space="preserve">2022 </w:t>
            </w:r>
            <w:r w:rsidRPr="00CA4294">
              <w:rPr>
                <w:rFonts w:ascii="Times New Roman" w:eastAsia="Times New Roman" w:hAnsi="Times New Roman" w:cs="Times New Roman"/>
                <w:color w:val="000000" w:themeColor="text1"/>
                <w:lang w:val="en-US"/>
              </w:rPr>
              <w:t xml:space="preserve">của Thủ tướng Chính phủ </w:t>
            </w:r>
            <w:r w:rsidRPr="00CA4294">
              <w:rPr>
                <w:rFonts w:ascii="Times New Roman" w:eastAsia="Times New Roman" w:hAnsi="Times New Roman" w:cs="Times New Roman"/>
                <w:color w:val="000000" w:themeColor="text1"/>
              </w:rPr>
              <w:t>ban hành Đề án về những nhiệm vụ, giải pháp triển khai kết quả Hội nghị lần thứ 26 các bên tham gia Công ước khung của Liên hợp quốc về biến đổi khí hậu</w:t>
            </w:r>
          </w:p>
          <w:p w14:paraId="0CD1AF3D"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hAnsi="Times New Roman" w:cs="Times New Roman"/>
                <w:color w:val="000000" w:themeColor="text1"/>
              </w:rPr>
              <w:lastRenderedPageBreak/>
              <w:t>[9</w:t>
            </w:r>
            <w:r w:rsidRPr="00CA4294">
              <w:rPr>
                <w:rFonts w:ascii="Times New Roman" w:eastAsia="Times New Roman" w:hAnsi="Times New Roman" w:cs="Times New Roman"/>
                <w:color w:val="000000" w:themeColor="text1"/>
              </w:rPr>
              <w:t>] Quyết định số 896/QĐ-TTg ngày 26 tháng 7 năm 2022 của Thủ tướng Chính phủ ban hành Chiến lược quốc gia về biến đổi khí hậu giai đoạn đến năm 2050</w:t>
            </w:r>
          </w:p>
          <w:p w14:paraId="633C73C6"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[1</w:t>
            </w:r>
            <w:r w:rsidRPr="00CA4294">
              <w:rPr>
                <w:rFonts w:ascii="Times New Roman" w:hAnsi="Times New Roman" w:cs="Times New Roman"/>
                <w:color w:val="000000" w:themeColor="text1"/>
                <w:lang w:val="en-US"/>
              </w:rPr>
              <w:t>0</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Tiêu chuẩn quốc gia TCVN ISO 14001: 2015 về Hệ thống quản lý môi trường – Các yêu cầu và hướng dẫn sử dụng</w:t>
            </w:r>
          </w:p>
          <w:p w14:paraId="2132711C"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[1</w:t>
            </w:r>
            <w:r w:rsidRPr="00CA4294">
              <w:rPr>
                <w:rFonts w:ascii="Times New Roman" w:hAnsi="Times New Roman" w:cs="Times New Roman"/>
                <w:color w:val="000000" w:themeColor="text1"/>
                <w:lang w:val="en-US"/>
              </w:rPr>
              <w:t>1</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Bộ tiêu chuẩn quản lý rừng FSC Quốc gia của Việt Nam (FSC-STD-VN-01-2018)</w:t>
            </w:r>
          </w:p>
          <w:p w14:paraId="272A1484"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[1</w:t>
            </w:r>
            <w:r w:rsidRPr="00CA4294">
              <w:rPr>
                <w:rFonts w:ascii="Times New Roman" w:hAnsi="Times New Roman" w:cs="Times New Roman"/>
                <w:color w:val="000000" w:themeColor="text1"/>
                <w:lang w:val="en-US"/>
              </w:rPr>
              <w:t>2</w:t>
            </w:r>
            <w:r w:rsidRPr="00CA4294">
              <w:rPr>
                <w:rFonts w:ascii="Times New Roman" w:eastAsia="Times New Roman" w:hAnsi="Times New Roman" w:cs="Times New Roman"/>
                <w:color w:val="000000" w:themeColor="text1"/>
              </w:rPr>
              <w:t>] Tiêu chuẩn quốc gia TCVN ISO/TS 14027:2018 Nhãn môi trường và công bố nhãn môi trường</w:t>
            </w:r>
          </w:p>
          <w:p w14:paraId="1461E186"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[1</w:t>
            </w:r>
            <w:r w:rsidRPr="00CA4294">
              <w:rPr>
                <w:rFonts w:ascii="Times New Roman" w:hAnsi="Times New Roman" w:cs="Times New Roman"/>
                <w:color w:val="000000" w:themeColor="text1"/>
                <w:lang w:val="en-US"/>
              </w:rPr>
              <w:t>3</w:t>
            </w:r>
            <w:r w:rsidRPr="00CA4294">
              <w:rPr>
                <w:rFonts w:ascii="Times New Roman" w:eastAsia="Times New Roman" w:hAnsi="Times New Roman" w:cs="Times New Roman"/>
                <w:color w:val="000000" w:themeColor="text1"/>
              </w:rPr>
              <w:t xml:space="preserve">] </w:t>
            </w:r>
            <w:r w:rsidRPr="00CA4294">
              <w:rPr>
                <w:rFonts w:ascii="Times New Roman" w:eastAsia="Times New Roman" w:hAnsi="Times New Roman" w:cs="Times New Roman"/>
                <w:color w:val="000000" w:themeColor="text1"/>
                <w:lang w:val="en-US"/>
              </w:rPr>
              <w:t>Taxonomy Report: Technical Annex. EU Technical Expert Group on Sustainable Finance (Updated Methodology &amp; Updated Technical Screening Criteria), March 2020</w:t>
            </w:r>
          </w:p>
        </w:tc>
      </w:tr>
      <w:tr w:rsidR="00CA4294" w:rsidRPr="00CA4294" w14:paraId="0A1045B3" w14:textId="77777777" w:rsidTr="00CA4294">
        <w:trPr>
          <w:gridAfter w:val="1"/>
          <w:wAfter w:w="13" w:type="dxa"/>
        </w:trPr>
        <w:tc>
          <w:tcPr>
            <w:tcW w:w="703" w:type="dxa"/>
            <w:gridSpan w:val="2"/>
          </w:tcPr>
          <w:p w14:paraId="7920447D" w14:textId="77777777" w:rsidR="003C4AF6" w:rsidRPr="00CA4294" w:rsidRDefault="003C4AF6" w:rsidP="00E7338D">
            <w:pPr>
              <w:adjustRightInd w:val="0"/>
              <w:snapToGrid w:val="0"/>
              <w:jc w:val="center"/>
              <w:rPr>
                <w:rFonts w:ascii="Times New Roman" w:eastAsia="Times New Roman" w:hAnsi="Times New Roman" w:cs="Times New Roman"/>
                <w:color w:val="000000" w:themeColor="text1"/>
                <w:lang w:val="en-US"/>
              </w:rPr>
            </w:pPr>
            <w:r w:rsidRPr="00CA4294">
              <w:rPr>
                <w:rFonts w:ascii="Times New Roman" w:eastAsia="Times New Roman" w:hAnsi="Times New Roman" w:cs="Times New Roman"/>
                <w:color w:val="000000" w:themeColor="text1"/>
              </w:rPr>
              <w:lastRenderedPageBreak/>
              <w:t>42</w:t>
            </w:r>
          </w:p>
        </w:tc>
        <w:tc>
          <w:tcPr>
            <w:tcW w:w="1673" w:type="dxa"/>
          </w:tcPr>
          <w:p w14:paraId="65F07501"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Bảo tồn tài nguyên di truyền trong nông nghiệp bản địa</w:t>
            </w:r>
          </w:p>
        </w:tc>
        <w:tc>
          <w:tcPr>
            <w:tcW w:w="1937" w:type="dxa"/>
          </w:tcPr>
          <w:p w14:paraId="54C5A278"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01.000001</w:t>
            </w:r>
            <w:r w:rsidRPr="00CA4294">
              <w:rPr>
                <w:rFonts w:ascii="Times New Roman" w:hAnsi="Times New Roman" w:cs="Times New Roman"/>
                <w:color w:val="000000" w:themeColor="text1"/>
              </w:rPr>
              <w:t xml:space="preserve"> Nông nghiệp và hoạt động dịch vụ có liên quan b</w:t>
            </w:r>
            <w:r w:rsidRPr="00CA4294">
              <w:rPr>
                <w:rFonts w:ascii="Times New Roman" w:eastAsia="Times New Roman" w:hAnsi="Times New Roman" w:cs="Times New Roman"/>
                <w:color w:val="000000" w:themeColor="text1"/>
              </w:rPr>
              <w:t>ảo tồn tài nguyên di truyền trong nông nghiệp bản địa</w:t>
            </w:r>
          </w:p>
        </w:tc>
        <w:tc>
          <w:tcPr>
            <w:tcW w:w="1260" w:type="dxa"/>
          </w:tcPr>
          <w:p w14:paraId="3CF6C024"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Bảo tồn thiên nhiên và đa dạng sinh học</w:t>
            </w:r>
          </w:p>
        </w:tc>
        <w:tc>
          <w:tcPr>
            <w:tcW w:w="1799" w:type="dxa"/>
          </w:tcPr>
          <w:p w14:paraId="61360A28" w14:textId="77777777" w:rsidR="003C4AF6" w:rsidRPr="00CA4294" w:rsidRDefault="003C4AF6" w:rsidP="00E7338D">
            <w:pPr>
              <w:adjustRightInd w:val="0"/>
              <w:snapToGrid w:val="0"/>
              <w:rPr>
                <w:rFonts w:ascii="Times New Roman" w:hAnsi="Times New Roman" w:cs="Times New Roman"/>
                <w:bCs/>
                <w:color w:val="000000" w:themeColor="text1"/>
              </w:rPr>
            </w:pPr>
            <w:r w:rsidRPr="00CA4294">
              <w:rPr>
                <w:rFonts w:ascii="Times New Roman" w:hAnsi="Times New Roman" w:cs="Times New Roman"/>
                <w:color w:val="000000" w:themeColor="text1"/>
              </w:rPr>
              <w:t>1. Yêu cầu b</w:t>
            </w:r>
            <w:r w:rsidRPr="00CA4294">
              <w:rPr>
                <w:rFonts w:ascii="Times New Roman" w:hAnsi="Times New Roman" w:cs="Times New Roman"/>
                <w:bCs/>
                <w:color w:val="000000" w:themeColor="text1"/>
              </w:rPr>
              <w:t>ảo tồn thiên nhiên và đa dạng sinh học</w:t>
            </w:r>
          </w:p>
        </w:tc>
        <w:tc>
          <w:tcPr>
            <w:tcW w:w="3081" w:type="dxa"/>
          </w:tcPr>
          <w:p w14:paraId="71307BA4"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1.</w:t>
            </w:r>
            <w:r w:rsidRPr="00CA4294">
              <w:rPr>
                <w:rFonts w:ascii="Times New Roman" w:hAnsi="Times New Roman" w:cs="Times New Roman"/>
                <w:color w:val="000000" w:themeColor="text1"/>
                <w:lang w:val="en-US"/>
              </w:rPr>
              <w:t xml:space="preserve"> 1.</w:t>
            </w:r>
            <w:r w:rsidRPr="00CA4294">
              <w:rPr>
                <w:rFonts w:ascii="Times New Roman" w:hAnsi="Times New Roman" w:cs="Times New Roman"/>
                <w:color w:val="000000" w:themeColor="text1"/>
              </w:rPr>
              <w:t>Đảm bảo đáp ứng yêu cầu b</w:t>
            </w:r>
            <w:r w:rsidRPr="00CA4294">
              <w:rPr>
                <w:rFonts w:ascii="Times New Roman" w:hAnsi="Times New Roman" w:cs="Times New Roman"/>
                <w:bCs/>
                <w:color w:val="000000" w:themeColor="text1"/>
              </w:rPr>
              <w:t>ảo tồn thiên nhiên và đa dạng sinh học</w:t>
            </w:r>
          </w:p>
        </w:tc>
        <w:tc>
          <w:tcPr>
            <w:tcW w:w="4674" w:type="dxa"/>
          </w:tcPr>
          <w:p w14:paraId="6C043DFC" w14:textId="77777777" w:rsidR="003C4AF6" w:rsidRPr="00CA4294" w:rsidRDefault="003C4AF6" w:rsidP="00E7338D">
            <w:pPr>
              <w:adjustRightInd w:val="0"/>
              <w:snapToGrid w:val="0"/>
              <w:rPr>
                <w:rFonts w:ascii="Times New Roman" w:hAnsi="Times New Roman" w:cs="Times New Roman"/>
                <w:color w:val="000000" w:themeColor="text1"/>
                <w:lang w:val="en-US"/>
              </w:rPr>
            </w:pPr>
            <w:r w:rsidRPr="00CA4294">
              <w:rPr>
                <w:rFonts w:ascii="Times New Roman" w:hAnsi="Times New Roman" w:cs="Times New Roman"/>
                <w:color w:val="000000" w:themeColor="text1"/>
              </w:rPr>
              <w:t>[1</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Luật Đa dạng sinh học</w:t>
            </w:r>
            <w:r w:rsidRPr="00CA4294">
              <w:rPr>
                <w:rFonts w:ascii="Times New Roman" w:hAnsi="Times New Roman" w:cs="Times New Roman"/>
                <w:color w:val="000000" w:themeColor="text1"/>
                <w:lang w:val="en-US"/>
              </w:rPr>
              <w:t xml:space="preserve"> ngày 28 tháng 11 năm 2008</w:t>
            </w:r>
          </w:p>
          <w:p w14:paraId="79CACCAD"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2</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Luật</w:t>
            </w:r>
            <w:r w:rsidRPr="00CA4294">
              <w:rPr>
                <w:rFonts w:ascii="Times New Roman" w:hAnsi="Times New Roman" w:cs="Times New Roman"/>
                <w:color w:val="000000" w:themeColor="text1"/>
                <w:lang w:val="en-US"/>
              </w:rPr>
              <w:t xml:space="preserve"> Chăn nuôi ngày 19 tháng 11 năm 2018</w:t>
            </w:r>
          </w:p>
          <w:p w14:paraId="741B0AD8" w14:textId="77777777" w:rsidR="003C4AF6" w:rsidRPr="00CA4294" w:rsidRDefault="003C4AF6" w:rsidP="00E7338D">
            <w:pPr>
              <w:adjustRightInd w:val="0"/>
              <w:snapToGrid w:val="0"/>
              <w:rPr>
                <w:rFonts w:ascii="Times New Roman" w:hAnsi="Times New Roman" w:cs="Times New Roman"/>
                <w:color w:val="000000" w:themeColor="text1"/>
                <w:lang w:val="en-US"/>
              </w:rPr>
            </w:pPr>
            <w:r w:rsidRPr="00CA4294">
              <w:rPr>
                <w:rFonts w:ascii="Times New Roman" w:hAnsi="Times New Roman" w:cs="Times New Roman"/>
                <w:color w:val="000000" w:themeColor="text1"/>
              </w:rPr>
              <w:t>[3</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Luật Trồng trọt</w:t>
            </w:r>
            <w:r w:rsidRPr="00CA4294">
              <w:rPr>
                <w:rFonts w:ascii="Times New Roman" w:hAnsi="Times New Roman" w:cs="Times New Roman"/>
                <w:color w:val="000000" w:themeColor="text1"/>
                <w:lang w:val="en-US"/>
              </w:rPr>
              <w:t xml:space="preserve"> ngày 19 tháng 11 năm 2018</w:t>
            </w:r>
          </w:p>
          <w:p w14:paraId="4C7C065D"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4</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Luật Bảo vệ môi trường ngày 17 tháng 11 năm 2020</w:t>
            </w:r>
          </w:p>
          <w:p w14:paraId="4D0D0E67"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lastRenderedPageBreak/>
              <w:t>[</w:t>
            </w:r>
            <w:r w:rsidRPr="00CA4294">
              <w:rPr>
                <w:rFonts w:ascii="Times New Roman" w:hAnsi="Times New Roman" w:cs="Times New Roman"/>
                <w:color w:val="000000" w:themeColor="text1"/>
                <w:lang w:val="en-US"/>
              </w:rPr>
              <w:t>5</w:t>
            </w:r>
            <w:r w:rsidRPr="00CA4294">
              <w:rPr>
                <w:rFonts w:ascii="Times New Roman" w:eastAsia="Times New Roman" w:hAnsi="Times New Roman" w:cs="Times New Roman"/>
                <w:color w:val="000000" w:themeColor="text1"/>
              </w:rPr>
              <w:t>] Nghị định số 06/2022/NĐ-CP ngày 07</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01</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 xml:space="preserve">2022 </w:t>
            </w:r>
            <w:r w:rsidRPr="00CA4294">
              <w:rPr>
                <w:rFonts w:ascii="Times New Roman" w:eastAsia="Times New Roman" w:hAnsi="Times New Roman" w:cs="Times New Roman"/>
                <w:color w:val="000000" w:themeColor="text1"/>
                <w:lang w:val="en-US"/>
              </w:rPr>
              <w:t xml:space="preserve">của Chính phủ </w:t>
            </w:r>
            <w:r w:rsidRPr="00CA4294">
              <w:rPr>
                <w:rFonts w:ascii="Times New Roman" w:eastAsia="Times New Roman" w:hAnsi="Times New Roman" w:cs="Times New Roman"/>
                <w:color w:val="000000" w:themeColor="text1"/>
              </w:rPr>
              <w:t>quy định giảm nhẹ phát thải khí nhà kính và bảo vệ tầng ô-dôn</w:t>
            </w:r>
          </w:p>
          <w:p w14:paraId="08EE5F7C"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6</w:t>
            </w:r>
            <w:r w:rsidRPr="00CA4294">
              <w:rPr>
                <w:rFonts w:ascii="Times New Roman" w:eastAsia="Times New Roman" w:hAnsi="Times New Roman" w:cs="Times New Roman"/>
                <w:color w:val="000000" w:themeColor="text1"/>
              </w:rPr>
              <w:t xml:space="preserve">] </w:t>
            </w:r>
            <w:r w:rsidRPr="00CA4294">
              <w:rPr>
                <w:rFonts w:ascii="Times New Roman" w:eastAsia="Times New Roman" w:hAnsi="Times New Roman" w:cs="Times New Roman"/>
                <w:color w:val="000000" w:themeColor="text1"/>
                <w:lang w:val="en-US"/>
              </w:rPr>
              <w:t>Nghị định số 08/2022/NĐ-CP ngày 10 tháng 01 năm 2022 của Chính phủ quy định chi tiết một số điều của Luật Bảo vệ môi trường</w:t>
            </w:r>
          </w:p>
          <w:p w14:paraId="3BD1D843"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hAnsi="Times New Roman" w:cs="Times New Roman"/>
                <w:color w:val="000000" w:themeColor="text1"/>
              </w:rPr>
              <w:t>[7</w:t>
            </w:r>
            <w:r w:rsidRPr="00CA4294">
              <w:rPr>
                <w:rFonts w:ascii="Times New Roman" w:eastAsia="Times New Roman" w:hAnsi="Times New Roman" w:cs="Times New Roman"/>
                <w:color w:val="000000" w:themeColor="text1"/>
              </w:rPr>
              <w:t xml:space="preserve">] </w:t>
            </w:r>
            <w:r w:rsidRPr="00CA4294">
              <w:rPr>
                <w:rFonts w:ascii="Times New Roman" w:eastAsia="Times New Roman" w:hAnsi="Times New Roman" w:cs="Times New Roman"/>
                <w:color w:val="000000" w:themeColor="text1"/>
                <w:lang w:val="en-US"/>
              </w:rPr>
              <w:t>Quyết định số 1055/QĐ-TTg ngày 20 tháng 7 năm 2020 của Thủ tưởng Chính phủ về việc ban hành kế hoạch hành động quốc gia thích ứng với biến đổi khí hậu giai đoạn 2021-2030 tầm nhìn đến năm 2050</w:t>
            </w:r>
          </w:p>
          <w:p w14:paraId="7C624F5D"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8</w:t>
            </w:r>
            <w:r w:rsidRPr="00CA4294">
              <w:rPr>
                <w:rFonts w:ascii="Times New Roman" w:eastAsia="Times New Roman" w:hAnsi="Times New Roman" w:cs="Times New Roman"/>
                <w:color w:val="000000" w:themeColor="text1"/>
              </w:rPr>
              <w:t>] Quyết định số 882/QĐ-TTg ngày 22</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7</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 xml:space="preserve">2022 </w:t>
            </w:r>
            <w:r w:rsidRPr="00CA4294">
              <w:rPr>
                <w:rFonts w:ascii="Times New Roman" w:eastAsia="Times New Roman" w:hAnsi="Times New Roman" w:cs="Times New Roman"/>
                <w:color w:val="000000" w:themeColor="text1"/>
                <w:lang w:val="en-US"/>
              </w:rPr>
              <w:t xml:space="preserve">của Thủ tướng Chính phủ </w:t>
            </w:r>
            <w:r w:rsidRPr="00CA4294">
              <w:rPr>
                <w:rFonts w:ascii="Times New Roman" w:eastAsia="Times New Roman" w:hAnsi="Times New Roman" w:cs="Times New Roman"/>
                <w:color w:val="000000" w:themeColor="text1"/>
              </w:rPr>
              <w:t>ban hành Kế hoạch hành động quốc gia về tăng trưởng xanh giai đoạn 2021 – 2030</w:t>
            </w:r>
          </w:p>
          <w:p w14:paraId="628B987F"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hAnsi="Times New Roman" w:cs="Times New Roman"/>
                <w:color w:val="000000" w:themeColor="text1"/>
              </w:rPr>
              <w:t>[9</w:t>
            </w:r>
            <w:r w:rsidRPr="00CA4294">
              <w:rPr>
                <w:rFonts w:ascii="Times New Roman" w:eastAsia="Times New Roman" w:hAnsi="Times New Roman" w:cs="Times New Roman"/>
                <w:color w:val="000000" w:themeColor="text1"/>
              </w:rPr>
              <w:t>] Quyết định số 888/QĐ-TTg ngày 25</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7</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 xml:space="preserve">2022 </w:t>
            </w:r>
            <w:r w:rsidRPr="00CA4294">
              <w:rPr>
                <w:rFonts w:ascii="Times New Roman" w:eastAsia="Times New Roman" w:hAnsi="Times New Roman" w:cs="Times New Roman"/>
                <w:color w:val="000000" w:themeColor="text1"/>
                <w:lang w:val="en-US"/>
              </w:rPr>
              <w:t xml:space="preserve">của Thủ tướng Chính phủ </w:t>
            </w:r>
            <w:r w:rsidRPr="00CA4294">
              <w:rPr>
                <w:rFonts w:ascii="Times New Roman" w:eastAsia="Times New Roman" w:hAnsi="Times New Roman" w:cs="Times New Roman"/>
                <w:color w:val="000000" w:themeColor="text1"/>
              </w:rPr>
              <w:t>ban hành Đề án về những nhiệm vụ, giải pháp triển khai kết quả Hội nghị lần thứ 26 các bên tham gia Công ước khung của Liên hợp quốc về biến đổi khí hậu</w:t>
            </w:r>
          </w:p>
          <w:p w14:paraId="206627C4"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lastRenderedPageBreak/>
              <w:t>[1</w:t>
            </w:r>
            <w:r w:rsidRPr="00CA4294">
              <w:rPr>
                <w:rFonts w:ascii="Times New Roman" w:hAnsi="Times New Roman" w:cs="Times New Roman"/>
                <w:color w:val="000000" w:themeColor="text1"/>
                <w:lang w:val="en-US"/>
              </w:rPr>
              <w:t>0</w:t>
            </w:r>
            <w:r w:rsidRPr="00CA4294">
              <w:rPr>
                <w:rFonts w:ascii="Times New Roman" w:eastAsia="Times New Roman" w:hAnsi="Times New Roman" w:cs="Times New Roman"/>
                <w:color w:val="000000" w:themeColor="text1"/>
              </w:rPr>
              <w:t>] Quyết định số 896/QĐ-TTg ngày 26 tháng 7 năm 2022 của Thủ tướng Chính phủ ban hành Chiến lược quốc gia về biến đổi khí hậu giai đoạn đến năm 2050</w:t>
            </w:r>
          </w:p>
        </w:tc>
      </w:tr>
      <w:tr w:rsidR="00CA4294" w:rsidRPr="00CA4294" w14:paraId="1CDBBAC7" w14:textId="77777777" w:rsidTr="00CA4294">
        <w:trPr>
          <w:gridAfter w:val="1"/>
          <w:wAfter w:w="13" w:type="dxa"/>
        </w:trPr>
        <w:tc>
          <w:tcPr>
            <w:tcW w:w="703" w:type="dxa"/>
            <w:gridSpan w:val="2"/>
          </w:tcPr>
          <w:p w14:paraId="2D4EA00C" w14:textId="77777777" w:rsidR="003C4AF6" w:rsidRPr="00CA4294" w:rsidRDefault="003C4AF6" w:rsidP="00E7338D">
            <w:pPr>
              <w:adjustRightInd w:val="0"/>
              <w:snapToGrid w:val="0"/>
              <w:jc w:val="center"/>
              <w:rPr>
                <w:rFonts w:ascii="Times New Roman" w:eastAsia="Times New Roman" w:hAnsi="Times New Roman" w:cs="Times New Roman"/>
                <w:color w:val="000000" w:themeColor="text1"/>
                <w:lang w:val="en-US"/>
              </w:rPr>
            </w:pPr>
            <w:r w:rsidRPr="00CA4294">
              <w:rPr>
                <w:rFonts w:ascii="Times New Roman" w:eastAsia="Times New Roman" w:hAnsi="Times New Roman" w:cs="Times New Roman"/>
                <w:color w:val="000000" w:themeColor="text1"/>
              </w:rPr>
              <w:lastRenderedPageBreak/>
              <w:t>43</w:t>
            </w:r>
          </w:p>
        </w:tc>
        <w:tc>
          <w:tcPr>
            <w:tcW w:w="1673" w:type="dxa"/>
          </w:tcPr>
          <w:p w14:paraId="3C5EB2CB"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Bảo vệ, duy trì và phát triển hệ sinh thái tự nhiên</w:t>
            </w:r>
            <w:r w:rsidRPr="00CA4294">
              <w:rPr>
                <w:rFonts w:ascii="Times New Roman" w:hAnsi="Times New Roman" w:cs="Times New Roman"/>
                <w:bCs/>
                <w:color w:val="000000" w:themeColor="text1"/>
              </w:rPr>
              <w:t>, phục hồi các hệ sinh thái bị suy thoái</w:t>
            </w:r>
          </w:p>
        </w:tc>
        <w:tc>
          <w:tcPr>
            <w:tcW w:w="1937" w:type="dxa"/>
          </w:tcPr>
          <w:p w14:paraId="17FDE5B3"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02103.001 </w:t>
            </w:r>
            <w:r w:rsidRPr="00CA4294">
              <w:rPr>
                <w:rFonts w:ascii="Times New Roman" w:eastAsia="MS Mincho" w:hAnsi="Times New Roman" w:cs="Times New Roman"/>
                <w:color w:val="000000" w:themeColor="text1"/>
              </w:rPr>
              <w:t>Trồng rừng và chăm sóc rừng khác liên quan đến các hệ sinh thái</w:t>
            </w:r>
          </w:p>
        </w:tc>
        <w:tc>
          <w:tcPr>
            <w:tcW w:w="1260" w:type="dxa"/>
          </w:tcPr>
          <w:p w14:paraId="0261B03D"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Bảo tồn thiên nhiên và đa dạng sinh học</w:t>
            </w:r>
          </w:p>
        </w:tc>
        <w:tc>
          <w:tcPr>
            <w:tcW w:w="1799" w:type="dxa"/>
          </w:tcPr>
          <w:p w14:paraId="78B2CE14" w14:textId="77777777" w:rsidR="003C4AF6" w:rsidRPr="00CA4294" w:rsidRDefault="003C4AF6" w:rsidP="00E7338D">
            <w:pPr>
              <w:adjustRightInd w:val="0"/>
              <w:snapToGrid w:val="0"/>
              <w:rPr>
                <w:rFonts w:ascii="Times New Roman" w:hAnsi="Times New Roman" w:cs="Times New Roman"/>
                <w:bCs/>
                <w:color w:val="000000" w:themeColor="text1"/>
              </w:rPr>
            </w:pPr>
            <w:r w:rsidRPr="00CA4294">
              <w:rPr>
                <w:rFonts w:ascii="Times New Roman" w:hAnsi="Times New Roman" w:cs="Times New Roman"/>
                <w:color w:val="000000" w:themeColor="text1"/>
              </w:rPr>
              <w:t>1. Mục đích b</w:t>
            </w:r>
            <w:r w:rsidRPr="00CA4294">
              <w:rPr>
                <w:rFonts w:ascii="Times New Roman" w:hAnsi="Times New Roman" w:cs="Times New Roman"/>
                <w:bCs/>
                <w:color w:val="000000" w:themeColor="text1"/>
              </w:rPr>
              <w:t>ảo vệ, duy trì và phát triển hệ sinh thái tự nhiên; phục hồi các hệ sinh thái bị suy thoái</w:t>
            </w:r>
          </w:p>
        </w:tc>
        <w:tc>
          <w:tcPr>
            <w:tcW w:w="3081" w:type="dxa"/>
          </w:tcPr>
          <w:p w14:paraId="7E98BEC3"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w:t>
            </w:r>
            <w:r w:rsidRPr="00CA4294">
              <w:rPr>
                <w:rFonts w:ascii="Times New Roman" w:eastAsia="Times New Roman" w:hAnsi="Times New Roman" w:cs="Times New Roman"/>
                <w:color w:val="000000" w:themeColor="text1"/>
                <w:lang w:val="en-US"/>
              </w:rPr>
              <w:t>.1</w:t>
            </w:r>
            <w:r w:rsidRPr="00CA4294">
              <w:rPr>
                <w:rFonts w:ascii="Times New Roman" w:eastAsia="Times New Roman" w:hAnsi="Times New Roman" w:cs="Times New Roman"/>
                <w:color w:val="000000" w:themeColor="text1"/>
              </w:rPr>
              <w:t>. Đảm bảo mục đích bảo vệ, duy trì và phát triển hệ sinh thái tự nhiên</w:t>
            </w:r>
            <w:r w:rsidRPr="00CA4294">
              <w:rPr>
                <w:rFonts w:ascii="Times New Roman" w:eastAsia="Times New Roman" w:hAnsi="Times New Roman" w:cs="Times New Roman"/>
                <w:color w:val="000000" w:themeColor="text1"/>
                <w:lang w:val="en-US"/>
              </w:rPr>
              <w:t>. Trong trường</w:t>
            </w:r>
            <w:r w:rsidRPr="00CA4294">
              <w:rPr>
                <w:rFonts w:ascii="Times New Roman" w:eastAsia="Times New Roman" w:hAnsi="Times New Roman" w:cs="Times New Roman"/>
                <w:color w:val="000000" w:themeColor="text1"/>
              </w:rPr>
              <w:t xml:space="preserve"> hợp có dịch vụ du lịch sinh thái cần </w:t>
            </w:r>
            <w:r w:rsidRPr="00CA4294">
              <w:rPr>
                <w:rFonts w:ascii="Times New Roman" w:eastAsia="Times New Roman" w:hAnsi="Times New Roman" w:cs="Times New Roman"/>
                <w:color w:val="000000" w:themeColor="text1"/>
                <w:lang w:val="en-US"/>
              </w:rPr>
              <w:t>đáp ứng các tiêu chí của loại hình hoạt động du lịch sinh thái</w:t>
            </w:r>
          </w:p>
        </w:tc>
        <w:tc>
          <w:tcPr>
            <w:tcW w:w="4674" w:type="dxa"/>
          </w:tcPr>
          <w:p w14:paraId="44DB4C61" w14:textId="77777777" w:rsidR="003C4AF6" w:rsidRPr="00CA4294" w:rsidRDefault="003C4AF6" w:rsidP="00E7338D">
            <w:pPr>
              <w:adjustRightInd w:val="0"/>
              <w:snapToGrid w:val="0"/>
              <w:rPr>
                <w:rFonts w:ascii="Times New Roman" w:hAnsi="Times New Roman" w:cs="Times New Roman"/>
                <w:color w:val="000000" w:themeColor="text1"/>
                <w:lang w:val="en-US"/>
              </w:rPr>
            </w:pPr>
            <w:r w:rsidRPr="00CA4294">
              <w:rPr>
                <w:rFonts w:ascii="Times New Roman" w:hAnsi="Times New Roman" w:cs="Times New Roman"/>
                <w:color w:val="000000" w:themeColor="text1"/>
              </w:rPr>
              <w:t>[1</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Luật Đa dạng sinh học</w:t>
            </w:r>
            <w:r w:rsidRPr="00CA4294">
              <w:rPr>
                <w:rFonts w:ascii="Times New Roman" w:hAnsi="Times New Roman" w:cs="Times New Roman"/>
                <w:color w:val="000000" w:themeColor="text1"/>
                <w:lang w:val="en-US"/>
              </w:rPr>
              <w:t xml:space="preserve"> ngày 28 tháng 11 năm 2008</w:t>
            </w:r>
          </w:p>
          <w:p w14:paraId="2C0E03B9"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2</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 xml:space="preserve">Luật Bảo vệ môi trường ngày 17 tháng 11 năm 2020 </w:t>
            </w:r>
          </w:p>
          <w:p w14:paraId="30B1ABEC"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[3</w:t>
            </w:r>
            <w:r w:rsidRPr="00CA4294">
              <w:rPr>
                <w:rFonts w:ascii="Times New Roman" w:eastAsia="Times New Roman" w:hAnsi="Times New Roman" w:cs="Times New Roman"/>
                <w:color w:val="000000" w:themeColor="text1"/>
              </w:rPr>
              <w:t>] Nghị định số 06/2022/NĐ-CP ngày 07</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01</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 xml:space="preserve">2022 </w:t>
            </w:r>
            <w:r w:rsidRPr="00CA4294">
              <w:rPr>
                <w:rFonts w:ascii="Times New Roman" w:eastAsia="Times New Roman" w:hAnsi="Times New Roman" w:cs="Times New Roman"/>
                <w:color w:val="000000" w:themeColor="text1"/>
                <w:lang w:val="en-US"/>
              </w:rPr>
              <w:t xml:space="preserve">của Chính phủ </w:t>
            </w:r>
            <w:r w:rsidRPr="00CA4294">
              <w:rPr>
                <w:rFonts w:ascii="Times New Roman" w:eastAsia="Times New Roman" w:hAnsi="Times New Roman" w:cs="Times New Roman"/>
                <w:color w:val="000000" w:themeColor="text1"/>
              </w:rPr>
              <w:t>quy định giảm nhẹ phát thải khí nhà kính và bảo vệ tầng ô-dôn</w:t>
            </w:r>
          </w:p>
          <w:p w14:paraId="2B1D3CCD"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4</w:t>
            </w:r>
            <w:r w:rsidRPr="00CA4294">
              <w:rPr>
                <w:rFonts w:ascii="Times New Roman" w:eastAsia="Times New Roman" w:hAnsi="Times New Roman" w:cs="Times New Roman"/>
                <w:color w:val="000000" w:themeColor="text1"/>
              </w:rPr>
              <w:t xml:space="preserve">] </w:t>
            </w:r>
            <w:r w:rsidRPr="00CA4294">
              <w:rPr>
                <w:rFonts w:ascii="Times New Roman" w:eastAsia="Times New Roman" w:hAnsi="Times New Roman" w:cs="Times New Roman"/>
                <w:color w:val="000000" w:themeColor="text1"/>
                <w:lang w:val="en-US"/>
              </w:rPr>
              <w:t>Nghị định số 08/2022/NĐ-CP ngày 10 tháng 01 năm 2022 của Chính phủ quy định chi tiết một số điều của Luật Bảo vệ môi trường</w:t>
            </w:r>
          </w:p>
          <w:p w14:paraId="1BB24391"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5</w:t>
            </w:r>
            <w:r w:rsidRPr="00CA4294">
              <w:rPr>
                <w:rFonts w:ascii="Times New Roman" w:eastAsia="Times New Roman" w:hAnsi="Times New Roman" w:cs="Times New Roman"/>
                <w:color w:val="000000" w:themeColor="text1"/>
              </w:rPr>
              <w:t xml:space="preserve">] </w:t>
            </w:r>
            <w:r w:rsidRPr="00CA4294">
              <w:rPr>
                <w:rFonts w:ascii="Times New Roman" w:eastAsia="Times New Roman" w:hAnsi="Times New Roman" w:cs="Times New Roman"/>
                <w:color w:val="000000" w:themeColor="text1"/>
                <w:lang w:val="en-US"/>
              </w:rPr>
              <w:t>Quyết định số 1055/QĐ-TTg ngày 20 tháng 7 năm 2020 của Thủ tưởng Chính phủ về việc ban hành kế hoạch hành động quốc gia thích ứng với biến đổi khí hậu giai đoạn 2021-2030 tầm nhìn đến năm 2050</w:t>
            </w:r>
          </w:p>
          <w:p w14:paraId="20D6C2E8"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6</w:t>
            </w:r>
            <w:r w:rsidRPr="00CA4294">
              <w:rPr>
                <w:rFonts w:ascii="Times New Roman" w:eastAsia="Times New Roman" w:hAnsi="Times New Roman" w:cs="Times New Roman"/>
                <w:color w:val="000000" w:themeColor="text1"/>
              </w:rPr>
              <w:t>] Quyết định số 882/QĐ-TTg ngày 22</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7</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 xml:space="preserve">2022 </w:t>
            </w:r>
            <w:r w:rsidRPr="00CA4294">
              <w:rPr>
                <w:rFonts w:ascii="Times New Roman" w:eastAsia="Times New Roman" w:hAnsi="Times New Roman" w:cs="Times New Roman"/>
                <w:color w:val="000000" w:themeColor="text1"/>
                <w:lang w:val="en-US"/>
              </w:rPr>
              <w:t xml:space="preserve">của Thủ tướng Chính phủ </w:t>
            </w:r>
            <w:r w:rsidRPr="00CA4294">
              <w:rPr>
                <w:rFonts w:ascii="Times New Roman" w:eastAsia="Times New Roman" w:hAnsi="Times New Roman" w:cs="Times New Roman"/>
                <w:color w:val="000000" w:themeColor="text1"/>
              </w:rPr>
              <w:t xml:space="preserve">ban </w:t>
            </w:r>
            <w:r w:rsidRPr="00CA4294">
              <w:rPr>
                <w:rFonts w:ascii="Times New Roman" w:eastAsia="Times New Roman" w:hAnsi="Times New Roman" w:cs="Times New Roman"/>
                <w:color w:val="000000" w:themeColor="text1"/>
              </w:rPr>
              <w:lastRenderedPageBreak/>
              <w:t>hành Kế hoạch hành động quốc gia về tăng trưởng xanh giai đoạn 2021 – 2030</w:t>
            </w:r>
          </w:p>
          <w:p w14:paraId="69FFFEB8"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7</w:t>
            </w:r>
            <w:r w:rsidRPr="00CA4294">
              <w:rPr>
                <w:rFonts w:ascii="Times New Roman" w:eastAsia="Times New Roman" w:hAnsi="Times New Roman" w:cs="Times New Roman"/>
                <w:color w:val="000000" w:themeColor="text1"/>
              </w:rPr>
              <w:t>] Quyết định số 888/QĐ-TTg ngày 25</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7</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 xml:space="preserve">2022 </w:t>
            </w:r>
            <w:r w:rsidRPr="00CA4294">
              <w:rPr>
                <w:rFonts w:ascii="Times New Roman" w:eastAsia="Times New Roman" w:hAnsi="Times New Roman" w:cs="Times New Roman"/>
                <w:color w:val="000000" w:themeColor="text1"/>
                <w:lang w:val="en-US"/>
              </w:rPr>
              <w:t xml:space="preserve">của Thủ tướng Chính phủ </w:t>
            </w:r>
            <w:r w:rsidRPr="00CA4294">
              <w:rPr>
                <w:rFonts w:ascii="Times New Roman" w:eastAsia="Times New Roman" w:hAnsi="Times New Roman" w:cs="Times New Roman"/>
                <w:color w:val="000000" w:themeColor="text1"/>
              </w:rPr>
              <w:t>ban hành Đề án về những nhiệm vụ, giải pháp triển khai kết quả Hội nghị lần thứ 26 các bên tham gia Công ước khung của Liên hợp quốc về biến đổi khí hậu</w:t>
            </w:r>
          </w:p>
        </w:tc>
      </w:tr>
      <w:tr w:rsidR="00CA4294" w:rsidRPr="00CA4294" w14:paraId="48724507" w14:textId="77777777" w:rsidTr="00CA4294">
        <w:trPr>
          <w:gridAfter w:val="1"/>
          <w:wAfter w:w="13" w:type="dxa"/>
        </w:trPr>
        <w:tc>
          <w:tcPr>
            <w:tcW w:w="703" w:type="dxa"/>
            <w:gridSpan w:val="2"/>
          </w:tcPr>
          <w:p w14:paraId="34992748" w14:textId="77777777" w:rsidR="003C4AF6" w:rsidRPr="00CA4294" w:rsidRDefault="003C4AF6" w:rsidP="00E7338D">
            <w:pPr>
              <w:adjustRightInd w:val="0"/>
              <w:snapToGrid w:val="0"/>
              <w:jc w:val="center"/>
              <w:rPr>
                <w:rFonts w:ascii="Times New Roman" w:eastAsia="Times New Roman" w:hAnsi="Times New Roman" w:cs="Times New Roman"/>
                <w:color w:val="000000" w:themeColor="text1"/>
                <w:lang w:val="en-US"/>
              </w:rPr>
            </w:pPr>
            <w:r w:rsidRPr="00CA4294">
              <w:rPr>
                <w:rFonts w:ascii="Times New Roman" w:eastAsia="Times New Roman" w:hAnsi="Times New Roman" w:cs="Times New Roman"/>
                <w:color w:val="000000" w:themeColor="text1"/>
              </w:rPr>
              <w:lastRenderedPageBreak/>
              <w:t>44</w:t>
            </w:r>
          </w:p>
        </w:tc>
        <w:tc>
          <w:tcPr>
            <w:tcW w:w="1673" w:type="dxa"/>
          </w:tcPr>
          <w:p w14:paraId="7284B777"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Du lịch sinh thái</w:t>
            </w:r>
          </w:p>
        </w:tc>
        <w:tc>
          <w:tcPr>
            <w:tcW w:w="1937" w:type="dxa"/>
          </w:tcPr>
          <w:p w14:paraId="687F46EA"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MS Mincho" w:hAnsi="Times New Roman" w:cs="Times New Roman"/>
                <w:color w:val="000000" w:themeColor="text1"/>
              </w:rPr>
              <w:t>79.000001 Hoạt động của các đại lý du lịch, kinh doanh tua du lịch và các dịch vụ hỗ trợ liên quan đến quảng bá và tổ chức tua du lịch</w:t>
            </w:r>
            <w:r w:rsidRPr="00CA4294">
              <w:rPr>
                <w:rFonts w:ascii="Times New Roman" w:eastAsia="Times New Roman" w:hAnsi="Times New Roman" w:cs="Times New Roman"/>
                <w:color w:val="000000" w:themeColor="text1"/>
              </w:rPr>
              <w:t xml:space="preserve"> sinh thái;</w:t>
            </w:r>
          </w:p>
          <w:p w14:paraId="75D0746B"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MS Mincho" w:hAnsi="Times New Roman" w:cs="Times New Roman"/>
                <w:color w:val="000000" w:themeColor="text1"/>
              </w:rPr>
              <w:t xml:space="preserve">55.000000 Dịch vụ lưu trú </w:t>
            </w:r>
            <w:r w:rsidRPr="00CA4294">
              <w:rPr>
                <w:rFonts w:ascii="Times New Roman" w:eastAsia="Times New Roman" w:hAnsi="Times New Roman" w:cs="Times New Roman"/>
                <w:color w:val="000000" w:themeColor="text1"/>
              </w:rPr>
              <w:t>du lịch sinh thái;</w:t>
            </w:r>
          </w:p>
          <w:p w14:paraId="590F1EE9"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MS Mincho" w:hAnsi="Times New Roman" w:cs="Times New Roman"/>
                <w:color w:val="000000" w:themeColor="text1"/>
              </w:rPr>
              <w:t>56.000000 Dịch vụ ăn uống gắn với du lịch sinh thái</w:t>
            </w:r>
          </w:p>
        </w:tc>
        <w:tc>
          <w:tcPr>
            <w:tcW w:w="1260" w:type="dxa"/>
          </w:tcPr>
          <w:p w14:paraId="3421BC05"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Phục hồi hệ sinh thái tự nhiên; đầu tư phát triển vốn tự nhiên; xây dựng hạ tầng đa mục tiêu, thân thiện môi trường; phát triển kinh tế xanh</w:t>
            </w:r>
          </w:p>
        </w:tc>
        <w:tc>
          <w:tcPr>
            <w:tcW w:w="1799" w:type="dxa"/>
          </w:tcPr>
          <w:p w14:paraId="0D36CA76"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1. Mục đích hoạt động du lịch dựa vào thiên nhiên gắn với bản sắc văn hoá địa phương</w:t>
            </w:r>
          </w:p>
          <w:p w14:paraId="0A01BEA7" w14:textId="77777777" w:rsidR="003C4AF6" w:rsidRPr="00CA4294" w:rsidRDefault="003C4AF6" w:rsidP="00E7338D">
            <w:pPr>
              <w:adjustRightInd w:val="0"/>
              <w:snapToGrid w:val="0"/>
              <w:rPr>
                <w:rFonts w:ascii="Times New Roman" w:hAnsi="Times New Roman" w:cs="Times New Roman"/>
                <w:bCs/>
                <w:color w:val="000000" w:themeColor="text1"/>
              </w:rPr>
            </w:pPr>
            <w:r w:rsidRPr="00CA4294">
              <w:rPr>
                <w:rFonts w:ascii="Times New Roman" w:hAnsi="Times New Roman" w:cs="Times New Roman"/>
                <w:color w:val="000000" w:themeColor="text1"/>
              </w:rPr>
              <w:t>2. Nguyên tắc về bảo tồn và phát triển bền vững đa dạng sinh học, phục hồi hệ sinh thái tự nhiên</w:t>
            </w:r>
          </w:p>
        </w:tc>
        <w:tc>
          <w:tcPr>
            <w:tcW w:w="3081" w:type="dxa"/>
          </w:tcPr>
          <w:p w14:paraId="7FFBBF77"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1</w:t>
            </w:r>
            <w:r w:rsidRPr="00CA4294">
              <w:rPr>
                <w:rFonts w:ascii="Times New Roman" w:eastAsia="Times New Roman" w:hAnsi="Times New Roman" w:cs="Times New Roman"/>
                <w:color w:val="000000" w:themeColor="text1"/>
                <w:lang w:val="en-US"/>
              </w:rPr>
              <w:t xml:space="preserve">.1. </w:t>
            </w:r>
            <w:r w:rsidRPr="00CA4294">
              <w:rPr>
                <w:rFonts w:ascii="Times New Roman" w:eastAsia="Times New Roman" w:hAnsi="Times New Roman" w:cs="Times New Roman"/>
                <w:color w:val="000000" w:themeColor="text1"/>
              </w:rPr>
              <w:t xml:space="preserve">Đáp ứng được được mục đích hoạt động gắn với </w:t>
            </w:r>
            <w:r w:rsidRPr="00CA4294">
              <w:rPr>
                <w:rFonts w:ascii="Times New Roman" w:hAnsi="Times New Roman" w:cs="Times New Roman"/>
                <w:color w:val="000000" w:themeColor="text1"/>
              </w:rPr>
              <w:t>bản sắc văn hoá địa phương, có sự tham gia của cộng đồng dân cư, và có sự kết hợp giáo dục về bảo vệ môi trường</w:t>
            </w:r>
          </w:p>
          <w:p w14:paraId="77ED3E46"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2</w:t>
            </w:r>
            <w:r w:rsidRPr="00CA4294">
              <w:rPr>
                <w:rFonts w:ascii="Times New Roman" w:hAnsi="Times New Roman" w:cs="Times New Roman"/>
                <w:color w:val="000000" w:themeColor="text1"/>
                <w:lang w:val="en-US"/>
              </w:rPr>
              <w:t>.1Chứng minh có khả năng</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 xml:space="preserve">góp phần bảo tồn và phát triển bền vững đa dạng sinh học, phục hồi hệ sinh thái tự nhiên. </w:t>
            </w:r>
          </w:p>
          <w:p w14:paraId="637B01FB"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Trong trường hợp có thêm hoạt động dịch vụ lưu trú và dịch vụ ăn uống phục vụ cho du lịch sinh thái cần đáp ứng </w:t>
            </w:r>
            <w:r w:rsidRPr="00CA4294">
              <w:rPr>
                <w:rFonts w:ascii="Times New Roman" w:eastAsia="Times New Roman" w:hAnsi="Times New Roman" w:cs="Times New Roman"/>
                <w:color w:val="000000" w:themeColor="text1"/>
              </w:rPr>
              <w:lastRenderedPageBreak/>
              <w:t xml:space="preserve">thêm </w:t>
            </w:r>
            <w:r w:rsidRPr="00CA4294">
              <w:rPr>
                <w:rFonts w:ascii="Times New Roman" w:hAnsi="Times New Roman" w:cs="Times New Roman"/>
                <w:color w:val="000000" w:themeColor="text1"/>
              </w:rPr>
              <w:t>một trong 02 chỉ tiêu sau:</w:t>
            </w:r>
          </w:p>
          <w:p w14:paraId="0107F273"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lang w:val="en-US"/>
              </w:rPr>
              <w:t>2.1.1.</w:t>
            </w:r>
            <w:r w:rsidRPr="00CA4294">
              <w:rPr>
                <w:rFonts w:ascii="Times New Roman" w:hAnsi="Times New Roman" w:cs="Times New Roman"/>
                <w:color w:val="000000" w:themeColor="text1"/>
              </w:rPr>
              <w:t xml:space="preserve"> </w:t>
            </w:r>
            <w:r w:rsidRPr="00CA4294">
              <w:rPr>
                <w:rFonts w:ascii="Times New Roman" w:eastAsia="Times New Roman" w:hAnsi="Times New Roman" w:cs="Times New Roman"/>
                <w:color w:val="000000" w:themeColor="text1"/>
              </w:rPr>
              <w:t xml:space="preserve">Đáp ứng quy trình đạt </w:t>
            </w:r>
            <w:r w:rsidRPr="00CA4294">
              <w:rPr>
                <w:rFonts w:ascii="Times New Roman" w:hAnsi="Times New Roman" w:cs="Times New Roman"/>
                <w:color w:val="000000" w:themeColor="text1"/>
              </w:rPr>
              <w:t>chứng chỉ/nhãn dịch vụ lưu trú, ăn uống du lịch bền vững do các tổ chức quốc gia/quốc tế công nhận (Nhãn du lịch bền vững Bông Sen Xanh Việt Nam, Tiêu chuẩn ISO 2140</w:t>
            </w:r>
            <w:r w:rsidRPr="00CA4294">
              <w:rPr>
                <w:rFonts w:ascii="Times New Roman" w:hAnsi="Times New Roman" w:cs="Times New Roman"/>
                <w:color w:val="000000" w:themeColor="text1"/>
                <w:lang w:val="en-US"/>
              </w:rPr>
              <w:t>1</w:t>
            </w:r>
            <w:r w:rsidRPr="00CA4294">
              <w:rPr>
                <w:rFonts w:ascii="Times New Roman" w:hAnsi="Times New Roman" w:cs="Times New Roman"/>
                <w:color w:val="000000" w:themeColor="text1"/>
              </w:rPr>
              <w:t>, Tiêu chuẩn GSTC) hoặc tiêu chuẩn tương đương được tổ chức quốc tế, quốc gia ký thoả thuận công nhận lẫn nhau với Việt Nam</w:t>
            </w:r>
          </w:p>
          <w:p w14:paraId="28ECC759"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lang w:val="en-US"/>
              </w:rPr>
              <w:t>2.1.2.</w:t>
            </w:r>
            <w:r w:rsidRPr="00CA4294">
              <w:rPr>
                <w:rFonts w:ascii="Times New Roman" w:hAnsi="Times New Roman" w:cs="Times New Roman"/>
                <w:color w:val="000000" w:themeColor="text1"/>
              </w:rPr>
              <w:t xml:space="preserve"> </w:t>
            </w:r>
            <w:r w:rsidRPr="00CA4294">
              <w:rPr>
                <w:rFonts w:ascii="Times New Roman" w:eastAsia="Times New Roman" w:hAnsi="Times New Roman" w:cs="Times New Roman"/>
                <w:color w:val="000000" w:themeColor="text1"/>
              </w:rPr>
              <w:t xml:space="preserve">Đáp ứng tiêu chuẩn </w:t>
            </w:r>
            <w:r w:rsidRPr="00CA4294">
              <w:rPr>
                <w:rFonts w:ascii="Times New Roman" w:hAnsi="Times New Roman" w:cs="Times New Roman"/>
                <w:color w:val="000000" w:themeColor="text1"/>
              </w:rPr>
              <w:t>đối với Công trình xanh được tổ chức quốc tế, quốc gia ký thỏa thuận công nhận lẫn nhau với Việt Nam</w:t>
            </w:r>
            <w:r w:rsidRPr="00CA4294">
              <w:rPr>
                <w:rFonts w:ascii="Times New Roman" w:hAnsi="Times New Roman" w:cs="Times New Roman"/>
                <w:color w:val="000000" w:themeColor="text1"/>
                <w:lang w:val="en-US"/>
              </w:rPr>
              <w:t xml:space="preserve"> </w:t>
            </w:r>
          </w:p>
        </w:tc>
        <w:tc>
          <w:tcPr>
            <w:tcW w:w="4674" w:type="dxa"/>
          </w:tcPr>
          <w:p w14:paraId="1EA86333" w14:textId="77777777" w:rsidR="003C4AF6" w:rsidRPr="00CA4294" w:rsidRDefault="003C4AF6" w:rsidP="00E7338D">
            <w:pPr>
              <w:adjustRightInd w:val="0"/>
              <w:snapToGrid w:val="0"/>
              <w:rPr>
                <w:rFonts w:ascii="Times New Roman" w:hAnsi="Times New Roman" w:cs="Times New Roman"/>
                <w:color w:val="000000" w:themeColor="text1"/>
                <w:lang w:val="en-US"/>
              </w:rPr>
            </w:pPr>
            <w:r w:rsidRPr="00CA4294">
              <w:rPr>
                <w:rFonts w:ascii="Times New Roman" w:hAnsi="Times New Roman" w:cs="Times New Roman"/>
                <w:color w:val="000000" w:themeColor="text1"/>
              </w:rPr>
              <w:lastRenderedPageBreak/>
              <w:t>[1</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Luật Đa dạng sinh học</w:t>
            </w:r>
            <w:r w:rsidRPr="00CA4294">
              <w:rPr>
                <w:rFonts w:ascii="Times New Roman" w:hAnsi="Times New Roman" w:cs="Times New Roman"/>
                <w:color w:val="000000" w:themeColor="text1"/>
                <w:lang w:val="en-US"/>
              </w:rPr>
              <w:t xml:space="preserve"> ngày 28 tháng 11 năm 2008</w:t>
            </w:r>
          </w:p>
          <w:p w14:paraId="3CF24D8B"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2</w:t>
            </w:r>
            <w:r w:rsidRPr="00CA4294">
              <w:rPr>
                <w:rFonts w:ascii="Times New Roman" w:eastAsia="Times New Roman" w:hAnsi="Times New Roman" w:cs="Times New Roman"/>
                <w:color w:val="000000" w:themeColor="text1"/>
              </w:rPr>
              <w:t>] Luật Du lịch</w:t>
            </w:r>
            <w:r w:rsidRPr="00CA4294">
              <w:rPr>
                <w:rFonts w:ascii="Times New Roman" w:eastAsia="Times New Roman" w:hAnsi="Times New Roman" w:cs="Times New Roman"/>
                <w:color w:val="000000" w:themeColor="text1"/>
                <w:lang w:val="en-US"/>
              </w:rPr>
              <w:t xml:space="preserve"> ngày 19 tháng 06 năm 2017</w:t>
            </w:r>
          </w:p>
          <w:p w14:paraId="36959D8F"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3</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 xml:space="preserve">Luật Bảo vệ môi trường ngày 17 tháng 11 năm 2020 </w:t>
            </w:r>
          </w:p>
          <w:p w14:paraId="24CA40D5"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4</w:t>
            </w:r>
            <w:r w:rsidRPr="00CA4294">
              <w:rPr>
                <w:rFonts w:ascii="Times New Roman" w:eastAsia="Times New Roman" w:hAnsi="Times New Roman" w:cs="Times New Roman"/>
                <w:color w:val="000000" w:themeColor="text1"/>
              </w:rPr>
              <w:t>] Nghị định số 06/2022/NĐ-CP ngày 07</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01</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 xml:space="preserve">2022 </w:t>
            </w:r>
            <w:r w:rsidRPr="00CA4294">
              <w:rPr>
                <w:rFonts w:ascii="Times New Roman" w:eastAsia="Times New Roman" w:hAnsi="Times New Roman" w:cs="Times New Roman"/>
                <w:color w:val="000000" w:themeColor="text1"/>
                <w:lang w:val="en-US"/>
              </w:rPr>
              <w:t xml:space="preserve">của Chính phủ </w:t>
            </w:r>
            <w:r w:rsidRPr="00CA4294">
              <w:rPr>
                <w:rFonts w:ascii="Times New Roman" w:eastAsia="Times New Roman" w:hAnsi="Times New Roman" w:cs="Times New Roman"/>
                <w:color w:val="000000" w:themeColor="text1"/>
              </w:rPr>
              <w:t>quy định giảm nhẹ phát thải khí nhà kính và bảo vệ tầng ô-dôn</w:t>
            </w:r>
          </w:p>
          <w:p w14:paraId="7E25E299"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hAnsi="Times New Roman" w:cs="Times New Roman"/>
                <w:color w:val="000000" w:themeColor="text1"/>
              </w:rPr>
              <w:t>[5</w:t>
            </w:r>
            <w:r w:rsidRPr="00CA4294">
              <w:rPr>
                <w:rFonts w:ascii="Times New Roman" w:eastAsia="Times New Roman" w:hAnsi="Times New Roman" w:cs="Times New Roman"/>
                <w:color w:val="000000" w:themeColor="text1"/>
              </w:rPr>
              <w:t xml:space="preserve">] </w:t>
            </w:r>
            <w:r w:rsidRPr="00CA4294">
              <w:rPr>
                <w:rFonts w:ascii="Times New Roman" w:eastAsia="Times New Roman" w:hAnsi="Times New Roman" w:cs="Times New Roman"/>
                <w:color w:val="000000" w:themeColor="text1"/>
                <w:lang w:val="en-US"/>
              </w:rPr>
              <w:t>Nghị định số 08/2022/NĐ-CP ngày 10 tháng 01 năm 2022 của Chính phủ quy định chi tiết một số điều của Luật Bảo vệ môi trường</w:t>
            </w:r>
          </w:p>
          <w:p w14:paraId="0E7302C4"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6</w:t>
            </w:r>
            <w:r w:rsidRPr="00CA4294">
              <w:rPr>
                <w:rFonts w:ascii="Times New Roman" w:eastAsia="Times New Roman" w:hAnsi="Times New Roman" w:cs="Times New Roman"/>
                <w:color w:val="000000" w:themeColor="text1"/>
              </w:rPr>
              <w:t xml:space="preserve">] </w:t>
            </w:r>
            <w:r w:rsidRPr="00CA4294">
              <w:rPr>
                <w:rFonts w:ascii="Times New Roman" w:eastAsia="Times New Roman" w:hAnsi="Times New Roman" w:cs="Times New Roman"/>
                <w:color w:val="000000" w:themeColor="text1"/>
                <w:lang w:val="en-US"/>
              </w:rPr>
              <w:t xml:space="preserve">Quyết định số 1055/QĐ-TTg ngày 20 tháng 7 năm 2020 của Thủ tưởng Chính phủ về việc ban hành kế hoạch hành động quốc </w:t>
            </w:r>
            <w:r w:rsidRPr="00CA4294">
              <w:rPr>
                <w:rFonts w:ascii="Times New Roman" w:eastAsia="Times New Roman" w:hAnsi="Times New Roman" w:cs="Times New Roman"/>
                <w:color w:val="000000" w:themeColor="text1"/>
                <w:lang w:val="en-US"/>
              </w:rPr>
              <w:lastRenderedPageBreak/>
              <w:t>gia thích ứng với biến đổi khí hậu giai đoạn 2021-2030 tầm nhìn đến năm 2050.</w:t>
            </w:r>
          </w:p>
          <w:p w14:paraId="6D3DE45B"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[7</w:t>
            </w:r>
            <w:r w:rsidRPr="00CA4294">
              <w:rPr>
                <w:rFonts w:ascii="Times New Roman" w:eastAsia="Times New Roman" w:hAnsi="Times New Roman" w:cs="Times New Roman"/>
                <w:color w:val="000000" w:themeColor="text1"/>
              </w:rPr>
              <w:t>] Quyết định số 882/QĐ-TTg ngày 22</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7</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 xml:space="preserve">2022 </w:t>
            </w:r>
            <w:r w:rsidRPr="00CA4294">
              <w:rPr>
                <w:rFonts w:ascii="Times New Roman" w:eastAsia="Times New Roman" w:hAnsi="Times New Roman" w:cs="Times New Roman"/>
                <w:color w:val="000000" w:themeColor="text1"/>
                <w:lang w:val="en-US"/>
              </w:rPr>
              <w:t xml:space="preserve">của Thủ tướng Chính phủ </w:t>
            </w:r>
            <w:r w:rsidRPr="00CA4294">
              <w:rPr>
                <w:rFonts w:ascii="Times New Roman" w:eastAsia="Times New Roman" w:hAnsi="Times New Roman" w:cs="Times New Roman"/>
                <w:color w:val="000000" w:themeColor="text1"/>
              </w:rPr>
              <w:t>ban hành Kế hoạch hành động quốc gia về tăng trưởng xanh giai đoạn 2021 – 2030</w:t>
            </w:r>
          </w:p>
          <w:p w14:paraId="7A6E5803"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hAnsi="Times New Roman" w:cs="Times New Roman"/>
                <w:color w:val="000000" w:themeColor="text1"/>
              </w:rPr>
              <w:t>[8</w:t>
            </w:r>
            <w:r w:rsidRPr="00CA4294">
              <w:rPr>
                <w:rFonts w:ascii="Times New Roman" w:eastAsia="Times New Roman" w:hAnsi="Times New Roman" w:cs="Times New Roman"/>
                <w:color w:val="000000" w:themeColor="text1"/>
              </w:rPr>
              <w:t>] Quyết định số 888/QĐ-TTg ngày 25</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7</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 xml:space="preserve">2022 </w:t>
            </w:r>
            <w:r w:rsidRPr="00CA4294">
              <w:rPr>
                <w:rFonts w:ascii="Times New Roman" w:eastAsia="Times New Roman" w:hAnsi="Times New Roman" w:cs="Times New Roman"/>
                <w:color w:val="000000" w:themeColor="text1"/>
                <w:lang w:val="en-US"/>
              </w:rPr>
              <w:t xml:space="preserve">của Thủ tướng Chính phủ </w:t>
            </w:r>
            <w:r w:rsidRPr="00CA4294">
              <w:rPr>
                <w:rFonts w:ascii="Times New Roman" w:eastAsia="Times New Roman" w:hAnsi="Times New Roman" w:cs="Times New Roman"/>
                <w:color w:val="000000" w:themeColor="text1"/>
              </w:rPr>
              <w:t>ban hành Đề án về những nhiệm vụ, giải pháp triển khai kết quả Hội nghị lần thứ 26 các bên tham gia Công ước khung của Liên hợp quốc về biến đổi khí hậu</w:t>
            </w:r>
          </w:p>
          <w:p w14:paraId="76336CF0"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9</w:t>
            </w:r>
            <w:r w:rsidRPr="00CA4294">
              <w:rPr>
                <w:rFonts w:ascii="Times New Roman" w:eastAsia="Times New Roman" w:hAnsi="Times New Roman" w:cs="Times New Roman"/>
                <w:color w:val="000000" w:themeColor="text1"/>
              </w:rPr>
              <w:t>] Quyết định số 896/QĐ-TTg ngày 26 tháng 7 năm 2022 của Thủ tướng Chính phủ ban hành Chiến lược quốc gia về biến đổi khí hậu giai đoạn đến năm 2050</w:t>
            </w:r>
          </w:p>
          <w:p w14:paraId="2DE72B26"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[1</w:t>
            </w:r>
            <w:r w:rsidRPr="00CA4294">
              <w:rPr>
                <w:rFonts w:ascii="Times New Roman" w:hAnsi="Times New Roman" w:cs="Times New Roman"/>
                <w:color w:val="000000" w:themeColor="text1"/>
                <w:lang w:val="en-US"/>
              </w:rPr>
              <w:t>0</w:t>
            </w:r>
            <w:r w:rsidRPr="00CA4294">
              <w:rPr>
                <w:rFonts w:ascii="Times New Roman" w:eastAsia="Times New Roman" w:hAnsi="Times New Roman" w:cs="Times New Roman"/>
                <w:color w:val="000000" w:themeColor="text1"/>
              </w:rPr>
              <w:t>] Quyết định số 1355/QĐ-BVHTTD</w:t>
            </w:r>
            <w:r w:rsidRPr="00CA4294">
              <w:rPr>
                <w:rFonts w:ascii="Times New Roman" w:eastAsia="Times New Roman" w:hAnsi="Times New Roman" w:cs="Times New Roman"/>
                <w:color w:val="000000" w:themeColor="text1"/>
                <w:lang w:val="en-US"/>
              </w:rPr>
              <w:t>L</w:t>
            </w:r>
            <w:r w:rsidRPr="00CA4294">
              <w:rPr>
                <w:rFonts w:ascii="Times New Roman" w:eastAsia="Times New Roman" w:hAnsi="Times New Roman" w:cs="Times New Roman"/>
                <w:color w:val="000000" w:themeColor="text1"/>
              </w:rPr>
              <w:t xml:space="preserve"> ngày 12</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4</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 xml:space="preserve">2012 </w:t>
            </w:r>
            <w:r w:rsidRPr="00CA4294">
              <w:rPr>
                <w:rFonts w:ascii="Times New Roman" w:eastAsia="Times New Roman" w:hAnsi="Times New Roman" w:cs="Times New Roman"/>
                <w:color w:val="000000" w:themeColor="text1"/>
                <w:lang w:val="en-US"/>
              </w:rPr>
              <w:t xml:space="preserve">của Bộ trưởng Bộ Văn hóa Thể thao và Du lịch </w:t>
            </w:r>
            <w:r w:rsidRPr="00CA4294">
              <w:rPr>
                <w:rFonts w:ascii="Times New Roman" w:eastAsia="Times New Roman" w:hAnsi="Times New Roman" w:cs="Times New Roman"/>
                <w:color w:val="000000" w:themeColor="text1"/>
              </w:rPr>
              <w:t>ban hành Bộ tiêu chí Nhãn du lịch bền vững Bông Sen Xanh áp dụng cho các cơ sở lưu trú du lịch tại Việt Nam</w:t>
            </w:r>
          </w:p>
          <w:p w14:paraId="186F234E"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lastRenderedPageBreak/>
              <w:t>[1</w:t>
            </w:r>
            <w:r w:rsidRPr="00CA4294">
              <w:rPr>
                <w:rFonts w:ascii="Times New Roman" w:hAnsi="Times New Roman" w:cs="Times New Roman"/>
                <w:color w:val="000000" w:themeColor="text1"/>
                <w:lang w:val="en-US"/>
              </w:rPr>
              <w:t>1</w:t>
            </w:r>
            <w:r w:rsidRPr="00CA4294">
              <w:rPr>
                <w:rFonts w:ascii="Times New Roman" w:eastAsia="Times New Roman" w:hAnsi="Times New Roman" w:cs="Times New Roman"/>
                <w:color w:val="000000" w:themeColor="text1"/>
              </w:rPr>
              <w:t xml:space="preserve">] Tiêu chuẩn </w:t>
            </w:r>
            <w:r w:rsidRPr="00CA4294">
              <w:rPr>
                <w:rFonts w:ascii="Times New Roman" w:hAnsi="Times New Roman" w:cs="Times New Roman"/>
                <w:color w:val="000000" w:themeColor="text1"/>
              </w:rPr>
              <w:t>ISO 21401: 2018 – Hệ thống quản lý bền vững cho các cơ sở lưu trú, du lịch và các dịch vụ liên quan</w:t>
            </w:r>
          </w:p>
          <w:p w14:paraId="7AAA1A49"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[1</w:t>
            </w:r>
            <w:r w:rsidRPr="00CA4294">
              <w:rPr>
                <w:rFonts w:ascii="Times New Roman" w:hAnsi="Times New Roman" w:cs="Times New Roman"/>
                <w:color w:val="000000" w:themeColor="text1"/>
                <w:lang w:val="en-US"/>
              </w:rPr>
              <w:t>2</w:t>
            </w:r>
            <w:r w:rsidRPr="00CA4294">
              <w:rPr>
                <w:rFonts w:ascii="Times New Roman" w:eastAsia="Times New Roman" w:hAnsi="Times New Roman" w:cs="Times New Roman"/>
                <w:color w:val="000000" w:themeColor="text1"/>
              </w:rPr>
              <w:t>] Tiêu chuẩn của Hội đồng du lịch bền vững toàn cầu GSTC (Global Sustainable Tourism Council)</w:t>
            </w:r>
          </w:p>
          <w:p w14:paraId="6ABF5023"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[1</w:t>
            </w:r>
            <w:r w:rsidRPr="00CA4294">
              <w:rPr>
                <w:rFonts w:ascii="Times New Roman" w:hAnsi="Times New Roman" w:cs="Times New Roman"/>
                <w:color w:val="000000" w:themeColor="text1"/>
                <w:lang w:val="en-US"/>
              </w:rPr>
              <w:t>3</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lang w:val="en-US"/>
              </w:rPr>
              <w:t xml:space="preserve">Sustainable Finance Taxonomy for Georgia. National Bank of Georgia, 2022 </w:t>
            </w:r>
          </w:p>
        </w:tc>
      </w:tr>
      <w:tr w:rsidR="00CA4294" w:rsidRPr="00CA4294" w14:paraId="5A1ABCFF" w14:textId="77777777" w:rsidTr="00CA4294">
        <w:trPr>
          <w:gridAfter w:val="1"/>
          <w:wAfter w:w="13" w:type="dxa"/>
        </w:trPr>
        <w:tc>
          <w:tcPr>
            <w:tcW w:w="703" w:type="dxa"/>
            <w:gridSpan w:val="2"/>
          </w:tcPr>
          <w:p w14:paraId="62CEF01D" w14:textId="77777777" w:rsidR="003C4AF6" w:rsidRPr="00CA4294" w:rsidRDefault="003C4AF6" w:rsidP="00E7338D">
            <w:pPr>
              <w:adjustRightInd w:val="0"/>
              <w:snapToGrid w:val="0"/>
              <w:jc w:val="center"/>
              <w:rPr>
                <w:rFonts w:ascii="Times New Roman" w:eastAsia="Times New Roman" w:hAnsi="Times New Roman" w:cs="Times New Roman"/>
                <w:color w:val="000000" w:themeColor="text1"/>
                <w:lang w:val="en-US"/>
              </w:rPr>
            </w:pPr>
            <w:r w:rsidRPr="00CA4294">
              <w:rPr>
                <w:rFonts w:ascii="Times New Roman" w:eastAsia="Times New Roman" w:hAnsi="Times New Roman" w:cs="Times New Roman"/>
                <w:color w:val="000000" w:themeColor="text1"/>
              </w:rPr>
              <w:lastRenderedPageBreak/>
              <w:t>45</w:t>
            </w:r>
          </w:p>
        </w:tc>
        <w:tc>
          <w:tcPr>
            <w:tcW w:w="1673" w:type="dxa"/>
          </w:tcPr>
          <w:p w14:paraId="37DE68D2"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bCs/>
                <w:color w:val="000000" w:themeColor="text1"/>
              </w:rPr>
              <w:t>Bảo tồn nguồn gen và các loài động, thực vật quý hiếm, nguy cấp của Việt Nam</w:t>
            </w:r>
          </w:p>
        </w:tc>
        <w:tc>
          <w:tcPr>
            <w:tcW w:w="1937" w:type="dxa"/>
          </w:tcPr>
          <w:p w14:paraId="6A68036C"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9103010 Dịch vụ của các vườn bách thảo, bách thú;</w:t>
            </w:r>
          </w:p>
          <w:p w14:paraId="33583CD9" w14:textId="77777777" w:rsidR="003C4AF6" w:rsidRPr="00CA4294" w:rsidRDefault="003C4AF6" w:rsidP="00E7338D">
            <w:pPr>
              <w:adjustRightInd w:val="0"/>
              <w:snapToGrid w:val="0"/>
              <w:rPr>
                <w:rFonts w:ascii="Times New Roman" w:eastAsia="MS Mincho" w:hAnsi="Times New Roman" w:cs="Times New Roman"/>
                <w:color w:val="000000" w:themeColor="text1"/>
              </w:rPr>
            </w:pPr>
            <w:r w:rsidRPr="00CA4294">
              <w:rPr>
                <w:rFonts w:ascii="Times New Roman" w:hAnsi="Times New Roman" w:cs="Times New Roman"/>
                <w:color w:val="000000" w:themeColor="text1"/>
              </w:rPr>
              <w:t>9103020 Dịch vụ của các khu bảo tồn tự nhiên, Gồm: cả dịch vụ bảo tồn động vật hoang dã</w:t>
            </w:r>
          </w:p>
        </w:tc>
        <w:tc>
          <w:tcPr>
            <w:tcW w:w="1260" w:type="dxa"/>
          </w:tcPr>
          <w:p w14:paraId="5B2318E9"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Bảo tồn thiên nhiên và đa dạng sinh học</w:t>
            </w:r>
          </w:p>
        </w:tc>
        <w:tc>
          <w:tcPr>
            <w:tcW w:w="1799" w:type="dxa"/>
          </w:tcPr>
          <w:p w14:paraId="6C7F98CE"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1. Yêu cầu b</w:t>
            </w:r>
            <w:r w:rsidRPr="00CA4294">
              <w:rPr>
                <w:rFonts w:ascii="Times New Roman" w:hAnsi="Times New Roman" w:cs="Times New Roman"/>
                <w:bCs/>
                <w:color w:val="000000" w:themeColor="text1"/>
              </w:rPr>
              <w:t>ảo tồn nguồn gen và các loài động, thực vật quý hiếm, nguy cấp của Việt Nam</w:t>
            </w:r>
          </w:p>
        </w:tc>
        <w:tc>
          <w:tcPr>
            <w:tcW w:w="3081" w:type="dxa"/>
          </w:tcPr>
          <w:p w14:paraId="761601D5"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1.</w:t>
            </w:r>
            <w:r w:rsidRPr="00CA4294">
              <w:rPr>
                <w:rFonts w:ascii="Times New Roman" w:hAnsi="Times New Roman" w:cs="Times New Roman"/>
                <w:color w:val="000000" w:themeColor="text1"/>
                <w:lang w:val="en-US"/>
              </w:rPr>
              <w:t>1.</w:t>
            </w:r>
            <w:r w:rsidRPr="00CA4294">
              <w:rPr>
                <w:rFonts w:ascii="Times New Roman" w:hAnsi="Times New Roman" w:cs="Times New Roman"/>
                <w:color w:val="000000" w:themeColor="text1"/>
              </w:rPr>
              <w:t xml:space="preserve"> Đáp ứng được yêu cầu b</w:t>
            </w:r>
            <w:r w:rsidRPr="00CA4294">
              <w:rPr>
                <w:rFonts w:ascii="Times New Roman" w:hAnsi="Times New Roman" w:cs="Times New Roman"/>
                <w:bCs/>
                <w:color w:val="000000" w:themeColor="text1"/>
              </w:rPr>
              <w:t>ảo tồn nguồn gen và các loài động, thực vật quý hiếm, nguy cấp của Việt Nam</w:t>
            </w:r>
            <w:r w:rsidRPr="00CA4294">
              <w:rPr>
                <w:rFonts w:ascii="Times New Roman" w:hAnsi="Times New Roman" w:cs="Times New Roman"/>
                <w:color w:val="000000" w:themeColor="text1"/>
              </w:rPr>
              <w:t xml:space="preserve"> thuộc danh mục được ưu tiên bảo vệ</w:t>
            </w:r>
          </w:p>
        </w:tc>
        <w:tc>
          <w:tcPr>
            <w:tcW w:w="4674" w:type="dxa"/>
          </w:tcPr>
          <w:p w14:paraId="455130E7" w14:textId="77777777" w:rsidR="003C4AF6" w:rsidRPr="00CA4294" w:rsidRDefault="003C4AF6" w:rsidP="00E7338D">
            <w:pPr>
              <w:adjustRightInd w:val="0"/>
              <w:snapToGrid w:val="0"/>
              <w:rPr>
                <w:rFonts w:ascii="Times New Roman" w:hAnsi="Times New Roman" w:cs="Times New Roman"/>
                <w:color w:val="000000" w:themeColor="text1"/>
                <w:lang w:val="en-US"/>
              </w:rPr>
            </w:pPr>
            <w:r w:rsidRPr="00CA4294">
              <w:rPr>
                <w:rFonts w:ascii="Times New Roman" w:hAnsi="Times New Roman" w:cs="Times New Roman"/>
                <w:color w:val="000000" w:themeColor="text1"/>
              </w:rPr>
              <w:t>[1</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 xml:space="preserve"> Luật Đa dạng sinh học</w:t>
            </w:r>
            <w:r w:rsidRPr="00CA4294">
              <w:rPr>
                <w:rFonts w:ascii="Times New Roman" w:hAnsi="Times New Roman" w:cs="Times New Roman"/>
                <w:color w:val="000000" w:themeColor="text1"/>
                <w:lang w:val="en-US"/>
              </w:rPr>
              <w:t xml:space="preserve"> ngày 28 tháng 11 năm 2008</w:t>
            </w:r>
          </w:p>
          <w:p w14:paraId="56CDF6BE"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2</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 xml:space="preserve">Luật Bảo vệ môi trường ngày 17 tháng 11 năm 2020 </w:t>
            </w:r>
          </w:p>
          <w:p w14:paraId="367FB549"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3</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Nghị định số 64/2019/NĐ-CP ngày 16</w:t>
            </w:r>
            <w:r w:rsidRPr="00CA4294">
              <w:rPr>
                <w:rFonts w:ascii="Times New Roman" w:hAnsi="Times New Roman" w:cs="Times New Roman"/>
                <w:color w:val="000000" w:themeColor="text1"/>
                <w:lang w:val="en-US"/>
              </w:rPr>
              <w:t xml:space="preserve"> tháng </w:t>
            </w:r>
            <w:r w:rsidRPr="00CA4294">
              <w:rPr>
                <w:rFonts w:ascii="Times New Roman" w:hAnsi="Times New Roman" w:cs="Times New Roman"/>
                <w:color w:val="000000" w:themeColor="text1"/>
              </w:rPr>
              <w:t>7</w:t>
            </w:r>
            <w:r w:rsidRPr="00CA4294">
              <w:rPr>
                <w:rFonts w:ascii="Times New Roman" w:hAnsi="Times New Roman" w:cs="Times New Roman"/>
                <w:color w:val="000000" w:themeColor="text1"/>
                <w:lang w:val="en-US"/>
              </w:rPr>
              <w:t xml:space="preserve"> năm </w:t>
            </w:r>
            <w:r w:rsidRPr="00CA4294">
              <w:rPr>
                <w:rFonts w:ascii="Times New Roman" w:hAnsi="Times New Roman" w:cs="Times New Roman"/>
                <w:color w:val="000000" w:themeColor="text1"/>
              </w:rPr>
              <w:t xml:space="preserve">2019 </w:t>
            </w:r>
            <w:r w:rsidRPr="00CA4294">
              <w:rPr>
                <w:rFonts w:ascii="Times New Roman" w:hAnsi="Times New Roman" w:cs="Times New Roman"/>
                <w:color w:val="000000" w:themeColor="text1"/>
                <w:lang w:val="en-US"/>
              </w:rPr>
              <w:t xml:space="preserve">của Chính phủ </w:t>
            </w:r>
            <w:r w:rsidRPr="00CA4294">
              <w:rPr>
                <w:rFonts w:ascii="Times New Roman" w:hAnsi="Times New Roman" w:cs="Times New Roman"/>
                <w:color w:val="000000" w:themeColor="text1"/>
              </w:rPr>
              <w:t xml:space="preserve">sửa đổi Điều 7 Nghị định số 160/2013/NĐ-CP </w:t>
            </w:r>
            <w:r w:rsidRPr="00CA4294">
              <w:rPr>
                <w:rFonts w:ascii="Times New Roman" w:hAnsi="Times New Roman" w:cs="Times New Roman"/>
                <w:color w:val="000000" w:themeColor="text1"/>
                <w:lang w:val="en-US"/>
              </w:rPr>
              <w:t xml:space="preserve">ngày 12 tháng 11 năm 2013 của Chính phủ </w:t>
            </w:r>
            <w:r w:rsidRPr="00CA4294">
              <w:rPr>
                <w:rFonts w:ascii="Times New Roman" w:hAnsi="Times New Roman" w:cs="Times New Roman"/>
                <w:color w:val="000000" w:themeColor="text1"/>
              </w:rPr>
              <w:t>về tiêu chí xác định loài và chế độ quản lý loài thuộc danh mục loài nguy cấp, quý, hiếm được ưu tiên bảo vệ</w:t>
            </w:r>
          </w:p>
          <w:p w14:paraId="5C5A7853"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[4</w:t>
            </w:r>
            <w:r w:rsidRPr="00CA4294">
              <w:rPr>
                <w:rFonts w:ascii="Times New Roman" w:eastAsia="Times New Roman" w:hAnsi="Times New Roman" w:cs="Times New Roman"/>
                <w:color w:val="000000" w:themeColor="text1"/>
              </w:rPr>
              <w:t>] Nghị định số 06/2022/NĐ-CP ngày 07</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01</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 xml:space="preserve">2022 </w:t>
            </w:r>
            <w:r w:rsidRPr="00CA4294">
              <w:rPr>
                <w:rFonts w:ascii="Times New Roman" w:eastAsia="Times New Roman" w:hAnsi="Times New Roman" w:cs="Times New Roman"/>
                <w:color w:val="000000" w:themeColor="text1"/>
                <w:lang w:val="en-US"/>
              </w:rPr>
              <w:t xml:space="preserve">của Chính phủ </w:t>
            </w:r>
            <w:r w:rsidRPr="00CA4294">
              <w:rPr>
                <w:rFonts w:ascii="Times New Roman" w:eastAsia="Times New Roman" w:hAnsi="Times New Roman" w:cs="Times New Roman"/>
                <w:color w:val="000000" w:themeColor="text1"/>
              </w:rPr>
              <w:t>quy định giảm nhẹ phát thải khí nhà kính và bảo vệ tầng ô-dôn</w:t>
            </w:r>
          </w:p>
          <w:p w14:paraId="15C6FAF2"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hAnsi="Times New Roman" w:cs="Times New Roman"/>
                <w:color w:val="000000" w:themeColor="text1"/>
              </w:rPr>
              <w:lastRenderedPageBreak/>
              <w:t>[</w:t>
            </w:r>
            <w:r w:rsidRPr="00CA4294">
              <w:rPr>
                <w:rFonts w:ascii="Times New Roman" w:hAnsi="Times New Roman" w:cs="Times New Roman"/>
                <w:color w:val="000000" w:themeColor="text1"/>
                <w:lang w:val="en-US"/>
              </w:rPr>
              <w:t>5</w:t>
            </w:r>
            <w:r w:rsidRPr="00CA4294">
              <w:rPr>
                <w:rFonts w:ascii="Times New Roman" w:eastAsia="Times New Roman" w:hAnsi="Times New Roman" w:cs="Times New Roman"/>
                <w:color w:val="000000" w:themeColor="text1"/>
              </w:rPr>
              <w:t xml:space="preserve">] </w:t>
            </w:r>
            <w:r w:rsidRPr="00CA4294">
              <w:rPr>
                <w:rFonts w:ascii="Times New Roman" w:eastAsia="Times New Roman" w:hAnsi="Times New Roman" w:cs="Times New Roman"/>
                <w:color w:val="000000" w:themeColor="text1"/>
                <w:lang w:val="en-US"/>
              </w:rPr>
              <w:t>Nghị định số 08/2022/NĐ-CP ngày 10 tháng 01 năm 2022 của Chính phủ quy định chi tiết một số điều của Luật Bảo vệ môi trường</w:t>
            </w:r>
          </w:p>
          <w:p w14:paraId="0D95D3E2"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6</w:t>
            </w:r>
            <w:r w:rsidRPr="00CA4294">
              <w:rPr>
                <w:rFonts w:ascii="Times New Roman" w:eastAsia="Times New Roman" w:hAnsi="Times New Roman" w:cs="Times New Roman"/>
                <w:color w:val="000000" w:themeColor="text1"/>
              </w:rPr>
              <w:t xml:space="preserve">] </w:t>
            </w:r>
            <w:r w:rsidRPr="00CA4294">
              <w:rPr>
                <w:rFonts w:ascii="Times New Roman" w:eastAsia="Times New Roman" w:hAnsi="Times New Roman" w:cs="Times New Roman"/>
                <w:color w:val="000000" w:themeColor="text1"/>
                <w:lang w:val="en-US"/>
              </w:rPr>
              <w:t>Quyết định số 1055/QĐ-TTg ngày 20 tháng 7 năm 2020 của Thủ tưởng Chính phủ về việc ban hành kế hoạch hành động quốc gia thích ứng với biến đổi khí hậu giai đoạn 2021-2030 tầm nhìn đến năm 2050</w:t>
            </w:r>
          </w:p>
          <w:p w14:paraId="47EE40E5"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7</w:t>
            </w:r>
            <w:r w:rsidRPr="00CA4294">
              <w:rPr>
                <w:rFonts w:ascii="Times New Roman" w:eastAsia="Times New Roman" w:hAnsi="Times New Roman" w:cs="Times New Roman"/>
                <w:color w:val="000000" w:themeColor="text1"/>
              </w:rPr>
              <w:t>] Quyết định số 882/QĐ-TTg ngày 22</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7</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 xml:space="preserve">2022 </w:t>
            </w:r>
            <w:r w:rsidRPr="00CA4294">
              <w:rPr>
                <w:rFonts w:ascii="Times New Roman" w:eastAsia="Times New Roman" w:hAnsi="Times New Roman" w:cs="Times New Roman"/>
                <w:color w:val="000000" w:themeColor="text1"/>
                <w:lang w:val="en-US"/>
              </w:rPr>
              <w:t xml:space="preserve">của Thủ tướng Chính phủ </w:t>
            </w:r>
            <w:r w:rsidRPr="00CA4294">
              <w:rPr>
                <w:rFonts w:ascii="Times New Roman" w:eastAsia="Times New Roman" w:hAnsi="Times New Roman" w:cs="Times New Roman"/>
                <w:color w:val="000000" w:themeColor="text1"/>
              </w:rPr>
              <w:t>ban hành Kế hoạch hành động quốc gia về tăng trưởng xanh giai đoạn 2021 – 2030</w:t>
            </w:r>
          </w:p>
          <w:p w14:paraId="1A3C6916"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hAnsi="Times New Roman" w:cs="Times New Roman"/>
                <w:color w:val="000000" w:themeColor="text1"/>
              </w:rPr>
              <w:t>[8</w:t>
            </w:r>
            <w:r w:rsidRPr="00CA4294">
              <w:rPr>
                <w:rFonts w:ascii="Times New Roman" w:eastAsia="Times New Roman" w:hAnsi="Times New Roman" w:cs="Times New Roman"/>
                <w:color w:val="000000" w:themeColor="text1"/>
              </w:rPr>
              <w:t>] Quyết định số 888/QĐ-TTg ngày 25</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7</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 xml:space="preserve">2022 </w:t>
            </w:r>
            <w:r w:rsidRPr="00CA4294">
              <w:rPr>
                <w:rFonts w:ascii="Times New Roman" w:eastAsia="Times New Roman" w:hAnsi="Times New Roman" w:cs="Times New Roman"/>
                <w:color w:val="000000" w:themeColor="text1"/>
                <w:lang w:val="en-US"/>
              </w:rPr>
              <w:t xml:space="preserve">của Thủ tướng Chính phủ </w:t>
            </w:r>
            <w:r w:rsidRPr="00CA4294">
              <w:rPr>
                <w:rFonts w:ascii="Times New Roman" w:eastAsia="Times New Roman" w:hAnsi="Times New Roman" w:cs="Times New Roman"/>
                <w:color w:val="000000" w:themeColor="text1"/>
              </w:rPr>
              <w:t>ban hành Đề án về những nhiệm vụ, giải pháp triển khai kết quả Hội nghị lần thứ 26 các bên tham gia Công ước khung của Liên hợp quốc về biến đổi khí hậu</w:t>
            </w:r>
          </w:p>
          <w:p w14:paraId="1A9826F1"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9</w:t>
            </w:r>
            <w:r w:rsidRPr="00CA4294">
              <w:rPr>
                <w:rFonts w:ascii="Times New Roman" w:eastAsia="Times New Roman" w:hAnsi="Times New Roman" w:cs="Times New Roman"/>
                <w:color w:val="000000" w:themeColor="text1"/>
              </w:rPr>
              <w:t>] Quyết định số 896/QĐ-TTg ngày 26 tháng 7 năm 2022 của Thủ tướng Chính phủ ban hành Chiến lược quốc gia về biến đổi khí hậu giai đoạn đến năm 2050</w:t>
            </w:r>
          </w:p>
        </w:tc>
      </w:tr>
      <w:tr w:rsidR="00CA4294" w:rsidRPr="00CA4294" w14:paraId="2BE7AAC1" w14:textId="77777777" w:rsidTr="00CA4294">
        <w:trPr>
          <w:gridAfter w:val="1"/>
          <w:wAfter w:w="13" w:type="dxa"/>
        </w:trPr>
        <w:tc>
          <w:tcPr>
            <w:tcW w:w="703" w:type="dxa"/>
            <w:gridSpan w:val="2"/>
          </w:tcPr>
          <w:p w14:paraId="4ED16D7C" w14:textId="77777777" w:rsidR="003C4AF6" w:rsidRPr="00CA4294" w:rsidRDefault="003C4AF6" w:rsidP="00E7338D">
            <w:pPr>
              <w:adjustRightInd w:val="0"/>
              <w:snapToGrid w:val="0"/>
              <w:jc w:val="center"/>
              <w:rPr>
                <w:rFonts w:ascii="Times New Roman" w:eastAsia="Times New Roman" w:hAnsi="Times New Roman" w:cs="Times New Roman"/>
                <w:color w:val="000000" w:themeColor="text1"/>
                <w:lang w:val="en-US"/>
              </w:rPr>
            </w:pPr>
            <w:r w:rsidRPr="00CA4294">
              <w:rPr>
                <w:rFonts w:ascii="Times New Roman" w:eastAsia="Times New Roman" w:hAnsi="Times New Roman" w:cs="Times New Roman"/>
                <w:color w:val="000000" w:themeColor="text1"/>
              </w:rPr>
              <w:lastRenderedPageBreak/>
              <w:t>46</w:t>
            </w:r>
          </w:p>
        </w:tc>
        <w:tc>
          <w:tcPr>
            <w:tcW w:w="1673" w:type="dxa"/>
          </w:tcPr>
          <w:p w14:paraId="536208A2"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Phát triển hạ tầng kỹ thuật phục vụ </w:t>
            </w:r>
            <w:r w:rsidRPr="00CA4294">
              <w:rPr>
                <w:rFonts w:ascii="Times New Roman" w:hAnsi="Times New Roman" w:cs="Times New Roman"/>
                <w:bCs/>
                <w:color w:val="000000" w:themeColor="text1"/>
              </w:rPr>
              <w:t xml:space="preserve">giảm nhẹ rủi ro và </w:t>
            </w:r>
            <w:r w:rsidRPr="00CA4294">
              <w:rPr>
                <w:rFonts w:ascii="Times New Roman" w:eastAsia="Times New Roman" w:hAnsi="Times New Roman" w:cs="Times New Roman"/>
                <w:color w:val="000000" w:themeColor="text1"/>
              </w:rPr>
              <w:t>phòng chống thiên tai</w:t>
            </w:r>
          </w:p>
        </w:tc>
        <w:tc>
          <w:tcPr>
            <w:tcW w:w="1937" w:type="dxa"/>
          </w:tcPr>
          <w:p w14:paraId="72F21FD7" w14:textId="77777777" w:rsidR="003C4AF6" w:rsidRPr="00CA4294" w:rsidRDefault="003C4AF6" w:rsidP="00E7338D">
            <w:pPr>
              <w:adjustRightInd w:val="0"/>
              <w:snapToGrid w:val="0"/>
              <w:rPr>
                <w:rFonts w:ascii="Times New Roman" w:eastAsia="MS Mincho" w:hAnsi="Times New Roman" w:cs="Times New Roman"/>
                <w:color w:val="000000" w:themeColor="text1"/>
              </w:rPr>
            </w:pPr>
            <w:r w:rsidRPr="00CA4294">
              <w:rPr>
                <w:rFonts w:ascii="Times New Roman" w:eastAsia="Times New Roman" w:hAnsi="Times New Roman" w:cs="Times New Roman"/>
                <w:bCs/>
                <w:color w:val="000000" w:themeColor="text1"/>
              </w:rPr>
              <w:t xml:space="preserve">42.000001 </w:t>
            </w:r>
            <w:r w:rsidRPr="00CA4294">
              <w:rPr>
                <w:rFonts w:ascii="Times New Roman" w:hAnsi="Times New Roman" w:cs="Times New Roman"/>
                <w:bCs/>
                <w:color w:val="000000" w:themeColor="text1"/>
              </w:rPr>
              <w:t xml:space="preserve">Xây dựng công trình kỹ thuật dân dụng </w:t>
            </w:r>
            <w:r w:rsidRPr="00CA4294">
              <w:rPr>
                <w:rFonts w:ascii="Times New Roman" w:eastAsia="Times New Roman" w:hAnsi="Times New Roman" w:cs="Times New Roman"/>
                <w:color w:val="000000" w:themeColor="text1"/>
              </w:rPr>
              <w:t xml:space="preserve">phục vụ </w:t>
            </w:r>
            <w:r w:rsidRPr="00CA4294">
              <w:rPr>
                <w:rFonts w:ascii="Times New Roman" w:hAnsi="Times New Roman" w:cs="Times New Roman"/>
                <w:bCs/>
                <w:color w:val="000000" w:themeColor="text1"/>
              </w:rPr>
              <w:t xml:space="preserve">giảm nhẹ rủi ro và </w:t>
            </w:r>
            <w:r w:rsidRPr="00CA4294">
              <w:rPr>
                <w:rFonts w:ascii="Times New Roman" w:eastAsia="Times New Roman" w:hAnsi="Times New Roman" w:cs="Times New Roman"/>
                <w:color w:val="000000" w:themeColor="text1"/>
              </w:rPr>
              <w:t>phòng chống thiên tai</w:t>
            </w:r>
          </w:p>
        </w:tc>
        <w:tc>
          <w:tcPr>
            <w:tcW w:w="1260" w:type="dxa"/>
          </w:tcPr>
          <w:p w14:paraId="4DBC7803"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Thích ứng với biến đổi khí hậu</w:t>
            </w:r>
          </w:p>
        </w:tc>
        <w:tc>
          <w:tcPr>
            <w:tcW w:w="1799" w:type="dxa"/>
          </w:tcPr>
          <w:p w14:paraId="5254DD23"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1. Tiêu chuẩn kỹ thuật về cơ sở hạ tầng công trình phòng chống thiên tai, cứu hộ cứu nạn</w:t>
            </w:r>
          </w:p>
        </w:tc>
        <w:tc>
          <w:tcPr>
            <w:tcW w:w="3081" w:type="dxa"/>
          </w:tcPr>
          <w:p w14:paraId="1CB45D96"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w:t>
            </w:r>
            <w:r w:rsidRPr="00CA4294">
              <w:rPr>
                <w:rFonts w:ascii="Times New Roman" w:eastAsia="Times New Roman" w:hAnsi="Times New Roman" w:cs="Times New Roman"/>
                <w:color w:val="000000" w:themeColor="text1"/>
                <w:lang w:val="en-US"/>
              </w:rPr>
              <w:t>1.</w:t>
            </w:r>
            <w:r w:rsidRPr="00CA4294">
              <w:rPr>
                <w:rFonts w:ascii="Times New Roman" w:eastAsia="Times New Roman" w:hAnsi="Times New Roman" w:cs="Times New Roman"/>
                <w:color w:val="000000" w:themeColor="text1"/>
              </w:rPr>
              <w:t xml:space="preserve"> Đáp ứng các quy định hiện hành của pháp luật về phòng, chống thiên tai và cứu hộ, cứu nạn</w:t>
            </w:r>
          </w:p>
        </w:tc>
        <w:tc>
          <w:tcPr>
            <w:tcW w:w="4674" w:type="dxa"/>
          </w:tcPr>
          <w:p w14:paraId="4E76FD1D"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hAnsi="Times New Roman" w:cs="Times New Roman"/>
                <w:color w:val="000000" w:themeColor="text1"/>
              </w:rPr>
              <w:t>[1</w:t>
            </w:r>
            <w:r w:rsidRPr="00CA4294">
              <w:rPr>
                <w:rFonts w:ascii="Times New Roman" w:eastAsia="Times New Roman" w:hAnsi="Times New Roman" w:cs="Times New Roman"/>
                <w:color w:val="000000" w:themeColor="text1"/>
              </w:rPr>
              <w:t>]  Luật Phòng, chống thiên tai</w:t>
            </w:r>
            <w:r w:rsidRPr="00CA4294">
              <w:rPr>
                <w:rFonts w:ascii="Times New Roman" w:eastAsia="Times New Roman" w:hAnsi="Times New Roman" w:cs="Times New Roman"/>
                <w:color w:val="000000" w:themeColor="text1"/>
                <w:lang w:val="en-US"/>
              </w:rPr>
              <w:t xml:space="preserve"> ngày 19 tháng 6 năm 2013</w:t>
            </w:r>
          </w:p>
          <w:p w14:paraId="45D90F29"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2</w:t>
            </w:r>
            <w:r w:rsidRPr="00CA4294">
              <w:rPr>
                <w:rFonts w:ascii="Times New Roman" w:eastAsia="Times New Roman" w:hAnsi="Times New Roman" w:cs="Times New Roman"/>
                <w:color w:val="000000" w:themeColor="text1"/>
              </w:rPr>
              <w:t>] Luật Đê điều</w:t>
            </w:r>
            <w:r w:rsidRPr="00CA4294">
              <w:rPr>
                <w:rFonts w:ascii="Times New Roman" w:eastAsia="Times New Roman" w:hAnsi="Times New Roman" w:cs="Times New Roman"/>
                <w:color w:val="000000" w:themeColor="text1"/>
                <w:lang w:val="en-US"/>
              </w:rPr>
              <w:t xml:space="preserve"> ngày 11 tháng 12 năm 2006</w:t>
            </w:r>
          </w:p>
          <w:p w14:paraId="332778A1"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[3</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 xml:space="preserve">Luật Bảo vệ môi trường ngày 17 tháng 11 năm 2020 </w:t>
            </w:r>
          </w:p>
          <w:p w14:paraId="0C4B7F13"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4</w:t>
            </w:r>
            <w:r w:rsidRPr="00CA4294">
              <w:rPr>
                <w:rFonts w:ascii="Times New Roman" w:eastAsia="Times New Roman" w:hAnsi="Times New Roman" w:cs="Times New Roman"/>
                <w:color w:val="000000" w:themeColor="text1"/>
              </w:rPr>
              <w:t>] Nghị định số 06/2022/NĐ-CP ngày 07</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01</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 xml:space="preserve">2022 </w:t>
            </w:r>
            <w:r w:rsidRPr="00CA4294">
              <w:rPr>
                <w:rFonts w:ascii="Times New Roman" w:eastAsia="Times New Roman" w:hAnsi="Times New Roman" w:cs="Times New Roman"/>
                <w:color w:val="000000" w:themeColor="text1"/>
                <w:lang w:val="en-US"/>
              </w:rPr>
              <w:t xml:space="preserve">của Chính phủ </w:t>
            </w:r>
            <w:r w:rsidRPr="00CA4294">
              <w:rPr>
                <w:rFonts w:ascii="Times New Roman" w:eastAsia="Times New Roman" w:hAnsi="Times New Roman" w:cs="Times New Roman"/>
                <w:color w:val="000000" w:themeColor="text1"/>
              </w:rPr>
              <w:t>quy định giảm nhẹ phát thải khí nhà kính và bảo vệ tầng ô-dôn</w:t>
            </w:r>
          </w:p>
          <w:p w14:paraId="4756B36D"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hAnsi="Times New Roman" w:cs="Times New Roman"/>
                <w:color w:val="000000" w:themeColor="text1"/>
              </w:rPr>
              <w:t>[5</w:t>
            </w:r>
            <w:r w:rsidRPr="00CA4294">
              <w:rPr>
                <w:rFonts w:ascii="Times New Roman" w:eastAsia="Times New Roman" w:hAnsi="Times New Roman" w:cs="Times New Roman"/>
                <w:color w:val="000000" w:themeColor="text1"/>
              </w:rPr>
              <w:t xml:space="preserve">] </w:t>
            </w:r>
            <w:r w:rsidRPr="00CA4294">
              <w:rPr>
                <w:rFonts w:ascii="Times New Roman" w:eastAsia="Times New Roman" w:hAnsi="Times New Roman" w:cs="Times New Roman"/>
                <w:color w:val="000000" w:themeColor="text1"/>
                <w:lang w:val="en-US"/>
              </w:rPr>
              <w:t>Nghị định số 08/2022/NĐ-CP ngày 10 tháng 01 năm 2022 của Chính phủ quy định chi tiết một số điều của Luật Bảo vệ môi trường</w:t>
            </w:r>
          </w:p>
          <w:p w14:paraId="642E26ED"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6</w:t>
            </w:r>
            <w:r w:rsidRPr="00CA4294">
              <w:rPr>
                <w:rFonts w:ascii="Times New Roman" w:eastAsia="Times New Roman" w:hAnsi="Times New Roman" w:cs="Times New Roman"/>
                <w:color w:val="000000" w:themeColor="text1"/>
              </w:rPr>
              <w:t xml:space="preserve">] </w:t>
            </w:r>
            <w:r w:rsidRPr="00CA4294">
              <w:rPr>
                <w:rFonts w:ascii="Times New Roman" w:eastAsia="Times New Roman" w:hAnsi="Times New Roman" w:cs="Times New Roman"/>
                <w:color w:val="000000" w:themeColor="text1"/>
                <w:lang w:val="en-US"/>
              </w:rPr>
              <w:t>Quyết định số 1055/QĐ-TTg ngày 20 tháng 7 năm 2020 của Thủ tưởng Chính phủ về việc ban hành kế hoạch hành động quốc gia thích ứng với biến đổi khí hậu giai đoạn 2021-2030 tầm nhìn đến năm 2050.</w:t>
            </w:r>
          </w:p>
          <w:p w14:paraId="59983321"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7</w:t>
            </w:r>
            <w:r w:rsidRPr="00CA4294">
              <w:rPr>
                <w:rFonts w:ascii="Times New Roman" w:eastAsia="Times New Roman" w:hAnsi="Times New Roman" w:cs="Times New Roman"/>
                <w:color w:val="000000" w:themeColor="text1"/>
              </w:rPr>
              <w:t>] Quyết định số 882/QĐ-TTg ngày 22</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7</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 xml:space="preserve">2022 </w:t>
            </w:r>
            <w:r w:rsidRPr="00CA4294">
              <w:rPr>
                <w:rFonts w:ascii="Times New Roman" w:eastAsia="Times New Roman" w:hAnsi="Times New Roman" w:cs="Times New Roman"/>
                <w:color w:val="000000" w:themeColor="text1"/>
                <w:lang w:val="en-US"/>
              </w:rPr>
              <w:t xml:space="preserve">của Thủ tướng Chính phủ </w:t>
            </w:r>
            <w:r w:rsidRPr="00CA4294">
              <w:rPr>
                <w:rFonts w:ascii="Times New Roman" w:eastAsia="Times New Roman" w:hAnsi="Times New Roman" w:cs="Times New Roman"/>
                <w:color w:val="000000" w:themeColor="text1"/>
              </w:rPr>
              <w:t>ban hành Kế hoạch hành động quốc gia về tăng trưởng xanh giai đoạn 2021 – 2030</w:t>
            </w:r>
          </w:p>
          <w:p w14:paraId="3EEE5B72"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hAnsi="Times New Roman" w:cs="Times New Roman"/>
                <w:color w:val="000000" w:themeColor="text1"/>
              </w:rPr>
              <w:t>[8</w:t>
            </w:r>
            <w:r w:rsidRPr="00CA4294">
              <w:rPr>
                <w:rFonts w:ascii="Times New Roman" w:eastAsia="Times New Roman" w:hAnsi="Times New Roman" w:cs="Times New Roman"/>
                <w:color w:val="000000" w:themeColor="text1"/>
              </w:rPr>
              <w:t>] Quyết định số 888/QĐ-TTg ngày 25</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7</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 xml:space="preserve">2022 </w:t>
            </w:r>
            <w:r w:rsidRPr="00CA4294">
              <w:rPr>
                <w:rFonts w:ascii="Times New Roman" w:eastAsia="Times New Roman" w:hAnsi="Times New Roman" w:cs="Times New Roman"/>
                <w:color w:val="000000" w:themeColor="text1"/>
                <w:lang w:val="en-US"/>
              </w:rPr>
              <w:t xml:space="preserve">của Thủ tướng Chính phủ </w:t>
            </w:r>
            <w:r w:rsidRPr="00CA4294">
              <w:rPr>
                <w:rFonts w:ascii="Times New Roman" w:eastAsia="Times New Roman" w:hAnsi="Times New Roman" w:cs="Times New Roman"/>
                <w:color w:val="000000" w:themeColor="text1"/>
              </w:rPr>
              <w:t xml:space="preserve">ban </w:t>
            </w:r>
            <w:r w:rsidRPr="00CA4294">
              <w:rPr>
                <w:rFonts w:ascii="Times New Roman" w:eastAsia="Times New Roman" w:hAnsi="Times New Roman" w:cs="Times New Roman"/>
                <w:color w:val="000000" w:themeColor="text1"/>
              </w:rPr>
              <w:lastRenderedPageBreak/>
              <w:t>hành Đề án về những nhiệm vụ, giải pháp triển khai kết quả Hội nghị lần thứ 26 các bên tham gia Công ước khung của Liên hợp quốc về biến đổi khí hậu</w:t>
            </w:r>
          </w:p>
          <w:p w14:paraId="5936F1D0"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[9</w:t>
            </w:r>
            <w:r w:rsidRPr="00CA4294">
              <w:rPr>
                <w:rFonts w:ascii="Times New Roman" w:eastAsia="Times New Roman" w:hAnsi="Times New Roman" w:cs="Times New Roman"/>
                <w:color w:val="000000" w:themeColor="text1"/>
              </w:rPr>
              <w:t>] Quyết định số 896/QĐ-TTg ngày 26 tháng 7 năm 2022 của Thủ tướng Chính phủ ban hành Chiến lược quốc gia về biến đổi khí hậu giai đoạn đến năm 2050</w:t>
            </w:r>
          </w:p>
        </w:tc>
      </w:tr>
      <w:tr w:rsidR="00CA4294" w:rsidRPr="00CA4294" w14:paraId="6E58052F" w14:textId="77777777" w:rsidTr="00CA4294">
        <w:trPr>
          <w:gridAfter w:val="1"/>
          <w:wAfter w:w="13" w:type="dxa"/>
        </w:trPr>
        <w:tc>
          <w:tcPr>
            <w:tcW w:w="703" w:type="dxa"/>
            <w:gridSpan w:val="2"/>
          </w:tcPr>
          <w:p w14:paraId="718E810E" w14:textId="77777777" w:rsidR="003C4AF6" w:rsidRPr="00CA4294" w:rsidRDefault="003C4AF6" w:rsidP="00E7338D">
            <w:pPr>
              <w:adjustRightInd w:val="0"/>
              <w:snapToGrid w:val="0"/>
              <w:jc w:val="center"/>
              <w:rPr>
                <w:rFonts w:ascii="Times New Roman" w:eastAsia="Times New Roman" w:hAnsi="Times New Roman" w:cs="Times New Roman"/>
                <w:color w:val="000000" w:themeColor="text1"/>
                <w:lang w:val="en-US"/>
              </w:rPr>
            </w:pPr>
            <w:r w:rsidRPr="00CA4294">
              <w:rPr>
                <w:rFonts w:ascii="Times New Roman" w:eastAsia="Times New Roman" w:hAnsi="Times New Roman" w:cs="Times New Roman"/>
                <w:color w:val="000000" w:themeColor="text1"/>
              </w:rPr>
              <w:lastRenderedPageBreak/>
              <w:t>47</w:t>
            </w:r>
          </w:p>
        </w:tc>
        <w:tc>
          <w:tcPr>
            <w:tcW w:w="1673" w:type="dxa"/>
          </w:tcPr>
          <w:p w14:paraId="02F9F937"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Canh tác bền vững trên vùng đất dốc, đất trũng, đất phèn, đất mặn, đất cát ven biển, đất có nguy cơ sa mạc hóa, hoang mạc hóa</w:t>
            </w:r>
          </w:p>
        </w:tc>
        <w:tc>
          <w:tcPr>
            <w:tcW w:w="1937" w:type="dxa"/>
          </w:tcPr>
          <w:p w14:paraId="4ADA6183"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011100.01 Thóc khô thực hành nông nghiệp tốt;</w:t>
            </w:r>
          </w:p>
          <w:p w14:paraId="36DBB0B7"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0119.0001 Sản phẩm cây hàng năm khác thực hành nông nghiệp tốt;</w:t>
            </w:r>
          </w:p>
          <w:p w14:paraId="251729F5"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012</w:t>
            </w:r>
            <w:r w:rsidRPr="00CA4294">
              <w:rPr>
                <w:rFonts w:ascii="Times New Roman" w:hAnsi="Times New Roman" w:cs="Times New Roman"/>
                <w:color w:val="000000" w:themeColor="text1"/>
                <w:lang w:val="en-US"/>
              </w:rPr>
              <w:t>.0</w:t>
            </w:r>
            <w:r w:rsidRPr="00CA4294">
              <w:rPr>
                <w:rFonts w:ascii="Times New Roman" w:hAnsi="Times New Roman" w:cs="Times New Roman"/>
                <w:color w:val="000000" w:themeColor="text1"/>
              </w:rPr>
              <w:t>0001 Sản phẩm cây l</w:t>
            </w:r>
            <w:r w:rsidRPr="00CA4294">
              <w:rPr>
                <w:rFonts w:ascii="Times New Roman" w:hAnsi="Times New Roman" w:cs="Times New Roman"/>
                <w:color w:val="000000" w:themeColor="text1"/>
                <w:lang w:val="en-US"/>
              </w:rPr>
              <w:t>âu năm</w:t>
            </w:r>
            <w:r w:rsidRPr="00CA4294">
              <w:rPr>
                <w:rFonts w:ascii="Times New Roman" w:hAnsi="Times New Roman" w:cs="Times New Roman"/>
                <w:color w:val="000000" w:themeColor="text1"/>
              </w:rPr>
              <w:t xml:space="preserve"> thực hành nông nghiệp tốt;</w:t>
            </w:r>
          </w:p>
          <w:p w14:paraId="04B16ECE"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 xml:space="preserve">0131.0001 Sản phẩm nhân và chăm sóc cây giống hàng năm </w:t>
            </w:r>
            <w:r w:rsidRPr="00CA4294">
              <w:rPr>
                <w:rFonts w:ascii="Times New Roman" w:hAnsi="Times New Roman" w:cs="Times New Roman"/>
                <w:color w:val="000000" w:themeColor="text1"/>
              </w:rPr>
              <w:lastRenderedPageBreak/>
              <w:t>thực hành nông nghiệp tốt;</w:t>
            </w:r>
          </w:p>
          <w:p w14:paraId="25F47D4D"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0132.0001 Sản phẩm nhân và chăm sóc cây giống lâu năm thực hành nông nghiệp tốt;</w:t>
            </w:r>
          </w:p>
          <w:p w14:paraId="2F77A9BF" w14:textId="77777777" w:rsidR="003C4AF6" w:rsidRPr="00CA4294" w:rsidRDefault="003C4AF6" w:rsidP="00E7338D">
            <w:pPr>
              <w:adjustRightInd w:val="0"/>
              <w:snapToGrid w:val="0"/>
              <w:rPr>
                <w:rFonts w:ascii="Times New Roman" w:eastAsia="MS Mincho" w:hAnsi="Times New Roman" w:cs="Times New Roman"/>
                <w:color w:val="000000" w:themeColor="text1"/>
              </w:rPr>
            </w:pPr>
            <w:r w:rsidRPr="00CA4294">
              <w:rPr>
                <w:rFonts w:ascii="Times New Roman" w:hAnsi="Times New Roman" w:cs="Times New Roman"/>
                <w:color w:val="000000" w:themeColor="text1"/>
              </w:rPr>
              <w:t>016.00001 Dịch vụ nông nghiệp theo tiêu chuẩn thực hành nông nghiệp tốt</w:t>
            </w:r>
          </w:p>
        </w:tc>
        <w:tc>
          <w:tcPr>
            <w:tcW w:w="1260" w:type="dxa"/>
          </w:tcPr>
          <w:p w14:paraId="1CB7D5C3"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lastRenderedPageBreak/>
              <w:t>Sử dụng hiệu quả tài nguyên thiên nhiên; tài nguyên đất</w:t>
            </w:r>
          </w:p>
        </w:tc>
        <w:tc>
          <w:tcPr>
            <w:tcW w:w="1799" w:type="dxa"/>
          </w:tcPr>
          <w:p w14:paraId="5390575B"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1. Điều kiện canh tác</w:t>
            </w:r>
          </w:p>
        </w:tc>
        <w:tc>
          <w:tcPr>
            <w:tcW w:w="3081" w:type="dxa"/>
          </w:tcPr>
          <w:p w14:paraId="63741CC4"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w:t>
            </w:r>
            <w:r w:rsidRPr="00CA4294">
              <w:rPr>
                <w:rFonts w:ascii="Times New Roman" w:eastAsia="Times New Roman" w:hAnsi="Times New Roman" w:cs="Times New Roman"/>
                <w:color w:val="000000" w:themeColor="text1"/>
                <w:lang w:val="en-US"/>
              </w:rPr>
              <w:t>1.</w:t>
            </w:r>
            <w:r w:rsidRPr="00CA4294">
              <w:rPr>
                <w:rFonts w:ascii="Times New Roman" w:eastAsia="Times New Roman" w:hAnsi="Times New Roman" w:cs="Times New Roman"/>
                <w:color w:val="000000" w:themeColor="text1"/>
              </w:rPr>
              <w:t xml:space="preserve"> </w:t>
            </w:r>
            <w:r w:rsidRPr="00CA4294">
              <w:rPr>
                <w:rFonts w:ascii="Times New Roman" w:eastAsia="Times New Roman" w:hAnsi="Times New Roman" w:cs="Times New Roman"/>
                <w:color w:val="000000" w:themeColor="text1"/>
                <w:lang w:val="en-US"/>
              </w:rPr>
              <w:t>Đ</w:t>
            </w:r>
            <w:r w:rsidRPr="00CA4294">
              <w:rPr>
                <w:rFonts w:ascii="Times New Roman" w:eastAsia="Times New Roman" w:hAnsi="Times New Roman" w:cs="Times New Roman"/>
                <w:color w:val="000000" w:themeColor="text1"/>
              </w:rPr>
              <w:t>áp ứng một trong 02 chỉ tiêu sau:</w:t>
            </w:r>
          </w:p>
          <w:p w14:paraId="78807BD1"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1.1.1.</w:t>
            </w:r>
            <w:r w:rsidRPr="00CA4294">
              <w:rPr>
                <w:rFonts w:ascii="Times New Roman" w:eastAsia="Times New Roman" w:hAnsi="Times New Roman" w:cs="Times New Roman"/>
                <w:color w:val="000000" w:themeColor="text1"/>
              </w:rPr>
              <w:t xml:space="preserve"> Chống xói mòn, sạt lở, bồi lấp và suy thoái đất, bảo đảm phát triển bền vững</w:t>
            </w:r>
          </w:p>
          <w:p w14:paraId="741B015A"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1.1.2.</w:t>
            </w:r>
            <w:r w:rsidRPr="00CA4294">
              <w:rPr>
                <w:rFonts w:ascii="Times New Roman" w:eastAsia="Times New Roman" w:hAnsi="Times New Roman" w:cs="Times New Roman"/>
                <w:color w:val="000000" w:themeColor="text1"/>
              </w:rPr>
              <w:t xml:space="preserve"> Có biện pháp quản lý và quy trình sản xuất trên vùng đất dốc, đất trũng, đất phèn, đất mặn, đất cát ven biển và đất có nguy cơ sa mạc hóa, hoang mạc hóa</w:t>
            </w:r>
          </w:p>
        </w:tc>
        <w:tc>
          <w:tcPr>
            <w:tcW w:w="4674" w:type="dxa"/>
          </w:tcPr>
          <w:p w14:paraId="4B0FC046"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hAnsi="Times New Roman" w:cs="Times New Roman"/>
                <w:color w:val="000000" w:themeColor="text1"/>
              </w:rPr>
              <w:t>[1</w:t>
            </w:r>
            <w:r w:rsidRPr="00CA4294">
              <w:rPr>
                <w:rFonts w:ascii="Times New Roman" w:eastAsia="Times New Roman" w:hAnsi="Times New Roman" w:cs="Times New Roman"/>
                <w:color w:val="000000" w:themeColor="text1"/>
              </w:rPr>
              <w:t xml:space="preserve">] Luật </w:t>
            </w:r>
            <w:r w:rsidRPr="00CA4294">
              <w:rPr>
                <w:rFonts w:ascii="Times New Roman" w:eastAsia="Times New Roman" w:hAnsi="Times New Roman" w:cs="Times New Roman"/>
                <w:color w:val="000000" w:themeColor="text1"/>
                <w:lang w:val="en-US"/>
              </w:rPr>
              <w:t>Đất đai ngày 29 tháng 11 năm 2013</w:t>
            </w:r>
          </w:p>
          <w:p w14:paraId="36500A88"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2</w:t>
            </w:r>
            <w:r w:rsidRPr="00CA4294">
              <w:rPr>
                <w:rFonts w:ascii="Times New Roman" w:eastAsia="Times New Roman" w:hAnsi="Times New Roman" w:cs="Times New Roman"/>
                <w:color w:val="000000" w:themeColor="text1"/>
              </w:rPr>
              <w:t xml:space="preserve">] Luật </w:t>
            </w:r>
            <w:r w:rsidRPr="00CA4294">
              <w:rPr>
                <w:rFonts w:ascii="Times New Roman" w:eastAsia="Times New Roman" w:hAnsi="Times New Roman" w:cs="Times New Roman"/>
                <w:color w:val="000000" w:themeColor="text1"/>
                <w:lang w:val="en-US"/>
              </w:rPr>
              <w:t xml:space="preserve">Trồng trọt ngày 19 tháng 11 năm 2018 </w:t>
            </w:r>
          </w:p>
          <w:p w14:paraId="37B0D9B9"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[3</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 xml:space="preserve">Luật Bảo vệ môi trường ngày 17 tháng 11 năm 2020 </w:t>
            </w:r>
          </w:p>
          <w:p w14:paraId="169D71A4"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[4</w:t>
            </w:r>
            <w:r w:rsidRPr="00CA4294">
              <w:rPr>
                <w:rFonts w:ascii="Times New Roman" w:eastAsia="Times New Roman" w:hAnsi="Times New Roman" w:cs="Times New Roman"/>
                <w:color w:val="000000" w:themeColor="text1"/>
              </w:rPr>
              <w:t>] Nghị định số 06/2022/NĐ-CP ngày 07</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01</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 xml:space="preserve">2022 </w:t>
            </w:r>
            <w:r w:rsidRPr="00CA4294">
              <w:rPr>
                <w:rFonts w:ascii="Times New Roman" w:eastAsia="Times New Roman" w:hAnsi="Times New Roman" w:cs="Times New Roman"/>
                <w:color w:val="000000" w:themeColor="text1"/>
                <w:lang w:val="en-US"/>
              </w:rPr>
              <w:t xml:space="preserve">của Chính phủ </w:t>
            </w:r>
            <w:r w:rsidRPr="00CA4294">
              <w:rPr>
                <w:rFonts w:ascii="Times New Roman" w:eastAsia="Times New Roman" w:hAnsi="Times New Roman" w:cs="Times New Roman"/>
                <w:color w:val="000000" w:themeColor="text1"/>
              </w:rPr>
              <w:t>quy định giảm nhẹ phát thải khí nhà kính và bảo vệ tầng ô-dôn</w:t>
            </w:r>
          </w:p>
          <w:p w14:paraId="311D557B"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5</w:t>
            </w:r>
            <w:r w:rsidRPr="00CA4294">
              <w:rPr>
                <w:rFonts w:ascii="Times New Roman" w:eastAsia="Times New Roman" w:hAnsi="Times New Roman" w:cs="Times New Roman"/>
                <w:color w:val="000000" w:themeColor="text1"/>
              </w:rPr>
              <w:t xml:space="preserve">] </w:t>
            </w:r>
            <w:r w:rsidRPr="00CA4294">
              <w:rPr>
                <w:rFonts w:ascii="Times New Roman" w:eastAsia="Times New Roman" w:hAnsi="Times New Roman" w:cs="Times New Roman"/>
                <w:color w:val="000000" w:themeColor="text1"/>
                <w:lang w:val="en-US"/>
              </w:rPr>
              <w:t>Nghị định số 08/2022/NĐ-CP ngày 10 tháng 01 năm 2022 của Chính phủ quy định chi tiết một số điều của Luật Bảo vệ môi trường</w:t>
            </w:r>
          </w:p>
          <w:p w14:paraId="4D650C4D"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hAnsi="Times New Roman" w:cs="Times New Roman"/>
                <w:color w:val="000000" w:themeColor="text1"/>
              </w:rPr>
              <w:t>[6</w:t>
            </w:r>
            <w:r w:rsidRPr="00CA4294">
              <w:rPr>
                <w:rFonts w:ascii="Times New Roman" w:eastAsia="Times New Roman" w:hAnsi="Times New Roman" w:cs="Times New Roman"/>
                <w:color w:val="000000" w:themeColor="text1"/>
              </w:rPr>
              <w:t xml:space="preserve">] </w:t>
            </w:r>
            <w:r w:rsidRPr="00CA4294">
              <w:rPr>
                <w:rFonts w:ascii="Times New Roman" w:eastAsia="Times New Roman" w:hAnsi="Times New Roman" w:cs="Times New Roman"/>
                <w:color w:val="000000" w:themeColor="text1"/>
                <w:lang w:val="en-US"/>
              </w:rPr>
              <w:t xml:space="preserve">Quyết định số 1055/QĐ-TTg ngày 20 tháng 7 năm 2020 của Thủ tưởng Chính phủ về việc ban hành kế hoạch hành động quốc </w:t>
            </w:r>
            <w:r w:rsidRPr="00CA4294">
              <w:rPr>
                <w:rFonts w:ascii="Times New Roman" w:eastAsia="Times New Roman" w:hAnsi="Times New Roman" w:cs="Times New Roman"/>
                <w:color w:val="000000" w:themeColor="text1"/>
                <w:lang w:val="en-US"/>
              </w:rPr>
              <w:lastRenderedPageBreak/>
              <w:t>gia thích ứng với biến đổi khí hậu giai đoạn 2021-2030 tầm nhìn đến năm 2050.</w:t>
            </w:r>
          </w:p>
          <w:p w14:paraId="3895BDCA"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7</w:t>
            </w:r>
            <w:r w:rsidRPr="00CA4294">
              <w:rPr>
                <w:rFonts w:ascii="Times New Roman" w:eastAsia="Times New Roman" w:hAnsi="Times New Roman" w:cs="Times New Roman"/>
                <w:color w:val="000000" w:themeColor="text1"/>
              </w:rPr>
              <w:t>] Quyết định số 882/QĐ-TTg ngày 22</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7</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 xml:space="preserve">2022 </w:t>
            </w:r>
            <w:r w:rsidRPr="00CA4294">
              <w:rPr>
                <w:rFonts w:ascii="Times New Roman" w:eastAsia="Times New Roman" w:hAnsi="Times New Roman" w:cs="Times New Roman"/>
                <w:color w:val="000000" w:themeColor="text1"/>
                <w:lang w:val="en-US"/>
              </w:rPr>
              <w:t xml:space="preserve">của Thủ tướng Chính phủ </w:t>
            </w:r>
            <w:r w:rsidRPr="00CA4294">
              <w:rPr>
                <w:rFonts w:ascii="Times New Roman" w:eastAsia="Times New Roman" w:hAnsi="Times New Roman" w:cs="Times New Roman"/>
                <w:color w:val="000000" w:themeColor="text1"/>
              </w:rPr>
              <w:t>ban hành Kế hoạch hành động quốc gia về tăng trưởng xanh giai đoạn 2021 – 2030</w:t>
            </w:r>
          </w:p>
          <w:p w14:paraId="639EC3B9"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8</w:t>
            </w:r>
            <w:r w:rsidRPr="00CA4294">
              <w:rPr>
                <w:rFonts w:ascii="Times New Roman" w:eastAsia="Times New Roman" w:hAnsi="Times New Roman" w:cs="Times New Roman"/>
                <w:color w:val="000000" w:themeColor="text1"/>
              </w:rPr>
              <w:t>] Quyết định số 888/QĐ-TTg ngày 25</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7</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 xml:space="preserve">2022 </w:t>
            </w:r>
            <w:r w:rsidRPr="00CA4294">
              <w:rPr>
                <w:rFonts w:ascii="Times New Roman" w:eastAsia="Times New Roman" w:hAnsi="Times New Roman" w:cs="Times New Roman"/>
                <w:color w:val="000000" w:themeColor="text1"/>
                <w:lang w:val="en-US"/>
              </w:rPr>
              <w:t xml:space="preserve">của Thủ tướng Chính phủ </w:t>
            </w:r>
            <w:r w:rsidRPr="00CA4294">
              <w:rPr>
                <w:rFonts w:ascii="Times New Roman" w:eastAsia="Times New Roman" w:hAnsi="Times New Roman" w:cs="Times New Roman"/>
                <w:color w:val="000000" w:themeColor="text1"/>
              </w:rPr>
              <w:t>ban hành Đề án về những nhiệm vụ, giải pháp triển khai kết quả Hội nghị lần thứ 26 các bên tham gia Công ước khung của Liên hợp quốc về biến đổi khí hậu</w:t>
            </w:r>
          </w:p>
          <w:p w14:paraId="5CC78C23"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9</w:t>
            </w:r>
            <w:r w:rsidRPr="00CA4294">
              <w:rPr>
                <w:rFonts w:ascii="Times New Roman" w:eastAsia="Times New Roman" w:hAnsi="Times New Roman" w:cs="Times New Roman"/>
                <w:color w:val="000000" w:themeColor="text1"/>
              </w:rPr>
              <w:t>] Quyết định số 896/QĐ-TTg ngày 26 tháng 7 năm 2022 của Thủ tướng Chính phủ ban hành Chiến lược quốc gia về biến đổi khí hậu giai đoạn đến năm 2050</w:t>
            </w:r>
          </w:p>
        </w:tc>
      </w:tr>
      <w:tr w:rsidR="00CA4294" w:rsidRPr="00CA4294" w14:paraId="4A8CECB0" w14:textId="77777777" w:rsidTr="00CA4294">
        <w:trPr>
          <w:gridAfter w:val="1"/>
          <w:wAfter w:w="13" w:type="dxa"/>
        </w:trPr>
        <w:tc>
          <w:tcPr>
            <w:tcW w:w="703" w:type="dxa"/>
            <w:gridSpan w:val="2"/>
          </w:tcPr>
          <w:p w14:paraId="41CBE08C" w14:textId="77777777" w:rsidR="003C4AF6" w:rsidRPr="00CA4294" w:rsidRDefault="003C4AF6" w:rsidP="00E7338D">
            <w:pPr>
              <w:adjustRightInd w:val="0"/>
              <w:snapToGrid w:val="0"/>
              <w:jc w:val="center"/>
              <w:rPr>
                <w:rFonts w:ascii="Times New Roman" w:eastAsia="Times New Roman" w:hAnsi="Times New Roman" w:cs="Times New Roman"/>
                <w:color w:val="000000" w:themeColor="text1"/>
                <w:lang w:val="en-US"/>
              </w:rPr>
            </w:pPr>
            <w:r w:rsidRPr="00CA4294">
              <w:rPr>
                <w:rFonts w:ascii="Times New Roman" w:eastAsia="Times New Roman" w:hAnsi="Times New Roman" w:cs="Times New Roman"/>
                <w:color w:val="000000" w:themeColor="text1"/>
                <w:lang w:val="en-US"/>
              </w:rPr>
              <w:lastRenderedPageBreak/>
              <w:t>4</w:t>
            </w:r>
            <w:r w:rsidRPr="00CA4294">
              <w:rPr>
                <w:rFonts w:ascii="Times New Roman" w:eastAsia="Times New Roman" w:hAnsi="Times New Roman" w:cs="Times New Roman"/>
                <w:color w:val="000000" w:themeColor="text1"/>
              </w:rPr>
              <w:t>8</w:t>
            </w:r>
          </w:p>
        </w:tc>
        <w:tc>
          <w:tcPr>
            <w:tcW w:w="1673" w:type="dxa"/>
          </w:tcPr>
          <w:p w14:paraId="45723A18"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Xử lý ô nhiễm, cải tạo, phục hồi và bảo vệ tài nguyên đất</w:t>
            </w:r>
          </w:p>
        </w:tc>
        <w:tc>
          <w:tcPr>
            <w:tcW w:w="1937" w:type="dxa"/>
          </w:tcPr>
          <w:p w14:paraId="4A2B7F63"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39000 </w:t>
            </w:r>
            <w:r w:rsidRPr="00CA4294">
              <w:rPr>
                <w:rFonts w:ascii="Times New Roman" w:eastAsia="MS Mincho" w:hAnsi="Times New Roman" w:cs="Times New Roman"/>
                <w:color w:val="000000" w:themeColor="text1"/>
              </w:rPr>
              <w:t>Xử lý ô nhiễm và hoạt động quản lý chất thải khác</w:t>
            </w:r>
          </w:p>
        </w:tc>
        <w:tc>
          <w:tcPr>
            <w:tcW w:w="1260" w:type="dxa"/>
          </w:tcPr>
          <w:p w14:paraId="01C2DC8C"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 xml:space="preserve">Ngăn chặn, giảm thiểu, xử lý ô nhiễm môi trường; cải thiện </w:t>
            </w:r>
            <w:r w:rsidRPr="00CA4294">
              <w:rPr>
                <w:rFonts w:ascii="Times New Roman" w:hAnsi="Times New Roman" w:cs="Times New Roman"/>
                <w:color w:val="000000" w:themeColor="text1"/>
              </w:rPr>
              <w:lastRenderedPageBreak/>
              <w:t>chất lượng môi trường; cải tạo, phục hồi môi trường sau sự cố môi trường; cải tạo, nâng cấp công trình bảo vệ môi trường</w:t>
            </w:r>
          </w:p>
        </w:tc>
        <w:tc>
          <w:tcPr>
            <w:tcW w:w="1799" w:type="dxa"/>
          </w:tcPr>
          <w:p w14:paraId="2B93A9B2"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lastRenderedPageBreak/>
              <w:t>1. Hàm lượng chất ô nhiễm trong đất sau xử lý</w:t>
            </w:r>
          </w:p>
          <w:p w14:paraId="5AE1EC67"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2. Chất lượng đất sau cải tạo, phục hồi</w:t>
            </w:r>
          </w:p>
        </w:tc>
        <w:tc>
          <w:tcPr>
            <w:tcW w:w="3081" w:type="dxa"/>
          </w:tcPr>
          <w:p w14:paraId="28371AFD"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1.1. Hàm lượng chất ô nhiễm trong đất không được vượt quá giới hạn cho phép theo mục đích sử dụng đất, quy định tại các quy chuẩn, tiêu chuẩn quốc gia tương ứng</w:t>
            </w:r>
          </w:p>
          <w:p w14:paraId="65132124"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2.1. Chất lượng đất nông, lâm nghiệp sau cải tạo, phục </w:t>
            </w:r>
            <w:r w:rsidRPr="00CA4294">
              <w:rPr>
                <w:rFonts w:ascii="Times New Roman" w:eastAsia="Times New Roman" w:hAnsi="Times New Roman" w:cs="Times New Roman"/>
                <w:color w:val="000000" w:themeColor="text1"/>
              </w:rPr>
              <w:lastRenderedPageBreak/>
              <w:t>hồi được nâng cao tùy thuộc mục đích sử dụng đất</w:t>
            </w:r>
          </w:p>
        </w:tc>
        <w:tc>
          <w:tcPr>
            <w:tcW w:w="4674" w:type="dxa"/>
          </w:tcPr>
          <w:p w14:paraId="29EB5BFD"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lastRenderedPageBreak/>
              <w:t>[1] Luật Bảo vệ môi trường ngày 17 tháng 11 năm 2020</w:t>
            </w:r>
          </w:p>
          <w:p w14:paraId="4534C0B1"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[2]</w:t>
            </w:r>
            <w:r w:rsidRPr="00CA4294">
              <w:rPr>
                <w:rFonts w:ascii="Times New Roman" w:eastAsia="Times New Roman" w:hAnsi="Times New Roman" w:cs="Times New Roman"/>
                <w:color w:val="000000" w:themeColor="text1"/>
              </w:rPr>
              <w:t xml:space="preserve"> Nghị định số 08/2022/NĐ-CP ngày 10 tháng 01 năm 2022 của Chính phủ quy định chi tiết một số điều của Luật Bảo vệ môi trường</w:t>
            </w:r>
          </w:p>
          <w:p w14:paraId="13D12098"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[3]</w:t>
            </w:r>
            <w:r w:rsidRPr="00CA4294">
              <w:rPr>
                <w:rFonts w:ascii="Times New Roman" w:eastAsia="Times New Roman" w:hAnsi="Times New Roman" w:cs="Times New Roman"/>
                <w:color w:val="000000" w:themeColor="text1"/>
              </w:rPr>
              <w:t xml:space="preserve"> Thông tư số 02/2022/TT-BTNMT ngày 10 tháng 01 năm 2022 của Bộ Tài nguyên và </w:t>
            </w:r>
            <w:r w:rsidRPr="00CA4294">
              <w:rPr>
                <w:rFonts w:ascii="Times New Roman" w:eastAsia="Times New Roman" w:hAnsi="Times New Roman" w:cs="Times New Roman"/>
                <w:color w:val="000000" w:themeColor="text1"/>
              </w:rPr>
              <w:lastRenderedPageBreak/>
              <w:t>Môi trường quy định chi tiết thi hành một số điều của Luật Bảo vệ môi trường</w:t>
            </w:r>
          </w:p>
          <w:p w14:paraId="58DC15F9"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[4]</w:t>
            </w:r>
            <w:r w:rsidRPr="00CA4294">
              <w:rPr>
                <w:rFonts w:ascii="Times New Roman" w:eastAsia="Times New Roman" w:hAnsi="Times New Roman" w:cs="Times New Roman"/>
                <w:color w:val="000000" w:themeColor="text1"/>
              </w:rPr>
              <w:t xml:space="preserve"> Quy chuẩn kỹ thuật quốc gia QCVN 45:2012/BTNMT về giới hạn cho phép của dioxin trong một số loại đất</w:t>
            </w:r>
          </w:p>
          <w:p w14:paraId="0E43D87D"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[5]</w:t>
            </w:r>
            <w:r w:rsidRPr="00CA4294">
              <w:rPr>
                <w:rFonts w:ascii="Times New Roman" w:eastAsia="Times New Roman" w:hAnsi="Times New Roman" w:cs="Times New Roman"/>
                <w:color w:val="000000" w:themeColor="text1"/>
              </w:rPr>
              <w:t xml:space="preserve"> Quy chuẩn kỹ thuật quốc gia QCVN 03-MT:2015/BTNMT về giới hạn cho phép của một số kim loại nặng trong đất </w:t>
            </w:r>
          </w:p>
          <w:p w14:paraId="5BD4DD85"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[6]</w:t>
            </w:r>
            <w:r w:rsidRPr="00CA4294">
              <w:rPr>
                <w:rFonts w:ascii="Times New Roman" w:eastAsia="Times New Roman" w:hAnsi="Times New Roman" w:cs="Times New Roman"/>
                <w:color w:val="000000" w:themeColor="text1"/>
              </w:rPr>
              <w:t xml:space="preserve"> Quy chuẩn kỹ thuật quốc gia QCVN 54:2013/BTNMT về ngưỡng xử lý hóa chất bảo vệ thực vật hữu cơ khó phân hủy tồn lưu theo mục đích sử dụng đất</w:t>
            </w:r>
          </w:p>
          <w:p w14:paraId="1043144E"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[7]</w:t>
            </w:r>
            <w:r w:rsidRPr="00CA4294">
              <w:rPr>
                <w:rFonts w:ascii="Times New Roman" w:eastAsia="Times New Roman" w:hAnsi="Times New Roman" w:cs="Times New Roman"/>
                <w:color w:val="000000" w:themeColor="text1"/>
              </w:rPr>
              <w:t xml:space="preserve"> Quy chuẩn kỹ thuật quốc gia QCVN 15:2008/BTNMT về dư lượng hóa chất bảo vệ thực vật trong đất</w:t>
            </w:r>
          </w:p>
          <w:p w14:paraId="786EB7C5"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[8]</w:t>
            </w:r>
            <w:r w:rsidRPr="00CA4294">
              <w:rPr>
                <w:rFonts w:ascii="Times New Roman" w:eastAsia="Times New Roman" w:hAnsi="Times New Roman" w:cs="Times New Roman"/>
                <w:color w:val="000000" w:themeColor="text1"/>
              </w:rPr>
              <w:t xml:space="preserve"> Quyết định số 819/QĐ-BNN-KHCN ngày 14 tháng 3 năm 2016 của Bộ trưởng Bộ Nông nghiệp và Phát triển nông thôn ban hành Kế hoạch hành động ứng phó với biến đổi khí hậu ngành nông nghiệp và phát triển nông thôn giai đoạn 2016-2020, tầm nhìn đến năm 2050</w:t>
            </w:r>
          </w:p>
        </w:tc>
      </w:tr>
      <w:tr w:rsidR="00CA4294" w:rsidRPr="00CA4294" w14:paraId="00E022F7" w14:textId="77777777" w:rsidTr="00CA4294">
        <w:trPr>
          <w:gridAfter w:val="1"/>
          <w:wAfter w:w="13" w:type="dxa"/>
        </w:trPr>
        <w:tc>
          <w:tcPr>
            <w:tcW w:w="703" w:type="dxa"/>
            <w:gridSpan w:val="2"/>
          </w:tcPr>
          <w:p w14:paraId="1B60F9FA" w14:textId="77777777" w:rsidR="003C4AF6" w:rsidRPr="00CA4294" w:rsidRDefault="003C4AF6" w:rsidP="00E7338D">
            <w:pPr>
              <w:adjustRightInd w:val="0"/>
              <w:snapToGrid w:val="0"/>
              <w:jc w:val="center"/>
              <w:rPr>
                <w:rFonts w:ascii="Times New Roman" w:eastAsia="Times New Roman" w:hAnsi="Times New Roman" w:cs="Times New Roman"/>
                <w:color w:val="000000" w:themeColor="text1"/>
                <w:lang w:val="en-US"/>
              </w:rPr>
            </w:pPr>
            <w:r w:rsidRPr="00CA4294">
              <w:rPr>
                <w:rFonts w:ascii="Times New Roman" w:eastAsia="Times New Roman" w:hAnsi="Times New Roman" w:cs="Times New Roman"/>
                <w:color w:val="000000" w:themeColor="text1"/>
              </w:rPr>
              <w:lastRenderedPageBreak/>
              <w:t>49</w:t>
            </w:r>
          </w:p>
        </w:tc>
        <w:tc>
          <w:tcPr>
            <w:tcW w:w="1673" w:type="dxa"/>
          </w:tcPr>
          <w:p w14:paraId="72629DB8"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Thu gom và xử lý chất thải chăn nuôi </w:t>
            </w:r>
          </w:p>
        </w:tc>
        <w:tc>
          <w:tcPr>
            <w:tcW w:w="1937" w:type="dxa"/>
          </w:tcPr>
          <w:p w14:paraId="4C499AFF"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38210.001</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Dịch vụ xử lý và tiêu hủy rác thải không độc hại</w:t>
            </w:r>
            <w:r w:rsidRPr="00CA4294" w:rsidDel="005306F5">
              <w:rPr>
                <w:rFonts w:ascii="Times New Roman" w:eastAsia="MS Mincho" w:hAnsi="Times New Roman" w:cs="Times New Roman"/>
                <w:color w:val="000000" w:themeColor="text1"/>
              </w:rPr>
              <w:t xml:space="preserve"> </w:t>
            </w:r>
            <w:r w:rsidRPr="00CA4294">
              <w:rPr>
                <w:rFonts w:ascii="Times New Roman" w:eastAsia="Times New Roman" w:hAnsi="Times New Roman" w:cs="Times New Roman"/>
                <w:color w:val="000000" w:themeColor="text1"/>
              </w:rPr>
              <w:t xml:space="preserve">đáp ứng </w:t>
            </w:r>
            <w:r w:rsidRPr="00CA4294">
              <w:rPr>
                <w:rFonts w:ascii="Times New Roman" w:eastAsia="MS Mincho" w:hAnsi="Times New Roman" w:cs="Times New Roman"/>
                <w:color w:val="000000" w:themeColor="text1"/>
              </w:rPr>
              <w:t>tiêu chuẩn, quy chuẩn quy định</w:t>
            </w:r>
          </w:p>
        </w:tc>
        <w:tc>
          <w:tcPr>
            <w:tcW w:w="1260" w:type="dxa"/>
          </w:tcPr>
          <w:p w14:paraId="3ECC0BEB"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Ngăn chặn, giảm thiểu, xử lý ô nhiễm môi trường; cải thiện chất lượng môi trường; cải tạo, phục hồi môi trường sau sự cố môi trường; cải tạo, nâng cấp công trình bảo vệ môi trường</w:t>
            </w:r>
          </w:p>
        </w:tc>
        <w:tc>
          <w:tcPr>
            <w:tcW w:w="1799" w:type="dxa"/>
          </w:tcPr>
          <w:p w14:paraId="34F203B3"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 Chất lượng xử lý chất thải chăn nuôi</w:t>
            </w:r>
          </w:p>
          <w:p w14:paraId="4384AEE3"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2. Chất lượng sản phẩm hữu ích sau xử lý chất thải chăn nuôi</w:t>
            </w:r>
          </w:p>
        </w:tc>
        <w:tc>
          <w:tcPr>
            <w:tcW w:w="3081" w:type="dxa"/>
          </w:tcPr>
          <w:p w14:paraId="54361188"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1.1. Hàm lượng chất ô nhiễm sau xử lý không được vượt quá giới hạn quy định tại quy chuẩn, tiêu chuẩn quốc gia tương ứng</w:t>
            </w:r>
          </w:p>
          <w:p w14:paraId="394B6ACB"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2.1. </w:t>
            </w:r>
            <w:r w:rsidRPr="00CA4294">
              <w:rPr>
                <w:rFonts w:ascii="Times New Roman" w:eastAsia="MS Mincho" w:hAnsi="Times New Roman" w:cs="Times New Roman"/>
                <w:color w:val="000000" w:themeColor="text1"/>
              </w:rPr>
              <w:t>Chất lượng sản phẩm hữu ích sau xử lý đạt tiêu chuẩn, quy chuẩn tương ứng</w:t>
            </w:r>
          </w:p>
        </w:tc>
        <w:tc>
          <w:tcPr>
            <w:tcW w:w="4674" w:type="dxa"/>
          </w:tcPr>
          <w:p w14:paraId="1D4CC62A"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[1]</w:t>
            </w:r>
            <w:r w:rsidRPr="00CA4294">
              <w:rPr>
                <w:rFonts w:ascii="Times New Roman" w:eastAsia="Times New Roman" w:hAnsi="Times New Roman" w:cs="Times New Roman"/>
                <w:color w:val="000000" w:themeColor="text1"/>
              </w:rPr>
              <w:t xml:space="preserve"> Luật Bảo vệ môi trường ngày 17 tháng 11 năm 2020</w:t>
            </w:r>
          </w:p>
          <w:p w14:paraId="255AF9A0"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[2]</w:t>
            </w:r>
            <w:r w:rsidRPr="00CA4294">
              <w:rPr>
                <w:rFonts w:ascii="Times New Roman" w:eastAsia="Times New Roman" w:hAnsi="Times New Roman" w:cs="Times New Roman"/>
                <w:color w:val="000000" w:themeColor="text1"/>
              </w:rPr>
              <w:t xml:space="preserve"> Nghị định số 08/2022/NĐ-CP ngày 10 tháng 01 năm 2022 của Chính phủ quy định chi tiết một số điều của Luật Bảo vệ môi trường</w:t>
            </w:r>
          </w:p>
          <w:p w14:paraId="2E2723BA"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[3]</w:t>
            </w:r>
            <w:r w:rsidRPr="00CA4294">
              <w:rPr>
                <w:rFonts w:ascii="Times New Roman" w:eastAsia="Times New Roman" w:hAnsi="Times New Roman" w:cs="Times New Roman"/>
                <w:color w:val="000000" w:themeColor="text1"/>
              </w:rPr>
              <w:t xml:space="preserve"> Thông tư số 02/2022/TT-BTNMT ngày 10 tháng 01 năm 2022 của Bộ Tài nguyên và Môi trường quy định chi tiết thi hành một số điều của Luật Bảo vệ môi trường</w:t>
            </w:r>
          </w:p>
          <w:p w14:paraId="2E925DAE"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[4]</w:t>
            </w:r>
            <w:r w:rsidRPr="00CA4294">
              <w:rPr>
                <w:rFonts w:ascii="Times New Roman" w:eastAsia="Times New Roman" w:hAnsi="Times New Roman" w:cs="Times New Roman"/>
                <w:color w:val="000000" w:themeColor="text1"/>
              </w:rPr>
              <w:t xml:space="preserve"> Quy chuẩn kỹ thuật quốc gia QCVN 62-MT: 2016/BTNMT Quy chuẩn kỹ thuật quốc gia về nước thải chăn nuôi; các dự án đáp ứng Kỹ thuật hiện có tốt nhất</w:t>
            </w:r>
          </w:p>
          <w:p w14:paraId="40209E26"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[5]</w:t>
            </w:r>
            <w:r w:rsidRPr="00CA4294">
              <w:rPr>
                <w:rFonts w:ascii="Times New Roman" w:eastAsia="Times New Roman" w:hAnsi="Times New Roman" w:cs="Times New Roman"/>
                <w:color w:val="000000" w:themeColor="text1"/>
              </w:rPr>
              <w:t xml:space="preserve"> Quy chuẩn kỹ thuật quốc gia QCVN 01-189-2019 BNNPTNT, Quy chuẩn kỹ thuật quốc giavề chất lượng phân bón</w:t>
            </w:r>
          </w:p>
          <w:p w14:paraId="3E5FEBA6"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[6]</w:t>
            </w:r>
            <w:r w:rsidRPr="00CA4294">
              <w:rPr>
                <w:rFonts w:ascii="Times New Roman" w:eastAsia="Times New Roman" w:hAnsi="Times New Roman" w:cs="Times New Roman"/>
                <w:color w:val="000000" w:themeColor="text1"/>
              </w:rPr>
              <w:t xml:space="preserve"> Tiêu chuẩn kỹ thuật quốc gia TCVN 11041-3:2017 về Nông nghiệp hữu cơ - Phần 3: Chăn nuôi hữu cơ</w:t>
            </w:r>
          </w:p>
        </w:tc>
      </w:tr>
      <w:tr w:rsidR="00CA4294" w:rsidRPr="00CA4294" w14:paraId="77E3B1C2" w14:textId="77777777" w:rsidTr="00CA4294">
        <w:trPr>
          <w:gridAfter w:val="1"/>
          <w:wAfter w:w="13" w:type="dxa"/>
        </w:trPr>
        <w:tc>
          <w:tcPr>
            <w:tcW w:w="703" w:type="dxa"/>
            <w:gridSpan w:val="2"/>
          </w:tcPr>
          <w:p w14:paraId="31AA012C" w14:textId="77777777" w:rsidR="003C4AF6" w:rsidRPr="00CA4294" w:rsidRDefault="003C4AF6" w:rsidP="00E7338D">
            <w:pPr>
              <w:adjustRightInd w:val="0"/>
              <w:snapToGrid w:val="0"/>
              <w:jc w:val="center"/>
              <w:rPr>
                <w:rFonts w:ascii="Times New Roman" w:eastAsia="Times New Roman" w:hAnsi="Times New Roman" w:cs="Times New Roman"/>
                <w:color w:val="000000" w:themeColor="text1"/>
                <w:lang w:val="en-US"/>
              </w:rPr>
            </w:pPr>
            <w:r w:rsidRPr="00CA4294">
              <w:rPr>
                <w:rFonts w:ascii="Times New Roman" w:eastAsia="Times New Roman" w:hAnsi="Times New Roman" w:cs="Times New Roman"/>
                <w:color w:val="000000" w:themeColor="text1"/>
              </w:rPr>
              <w:lastRenderedPageBreak/>
              <w:t>50</w:t>
            </w:r>
          </w:p>
        </w:tc>
        <w:tc>
          <w:tcPr>
            <w:tcW w:w="1673" w:type="dxa"/>
          </w:tcPr>
          <w:p w14:paraId="61FBCB9A"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Xử lý phụ phẩm nông nghiệp trồng trọt </w:t>
            </w:r>
          </w:p>
        </w:tc>
        <w:tc>
          <w:tcPr>
            <w:tcW w:w="1937" w:type="dxa"/>
          </w:tcPr>
          <w:p w14:paraId="13BEB764"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38210.001</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Dịch vụ xử lý và tiêu hủy rác thải không độc hại</w:t>
            </w:r>
            <w:r w:rsidRPr="00CA4294" w:rsidDel="005306F5">
              <w:rPr>
                <w:rFonts w:ascii="Times New Roman" w:eastAsia="MS Mincho" w:hAnsi="Times New Roman" w:cs="Times New Roman"/>
                <w:color w:val="000000" w:themeColor="text1"/>
              </w:rPr>
              <w:t xml:space="preserve"> </w:t>
            </w:r>
            <w:r w:rsidRPr="00CA4294">
              <w:rPr>
                <w:rFonts w:ascii="Times New Roman" w:eastAsia="Times New Roman" w:hAnsi="Times New Roman" w:cs="Times New Roman"/>
                <w:color w:val="000000" w:themeColor="text1"/>
              </w:rPr>
              <w:t xml:space="preserve">đáp ứng </w:t>
            </w:r>
            <w:r w:rsidRPr="00CA4294">
              <w:rPr>
                <w:rFonts w:ascii="Times New Roman" w:eastAsia="MS Mincho" w:hAnsi="Times New Roman" w:cs="Times New Roman"/>
                <w:color w:val="000000" w:themeColor="text1"/>
              </w:rPr>
              <w:t>tiêu chuẩn, quy chuẩn quy định</w:t>
            </w:r>
          </w:p>
        </w:tc>
        <w:tc>
          <w:tcPr>
            <w:tcW w:w="1260" w:type="dxa"/>
          </w:tcPr>
          <w:p w14:paraId="168E2A6F"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Ngăn chặn, giảm thiểu, xử lý ô nhiễm môi trường; cải thiện chất lượng môi trường; cải tạo, phục hồi môi trường sau sự cố môi trường; cải tạo, nâng cấp công trình bảo vệ môi trường</w:t>
            </w:r>
          </w:p>
        </w:tc>
        <w:tc>
          <w:tcPr>
            <w:tcW w:w="1799" w:type="dxa"/>
          </w:tcPr>
          <w:p w14:paraId="66FE9327"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 Chất lượng sản phẩm xử lý phụ phẩm</w:t>
            </w:r>
          </w:p>
          <w:p w14:paraId="4F602D29"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2. Công nghệ xử lý phụ phẩm</w:t>
            </w:r>
          </w:p>
        </w:tc>
        <w:tc>
          <w:tcPr>
            <w:tcW w:w="3081" w:type="dxa"/>
          </w:tcPr>
          <w:p w14:paraId="37B1709C"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1.1. Chất lượng sản phẩm sau xử lý phụ phẩm phải đạt quy chuẩn, tiêu chuẩn sản phẩm chuyên ngành</w:t>
            </w:r>
          </w:p>
          <w:p w14:paraId="2D39EE09"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2.1. Có áp dụng giải pháp thực hiện kinh tế tuần hoàn</w:t>
            </w:r>
          </w:p>
        </w:tc>
        <w:tc>
          <w:tcPr>
            <w:tcW w:w="4674" w:type="dxa"/>
          </w:tcPr>
          <w:p w14:paraId="226D8F2F"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[1] Luật Bảo vệ môi trường ngày 17 tháng 11 năm 2020</w:t>
            </w:r>
          </w:p>
          <w:p w14:paraId="601AD597"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[2]</w:t>
            </w:r>
            <w:r w:rsidRPr="00CA4294">
              <w:rPr>
                <w:rFonts w:ascii="Times New Roman" w:eastAsia="Times New Roman" w:hAnsi="Times New Roman" w:cs="Times New Roman"/>
                <w:color w:val="000000" w:themeColor="text1"/>
              </w:rPr>
              <w:t xml:space="preserve"> Nghị định số 08/2022/NĐ-CP ngày 10 tháng 01 năm 2022 của Chính phủ quy định chi tiết một số điều của Luật Bảo vệ môi trường</w:t>
            </w:r>
          </w:p>
          <w:p w14:paraId="0080E1B1"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[3]</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Quyết định số 280/QĐ-TTg ngày 13 tháng 3 năm 2019 của Thủ tướng Chính phủ ban hành Chương trình quốc gia về sử dụng năng lượng tiết kiệm và hiệu quả giai đoạn 2019 – 2030</w:t>
            </w:r>
          </w:p>
          <w:p w14:paraId="6B5F02FD"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[4]</w:t>
            </w:r>
            <w:r w:rsidRPr="00CA4294">
              <w:rPr>
                <w:rFonts w:ascii="Times New Roman" w:eastAsia="Times New Roman" w:hAnsi="Times New Roman" w:cs="Times New Roman"/>
                <w:color w:val="000000" w:themeColor="text1"/>
              </w:rPr>
              <w:t xml:space="preserve"> Thông tư số 02/2022/TT-BTNMT ngày 10 tháng 01 năm 2022 của Bộ Tài nguyên và Môi trường quy định chi tiết thi hành một số điều của Luật Bảo vệ môi trường</w:t>
            </w:r>
          </w:p>
          <w:p w14:paraId="37028CE3"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[5]</w:t>
            </w:r>
            <w:r w:rsidRPr="00CA4294">
              <w:rPr>
                <w:rFonts w:ascii="Times New Roman" w:eastAsia="Times New Roman" w:hAnsi="Times New Roman" w:cs="Times New Roman"/>
                <w:color w:val="000000" w:themeColor="text1"/>
              </w:rPr>
              <w:t xml:space="preserve"> Quy chuẩn kỹ thuật quốc gia QCVN 01 -189:2019/BNNPTNT về chất lượng phân bón</w:t>
            </w:r>
          </w:p>
        </w:tc>
      </w:tr>
      <w:tr w:rsidR="00CA4294" w:rsidRPr="00CA4294" w14:paraId="467C65E3" w14:textId="77777777" w:rsidTr="00CA4294">
        <w:trPr>
          <w:gridAfter w:val="1"/>
          <w:wAfter w:w="13" w:type="dxa"/>
        </w:trPr>
        <w:tc>
          <w:tcPr>
            <w:tcW w:w="703" w:type="dxa"/>
            <w:gridSpan w:val="2"/>
          </w:tcPr>
          <w:p w14:paraId="752762BF" w14:textId="77777777" w:rsidR="003C4AF6" w:rsidRPr="00CA4294" w:rsidRDefault="003C4AF6" w:rsidP="00E7338D">
            <w:pPr>
              <w:adjustRightInd w:val="0"/>
              <w:snapToGrid w:val="0"/>
              <w:jc w:val="center"/>
              <w:rPr>
                <w:rFonts w:ascii="Times New Roman" w:eastAsia="Times New Roman" w:hAnsi="Times New Roman" w:cs="Times New Roman"/>
                <w:color w:val="000000" w:themeColor="text1"/>
                <w:lang w:val="en-US"/>
              </w:rPr>
            </w:pPr>
            <w:r w:rsidRPr="00CA4294">
              <w:rPr>
                <w:rFonts w:ascii="Times New Roman" w:eastAsia="Times New Roman" w:hAnsi="Times New Roman" w:cs="Times New Roman"/>
                <w:color w:val="000000" w:themeColor="text1"/>
              </w:rPr>
              <w:lastRenderedPageBreak/>
              <w:t>51</w:t>
            </w:r>
          </w:p>
        </w:tc>
        <w:tc>
          <w:tcPr>
            <w:tcW w:w="1673" w:type="dxa"/>
          </w:tcPr>
          <w:p w14:paraId="03044296"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Xử lý chất thải nuôi trồng thủy sản </w:t>
            </w:r>
          </w:p>
        </w:tc>
        <w:tc>
          <w:tcPr>
            <w:tcW w:w="1937" w:type="dxa"/>
          </w:tcPr>
          <w:p w14:paraId="557B1815"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38210.001 Dịch vụ xử lý và tiêu hủy rác thải không độc hại</w:t>
            </w:r>
            <w:r w:rsidRPr="00CA4294" w:rsidDel="005306F5">
              <w:rPr>
                <w:rFonts w:ascii="Times New Roman" w:eastAsia="MS Mincho" w:hAnsi="Times New Roman" w:cs="Times New Roman"/>
                <w:color w:val="000000" w:themeColor="text1"/>
              </w:rPr>
              <w:t xml:space="preserve"> </w:t>
            </w:r>
            <w:r w:rsidRPr="00CA4294">
              <w:rPr>
                <w:rFonts w:ascii="Times New Roman" w:eastAsia="Times New Roman" w:hAnsi="Times New Roman" w:cs="Times New Roman"/>
                <w:color w:val="000000" w:themeColor="text1"/>
              </w:rPr>
              <w:t xml:space="preserve">đáp ứng </w:t>
            </w:r>
            <w:r w:rsidRPr="00CA4294">
              <w:rPr>
                <w:rFonts w:ascii="Times New Roman" w:eastAsia="MS Mincho" w:hAnsi="Times New Roman" w:cs="Times New Roman"/>
                <w:color w:val="000000" w:themeColor="text1"/>
              </w:rPr>
              <w:t>tiêu chuẩn, quy chuẩn quy định</w:t>
            </w:r>
          </w:p>
        </w:tc>
        <w:tc>
          <w:tcPr>
            <w:tcW w:w="1260" w:type="dxa"/>
          </w:tcPr>
          <w:p w14:paraId="6E57C22F"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Ngăn chặn, giảm thiểu, xử lý ô nhiễm môi trường; cải thiện chất lượng môi trường; cải tạo, phục hồi môi trường sau sự cố môi trường; cải tạo, nâng cấp công trình bảo vệ môi trường</w:t>
            </w:r>
          </w:p>
        </w:tc>
        <w:tc>
          <w:tcPr>
            <w:tcW w:w="1799" w:type="dxa"/>
          </w:tcPr>
          <w:p w14:paraId="37C16CC7"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 Chất lượng xử lý chất thải nuôi trồng thuỷ sản</w:t>
            </w:r>
          </w:p>
          <w:p w14:paraId="1276D0C2"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2. Chất lượng sản phẩm hữu ích sau xử lý chất thải nuôi trồng thuỷ sản</w:t>
            </w:r>
          </w:p>
          <w:p w14:paraId="73335A5F"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3. Công nghệ thu gom, xử lý</w:t>
            </w:r>
          </w:p>
        </w:tc>
        <w:tc>
          <w:tcPr>
            <w:tcW w:w="3081" w:type="dxa"/>
          </w:tcPr>
          <w:p w14:paraId="141EDBAF"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1.1. Hàm lượng chất ô nhiễm sau xử lý không được vượt quá giới hạn quy định tại quy chuẩn, tiêu chuẩn quốc gia tương ứng</w:t>
            </w:r>
          </w:p>
          <w:p w14:paraId="7EDE9513"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2.1. </w:t>
            </w:r>
            <w:r w:rsidRPr="00CA4294">
              <w:rPr>
                <w:rFonts w:ascii="Times New Roman" w:eastAsia="MS Mincho" w:hAnsi="Times New Roman" w:cs="Times New Roman"/>
                <w:color w:val="000000" w:themeColor="text1"/>
              </w:rPr>
              <w:t>Chất lượng sản phẩm hữu ích sau xử lý đạt tiêu chuẩn, quy chuẩn tương ứng</w:t>
            </w:r>
          </w:p>
          <w:p w14:paraId="3C09E533"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3.1. Có áp dụng giải pháp thực hiện kinh tế tuần hoàn</w:t>
            </w:r>
          </w:p>
        </w:tc>
        <w:tc>
          <w:tcPr>
            <w:tcW w:w="4674" w:type="dxa"/>
          </w:tcPr>
          <w:p w14:paraId="62AAB390"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[1] Luật Bảo vệ môi trường ngày 17 tháng 11 năm 2020</w:t>
            </w:r>
          </w:p>
          <w:p w14:paraId="49B77394"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 xml:space="preserve">[2] </w:t>
            </w:r>
            <w:r w:rsidRPr="00CA4294">
              <w:rPr>
                <w:rFonts w:ascii="Times New Roman" w:eastAsia="Times New Roman" w:hAnsi="Times New Roman" w:cs="Times New Roman"/>
                <w:color w:val="000000" w:themeColor="text1"/>
              </w:rPr>
              <w:t>Nghị định số 08/2022/NĐ-CP ngày 10 tháng 01 năm 2022 của Chính phủ quy định chi tiết một số điều của Luật Bảo vệ môi trường</w:t>
            </w:r>
          </w:p>
          <w:p w14:paraId="1DD9CD8F"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[3]</w:t>
            </w:r>
            <w:r w:rsidRPr="00CA4294">
              <w:rPr>
                <w:rFonts w:ascii="Times New Roman" w:eastAsia="Times New Roman" w:hAnsi="Times New Roman" w:cs="Times New Roman"/>
                <w:color w:val="000000" w:themeColor="text1"/>
              </w:rPr>
              <w:t xml:space="preserve"> Thông tư số 02/2022/TT-BTNMT ngày 10 tháng 01 năm 2022 của Bộ Tài nguyên và Môi trường quy định chi tiết thi hành một số điều của Luật Bảo vệ môi trường</w:t>
            </w:r>
          </w:p>
          <w:p w14:paraId="47AFA3CA"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[4]</w:t>
            </w:r>
            <w:r w:rsidRPr="00CA4294">
              <w:rPr>
                <w:rFonts w:ascii="Times New Roman" w:eastAsia="Times New Roman" w:hAnsi="Times New Roman" w:cs="Times New Roman"/>
                <w:color w:val="000000" w:themeColor="text1"/>
              </w:rPr>
              <w:t xml:space="preserve"> Quy chuẩn kỹ thuật quốc gia QCVN 02-19:2014/BNNPTNT về cơ sở nuôi tôm nước lợ</w:t>
            </w:r>
          </w:p>
          <w:p w14:paraId="382B691B"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[5]</w:t>
            </w:r>
            <w:r w:rsidRPr="00CA4294">
              <w:rPr>
                <w:rFonts w:ascii="Times New Roman" w:eastAsia="Times New Roman" w:hAnsi="Times New Roman" w:cs="Times New Roman"/>
                <w:color w:val="000000" w:themeColor="text1"/>
              </w:rPr>
              <w:t xml:space="preserve"> Quy chuẩn kỹ thuật quốc gia QCVN 01-80:2011/BNNPTNT về cơ sở nuôi trồng thuỷ sản</w:t>
            </w:r>
          </w:p>
          <w:p w14:paraId="746BF9C9"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[6]</w:t>
            </w:r>
            <w:r w:rsidRPr="00CA4294">
              <w:rPr>
                <w:rFonts w:ascii="Times New Roman" w:eastAsia="Times New Roman" w:hAnsi="Times New Roman" w:cs="Times New Roman"/>
                <w:color w:val="000000" w:themeColor="text1"/>
              </w:rPr>
              <w:t xml:space="preserve"> Quy chuẩn kỹ thuật quốc gia QCVN 02-22:2015/BNNPTNT về điều kiện nuôi thuỷ sản</w:t>
            </w:r>
          </w:p>
          <w:p w14:paraId="6D5A9113"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[7]</w:t>
            </w:r>
            <w:r w:rsidRPr="00CA4294">
              <w:rPr>
                <w:rFonts w:ascii="Times New Roman" w:eastAsia="Times New Roman" w:hAnsi="Times New Roman" w:cs="Times New Roman"/>
                <w:color w:val="000000" w:themeColor="text1"/>
              </w:rPr>
              <w:t xml:space="preserve"> Quy chuẩn kỹ thuật quốc gia QCVN 02-32-1:2019/BNNPTNT về sản phẩm xử lý môi trường nuôi trồng thuỷ sản</w:t>
            </w:r>
          </w:p>
        </w:tc>
      </w:tr>
      <w:tr w:rsidR="00CA4294" w:rsidRPr="00CA4294" w14:paraId="777DC9F5" w14:textId="77777777" w:rsidTr="00CA4294">
        <w:tc>
          <w:tcPr>
            <w:tcW w:w="15140" w:type="dxa"/>
            <w:gridSpan w:val="9"/>
          </w:tcPr>
          <w:p w14:paraId="2D5D832B"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b/>
                <w:bCs/>
                <w:color w:val="000000" w:themeColor="text1"/>
              </w:rPr>
              <w:t>F. CÔNG NGHIỆP CHẾ BIẾN, CHẾ TẠO</w:t>
            </w:r>
          </w:p>
        </w:tc>
      </w:tr>
      <w:tr w:rsidR="00CA4294" w:rsidRPr="00CA4294" w14:paraId="313DBA11" w14:textId="77777777" w:rsidTr="00CA4294">
        <w:trPr>
          <w:gridAfter w:val="1"/>
          <w:wAfter w:w="13" w:type="dxa"/>
        </w:trPr>
        <w:tc>
          <w:tcPr>
            <w:tcW w:w="703" w:type="dxa"/>
            <w:gridSpan w:val="2"/>
          </w:tcPr>
          <w:p w14:paraId="2FB9A4D4" w14:textId="77777777" w:rsidR="003C4AF6" w:rsidRPr="00CA4294" w:rsidRDefault="003C4AF6" w:rsidP="00E7338D">
            <w:pPr>
              <w:adjustRightInd w:val="0"/>
              <w:snapToGrid w:val="0"/>
              <w:jc w:val="center"/>
              <w:rPr>
                <w:rFonts w:ascii="Times New Roman" w:eastAsia="Times New Roman" w:hAnsi="Times New Roman" w:cs="Times New Roman"/>
                <w:color w:val="000000" w:themeColor="text1"/>
                <w:lang w:val="en-US"/>
              </w:rPr>
            </w:pPr>
            <w:r w:rsidRPr="00CA4294">
              <w:rPr>
                <w:rFonts w:ascii="Times New Roman" w:eastAsia="Times New Roman" w:hAnsi="Times New Roman" w:cs="Times New Roman"/>
                <w:color w:val="000000" w:themeColor="text1"/>
              </w:rPr>
              <w:lastRenderedPageBreak/>
              <w:t>52</w:t>
            </w:r>
          </w:p>
        </w:tc>
        <w:tc>
          <w:tcPr>
            <w:tcW w:w="1673" w:type="dxa"/>
          </w:tcPr>
          <w:p w14:paraId="7FF53759"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bCs/>
                <w:color w:val="000000" w:themeColor="text1"/>
              </w:rPr>
              <w:t xml:space="preserve">Sản xuất thiết bị điện và máy móc, thiết bị khác, sử dụng hiệu quả năng lượng </w:t>
            </w:r>
          </w:p>
        </w:tc>
        <w:tc>
          <w:tcPr>
            <w:tcW w:w="1937" w:type="dxa"/>
          </w:tcPr>
          <w:p w14:paraId="7D594578"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2710.0001 Mô tơ, máy phát, biến thế điện, thiết bị phân phối và điều khiển điện sử dụng hiệu quả năng lượng;</w:t>
            </w:r>
          </w:p>
          <w:p w14:paraId="64CAFB43"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27400.001 Thiết bị điện chiếu sáng tiết kiệm năng lượng;</w:t>
            </w:r>
          </w:p>
          <w:p w14:paraId="5A161E1E"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27500.001 Đồ điện dân dụng tiết kiệm năng lượng;</w:t>
            </w:r>
          </w:p>
          <w:p w14:paraId="1D8E4A81"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27900.001 Thiết bị điện khác sử dụng tiết kiệm năng lượng;</w:t>
            </w:r>
          </w:p>
          <w:p w14:paraId="76CCF606"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 xml:space="preserve">28.000001 Máy móc, thiết bị sử dụng hiệu quả năng lượng chưa </w:t>
            </w:r>
            <w:r w:rsidRPr="00CA4294">
              <w:rPr>
                <w:rFonts w:ascii="Times New Roman" w:hAnsi="Times New Roman" w:cs="Times New Roman"/>
                <w:color w:val="000000" w:themeColor="text1"/>
              </w:rPr>
              <w:lastRenderedPageBreak/>
              <w:t xml:space="preserve">được phân vào đâu </w:t>
            </w:r>
          </w:p>
        </w:tc>
        <w:tc>
          <w:tcPr>
            <w:tcW w:w="1260" w:type="dxa"/>
          </w:tcPr>
          <w:p w14:paraId="3007491B"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lastRenderedPageBreak/>
              <w:t>Phát thải ít các-bon; phát triển nguồn năng lượng tái tạo; tiết kiệm năng lượng</w:t>
            </w:r>
          </w:p>
        </w:tc>
        <w:tc>
          <w:tcPr>
            <w:tcW w:w="1799" w:type="dxa"/>
          </w:tcPr>
          <w:p w14:paraId="228C4D21"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bCs/>
                <w:color w:val="000000" w:themeColor="text1"/>
              </w:rPr>
              <w:t>1. Giảm phát thải khí nhà kính trực tiếp hoặc tiết kiệm năng lượng hoặc có hệ thống quản lý môi trường</w:t>
            </w:r>
          </w:p>
        </w:tc>
        <w:tc>
          <w:tcPr>
            <w:tcW w:w="3081" w:type="dxa"/>
          </w:tcPr>
          <w:p w14:paraId="7B77A6ED" w14:textId="77777777" w:rsidR="003C4AF6" w:rsidRPr="00CA4294" w:rsidRDefault="003C4AF6" w:rsidP="00E7338D">
            <w:pPr>
              <w:adjustRightInd w:val="0"/>
              <w:snapToGrid w:val="0"/>
              <w:rPr>
                <w:rFonts w:ascii="Times New Roman" w:eastAsia="MS Mincho" w:hAnsi="Times New Roman" w:cs="Times New Roman"/>
                <w:bCs/>
                <w:color w:val="000000" w:themeColor="text1"/>
              </w:rPr>
            </w:pPr>
            <w:r w:rsidRPr="00CA4294">
              <w:rPr>
                <w:rFonts w:ascii="Times New Roman" w:eastAsia="Times New Roman" w:hAnsi="Times New Roman" w:cs="Times New Roman"/>
                <w:color w:val="000000" w:themeColor="text1"/>
              </w:rPr>
              <w:t>1.</w:t>
            </w:r>
            <w:r w:rsidRPr="00CA4294">
              <w:rPr>
                <w:rFonts w:ascii="Times New Roman" w:eastAsia="Times New Roman" w:hAnsi="Times New Roman" w:cs="Times New Roman"/>
                <w:color w:val="000000" w:themeColor="text1"/>
                <w:lang w:val="en-US"/>
              </w:rPr>
              <w:t>1.</w:t>
            </w:r>
            <w:r w:rsidRPr="00CA4294">
              <w:rPr>
                <w:rFonts w:ascii="Times New Roman" w:eastAsia="Times New Roman" w:hAnsi="Times New Roman" w:cs="Times New Roman"/>
                <w:color w:val="000000" w:themeColor="text1"/>
              </w:rPr>
              <w:t xml:space="preserve"> Quy trình sản xuất </w:t>
            </w:r>
            <w:r w:rsidRPr="00CA4294">
              <w:rPr>
                <w:rFonts w:ascii="Times New Roman" w:eastAsia="Times New Roman" w:hAnsi="Times New Roman" w:cs="Times New Roman"/>
                <w:color w:val="000000" w:themeColor="text1"/>
                <w:lang w:val="en-US"/>
              </w:rPr>
              <w:t>đáp ứng</w:t>
            </w:r>
            <w:r w:rsidRPr="00CA4294">
              <w:rPr>
                <w:rFonts w:ascii="Times New Roman" w:eastAsia="Times New Roman" w:hAnsi="Times New Roman" w:cs="Times New Roman"/>
                <w:color w:val="000000" w:themeColor="text1"/>
              </w:rPr>
              <w:t xml:space="preserve"> một trong </w:t>
            </w:r>
            <w:r w:rsidRPr="00CA4294">
              <w:rPr>
                <w:rFonts w:ascii="Times New Roman" w:eastAsia="MS Mincho" w:hAnsi="Times New Roman" w:cs="Times New Roman"/>
                <w:bCs/>
                <w:color w:val="000000" w:themeColor="text1"/>
              </w:rPr>
              <w:t>0</w:t>
            </w:r>
            <w:r w:rsidRPr="00CA4294">
              <w:rPr>
                <w:rFonts w:ascii="Times New Roman" w:eastAsia="MS Mincho" w:hAnsi="Times New Roman" w:cs="Times New Roman"/>
                <w:bCs/>
                <w:color w:val="000000" w:themeColor="text1"/>
                <w:lang w:val="en-US"/>
              </w:rPr>
              <w:t>4</w:t>
            </w:r>
            <w:r w:rsidRPr="00CA4294">
              <w:rPr>
                <w:rFonts w:ascii="Times New Roman" w:eastAsia="MS Mincho" w:hAnsi="Times New Roman" w:cs="Times New Roman"/>
                <w:bCs/>
                <w:color w:val="000000" w:themeColor="text1"/>
              </w:rPr>
              <w:t xml:space="preserve"> chỉ tiêu sau: </w:t>
            </w:r>
          </w:p>
          <w:p w14:paraId="384BDE4A"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MS Mincho" w:hAnsi="Times New Roman" w:cs="Times New Roman"/>
                <w:bCs/>
                <w:color w:val="000000" w:themeColor="text1"/>
                <w:lang w:val="en-US"/>
              </w:rPr>
              <w:t>1.1.1.</w:t>
            </w:r>
            <w:r w:rsidRPr="00CA4294">
              <w:rPr>
                <w:rFonts w:ascii="Times New Roman" w:eastAsia="MS Mincho" w:hAnsi="Times New Roman" w:cs="Times New Roman"/>
                <w:bCs/>
                <w:color w:val="000000" w:themeColor="text1"/>
              </w:rPr>
              <w:t xml:space="preserve"> Tiêu chuẩn sử dụng năng lượng tiết kiệm, hiệu quả</w:t>
            </w:r>
            <w:r w:rsidRPr="00CA4294">
              <w:rPr>
                <w:rFonts w:ascii="Times New Roman" w:hAnsi="Times New Roman" w:cs="Times New Roman"/>
                <w:bCs/>
                <w:color w:val="000000" w:themeColor="text1"/>
              </w:rPr>
              <w:t xml:space="preserve"> đáp ứng </w:t>
            </w:r>
            <w:r w:rsidRPr="00CA4294">
              <w:rPr>
                <w:rFonts w:ascii="Times New Roman" w:hAnsi="Times New Roman" w:cs="Times New Roman"/>
                <w:color w:val="000000" w:themeColor="text1"/>
              </w:rPr>
              <w:t>TCVN ISO 50001 về Hệ thống quản lý năng lượng hoặc chứng chỉ tương đương được tổ chức quốc tế, quốc gia ký thoả thuận công nhận lẫn nhau với Việt Nam;</w:t>
            </w:r>
          </w:p>
          <w:p w14:paraId="519B9107" w14:textId="77777777" w:rsidR="003C4AF6" w:rsidRPr="00CA4294" w:rsidRDefault="003C4AF6" w:rsidP="00E7338D">
            <w:pPr>
              <w:adjustRightInd w:val="0"/>
              <w:snapToGrid w:val="0"/>
              <w:rPr>
                <w:rFonts w:ascii="Times New Roman" w:hAnsi="Times New Roman" w:cs="Times New Roman"/>
                <w:color w:val="000000" w:themeColor="text1"/>
                <w:lang w:val="en-US"/>
              </w:rPr>
            </w:pPr>
            <w:r w:rsidRPr="00CA4294">
              <w:rPr>
                <w:rFonts w:ascii="Times New Roman" w:hAnsi="Times New Roman" w:cs="Times New Roman"/>
                <w:color w:val="000000" w:themeColor="text1"/>
                <w:lang w:val="en-US"/>
              </w:rPr>
              <w:t xml:space="preserve">1.1.2. </w:t>
            </w:r>
            <w:r w:rsidRPr="00CA4294">
              <w:rPr>
                <w:rFonts w:ascii="Times New Roman" w:hAnsi="Times New Roman" w:cs="Times New Roman"/>
                <w:color w:val="000000" w:themeColor="text1"/>
              </w:rPr>
              <w:t>Xác nhận phù hợp chuyển đổi cacbon thấp theo TCVN ISO 14040 hoặc TCVN ISO 14067 hoặc các chứng chỉ tương đương được tổ chức quốc tế, quốc gia ký thoả thuận công nhận lẫn nhau với Việt Nam</w:t>
            </w:r>
            <w:r w:rsidRPr="00CA4294">
              <w:rPr>
                <w:rFonts w:ascii="Times New Roman" w:hAnsi="Times New Roman" w:cs="Times New Roman"/>
                <w:color w:val="000000" w:themeColor="text1"/>
                <w:lang w:val="en-US"/>
              </w:rPr>
              <w:t xml:space="preserve"> </w:t>
            </w:r>
          </w:p>
          <w:p w14:paraId="581792B5"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lang w:val="en-US"/>
              </w:rPr>
              <w:t xml:space="preserve">1.1.3. </w:t>
            </w:r>
            <w:r w:rsidRPr="00CA4294">
              <w:rPr>
                <w:rFonts w:ascii="Times New Roman" w:hAnsi="Times New Roman" w:cs="Times New Roman"/>
                <w:color w:val="000000" w:themeColor="text1"/>
              </w:rPr>
              <w:t xml:space="preserve">Nhãn sinh thái Việt Nam hoặc nhãn môi trường theo TCVN ISO/TS 14027 hoặc các nhãn tương đương </w:t>
            </w:r>
            <w:r w:rsidRPr="00CA4294">
              <w:rPr>
                <w:rFonts w:ascii="Times New Roman" w:hAnsi="Times New Roman" w:cs="Times New Roman"/>
                <w:color w:val="000000" w:themeColor="text1"/>
              </w:rPr>
              <w:lastRenderedPageBreak/>
              <w:t>được tổ chức quốc tế, quốc gia ký thoả thuận công nhận lẫn nhau với Việt Nam</w:t>
            </w:r>
          </w:p>
          <w:p w14:paraId="1B640971"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lang w:val="en-US"/>
              </w:rPr>
              <w:t>1.1.4.</w:t>
            </w:r>
            <w:r w:rsidRPr="00CA4294">
              <w:rPr>
                <w:rFonts w:ascii="Times New Roman" w:hAnsi="Times New Roman" w:cs="Times New Roman"/>
                <w:color w:val="000000" w:themeColor="text1"/>
              </w:rPr>
              <w:t xml:space="preserve"> Tiêu chuẩn quốc gia về hệ thống quản lý môi trường ISO 14001</w:t>
            </w:r>
          </w:p>
        </w:tc>
        <w:tc>
          <w:tcPr>
            <w:tcW w:w="4674" w:type="dxa"/>
          </w:tcPr>
          <w:p w14:paraId="67CAE5CD" w14:textId="77777777" w:rsidR="003C4AF6" w:rsidRPr="00CA4294" w:rsidRDefault="003C4AF6" w:rsidP="00E7338D">
            <w:pPr>
              <w:adjustRightInd w:val="0"/>
              <w:snapToGrid w:val="0"/>
              <w:rPr>
                <w:rFonts w:ascii="Times New Roman" w:hAnsi="Times New Roman" w:cs="Times New Roman"/>
                <w:color w:val="000000" w:themeColor="text1"/>
                <w:lang w:val="en-US"/>
              </w:rPr>
            </w:pPr>
            <w:r w:rsidRPr="00CA4294">
              <w:rPr>
                <w:rFonts w:ascii="Times New Roman" w:hAnsi="Times New Roman" w:cs="Times New Roman"/>
                <w:color w:val="000000" w:themeColor="text1"/>
              </w:rPr>
              <w:lastRenderedPageBreak/>
              <w:t>[</w:t>
            </w:r>
            <w:r w:rsidRPr="00CA4294">
              <w:rPr>
                <w:rFonts w:ascii="Times New Roman" w:hAnsi="Times New Roman" w:cs="Times New Roman"/>
                <w:color w:val="000000" w:themeColor="text1"/>
                <w:lang w:val="en-US"/>
              </w:rPr>
              <w:t>1</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Luật Sử dụng năng lượng tiết kiệm và hiệu quả</w:t>
            </w:r>
            <w:r w:rsidRPr="00CA4294">
              <w:rPr>
                <w:rFonts w:ascii="Times New Roman" w:hAnsi="Times New Roman" w:cs="Times New Roman"/>
                <w:color w:val="000000" w:themeColor="text1"/>
                <w:lang w:val="en-US"/>
              </w:rPr>
              <w:t xml:space="preserve"> ngày 28 tháng 6 năm 2010</w:t>
            </w:r>
          </w:p>
          <w:p w14:paraId="6DDEDAB0"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2</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 xml:space="preserve">Luật Bảo vệ môi trường ngày 17 tháng 11 năm 2020 </w:t>
            </w:r>
          </w:p>
          <w:p w14:paraId="19787D63"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3</w:t>
            </w:r>
            <w:r w:rsidRPr="00CA4294">
              <w:rPr>
                <w:rFonts w:ascii="Times New Roman" w:eastAsia="Times New Roman" w:hAnsi="Times New Roman" w:cs="Times New Roman"/>
                <w:color w:val="000000" w:themeColor="text1"/>
              </w:rPr>
              <w:t>] Nghị định số 06/2022/NĐ-CP ngày 07</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01</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 xml:space="preserve">2022 </w:t>
            </w:r>
            <w:r w:rsidRPr="00CA4294">
              <w:rPr>
                <w:rFonts w:ascii="Times New Roman" w:eastAsia="Times New Roman" w:hAnsi="Times New Roman" w:cs="Times New Roman"/>
                <w:color w:val="000000" w:themeColor="text1"/>
                <w:lang w:val="en-US"/>
              </w:rPr>
              <w:t xml:space="preserve">của Chính phủ </w:t>
            </w:r>
            <w:r w:rsidRPr="00CA4294">
              <w:rPr>
                <w:rFonts w:ascii="Times New Roman" w:eastAsia="Times New Roman" w:hAnsi="Times New Roman" w:cs="Times New Roman"/>
                <w:color w:val="000000" w:themeColor="text1"/>
              </w:rPr>
              <w:t>quy định giảm nhẹ phát thải khí nhà kính và bảo vệ tầng ô-dôn</w:t>
            </w:r>
          </w:p>
          <w:p w14:paraId="3E6F0493"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4</w:t>
            </w:r>
            <w:r w:rsidRPr="00CA4294">
              <w:rPr>
                <w:rFonts w:ascii="Times New Roman" w:eastAsia="Times New Roman" w:hAnsi="Times New Roman" w:cs="Times New Roman"/>
                <w:color w:val="000000" w:themeColor="text1"/>
              </w:rPr>
              <w:t xml:space="preserve">] </w:t>
            </w:r>
            <w:r w:rsidRPr="00CA4294">
              <w:rPr>
                <w:rFonts w:ascii="Times New Roman" w:eastAsia="Times New Roman" w:hAnsi="Times New Roman" w:cs="Times New Roman"/>
                <w:color w:val="000000" w:themeColor="text1"/>
                <w:lang w:val="en-US"/>
              </w:rPr>
              <w:t>Nghị định số 08/2022/NĐ-CP ngày 10 tháng 01 năm 2022 của Chính phủ quy định chi tiết một số điều của Luật Bảo vệ môi trường</w:t>
            </w:r>
          </w:p>
          <w:p w14:paraId="440F4B6D"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5</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Quyết định số 280/QĐ-TTg ngày 13</w:t>
            </w:r>
            <w:r w:rsidRPr="00CA4294">
              <w:rPr>
                <w:rFonts w:ascii="Times New Roman" w:hAnsi="Times New Roman" w:cs="Times New Roman"/>
                <w:color w:val="000000" w:themeColor="text1"/>
                <w:lang w:val="en-US"/>
              </w:rPr>
              <w:t xml:space="preserve"> tháng </w:t>
            </w:r>
            <w:r w:rsidRPr="00CA4294">
              <w:rPr>
                <w:rFonts w:ascii="Times New Roman" w:hAnsi="Times New Roman" w:cs="Times New Roman"/>
                <w:color w:val="000000" w:themeColor="text1"/>
              </w:rPr>
              <w:t>3</w:t>
            </w:r>
            <w:r w:rsidRPr="00CA4294">
              <w:rPr>
                <w:rFonts w:ascii="Times New Roman" w:hAnsi="Times New Roman" w:cs="Times New Roman"/>
                <w:color w:val="000000" w:themeColor="text1"/>
                <w:lang w:val="en-US"/>
              </w:rPr>
              <w:t xml:space="preserve"> năm </w:t>
            </w:r>
            <w:r w:rsidRPr="00CA4294">
              <w:rPr>
                <w:rFonts w:ascii="Times New Roman" w:hAnsi="Times New Roman" w:cs="Times New Roman"/>
                <w:color w:val="000000" w:themeColor="text1"/>
              </w:rPr>
              <w:t>2019 của Thủ tướng Chính phủ phê duyệt Chương trình quốc gia về sử dụng năng lượng tiết kiệm và hiệu quả giai đoạn 2019 – 2030</w:t>
            </w:r>
          </w:p>
          <w:p w14:paraId="19CD6E24"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6</w:t>
            </w:r>
            <w:r w:rsidRPr="00CA4294">
              <w:rPr>
                <w:rFonts w:ascii="Times New Roman" w:eastAsia="Times New Roman" w:hAnsi="Times New Roman" w:cs="Times New Roman"/>
                <w:color w:val="000000" w:themeColor="text1"/>
              </w:rPr>
              <w:t xml:space="preserve">] </w:t>
            </w:r>
            <w:r w:rsidRPr="00CA4294">
              <w:rPr>
                <w:rFonts w:ascii="Times New Roman" w:eastAsia="Times New Roman" w:hAnsi="Times New Roman" w:cs="Times New Roman"/>
                <w:color w:val="000000" w:themeColor="text1"/>
                <w:lang w:val="en-US"/>
              </w:rPr>
              <w:t>Quyết định số 1055/QĐ-TTg ngày 20 tháng 7 năm 2020 của Thủ tưởng Chính phủ về việc ban hành kế hoạch hành động quốc gia thích ứng với biến đổi khí hậu giai đoạn 2021-2030 tầm nhìn đến năm 2050</w:t>
            </w:r>
          </w:p>
          <w:p w14:paraId="790710E0"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7</w:t>
            </w:r>
            <w:r w:rsidRPr="00CA4294">
              <w:rPr>
                <w:rFonts w:ascii="Times New Roman" w:eastAsia="Times New Roman" w:hAnsi="Times New Roman" w:cs="Times New Roman"/>
                <w:color w:val="000000" w:themeColor="text1"/>
              </w:rPr>
              <w:t>] Quyết định số 882/QĐ-TTg ngày 22</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7</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 xml:space="preserve">2022 </w:t>
            </w:r>
            <w:r w:rsidRPr="00CA4294">
              <w:rPr>
                <w:rFonts w:ascii="Times New Roman" w:eastAsia="Times New Roman" w:hAnsi="Times New Roman" w:cs="Times New Roman"/>
                <w:color w:val="000000" w:themeColor="text1"/>
                <w:lang w:val="en-US"/>
              </w:rPr>
              <w:t xml:space="preserve">của Thủ tướng Chính phủ </w:t>
            </w:r>
            <w:r w:rsidRPr="00CA4294">
              <w:rPr>
                <w:rFonts w:ascii="Times New Roman" w:eastAsia="Times New Roman" w:hAnsi="Times New Roman" w:cs="Times New Roman"/>
                <w:color w:val="000000" w:themeColor="text1"/>
              </w:rPr>
              <w:t xml:space="preserve">ban </w:t>
            </w:r>
            <w:r w:rsidRPr="00CA4294">
              <w:rPr>
                <w:rFonts w:ascii="Times New Roman" w:eastAsia="Times New Roman" w:hAnsi="Times New Roman" w:cs="Times New Roman"/>
                <w:color w:val="000000" w:themeColor="text1"/>
              </w:rPr>
              <w:lastRenderedPageBreak/>
              <w:t>hành Kế hoạch hành động quốc gia về tăng trưởng xanh giai đoạn 2021 – 2030</w:t>
            </w:r>
          </w:p>
          <w:p w14:paraId="1F1F4B40"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8</w:t>
            </w:r>
            <w:r w:rsidRPr="00CA4294">
              <w:rPr>
                <w:rFonts w:ascii="Times New Roman" w:eastAsia="Times New Roman" w:hAnsi="Times New Roman" w:cs="Times New Roman"/>
                <w:color w:val="000000" w:themeColor="text1"/>
              </w:rPr>
              <w:t>] Quyết định số 888/QĐ-TTg ngày 25</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7</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 xml:space="preserve">2022 </w:t>
            </w:r>
            <w:r w:rsidRPr="00CA4294">
              <w:rPr>
                <w:rFonts w:ascii="Times New Roman" w:eastAsia="Times New Roman" w:hAnsi="Times New Roman" w:cs="Times New Roman"/>
                <w:color w:val="000000" w:themeColor="text1"/>
                <w:lang w:val="en-US"/>
              </w:rPr>
              <w:t xml:space="preserve">của Thủ tướng Chính phủ </w:t>
            </w:r>
            <w:r w:rsidRPr="00CA4294">
              <w:rPr>
                <w:rFonts w:ascii="Times New Roman" w:eastAsia="Times New Roman" w:hAnsi="Times New Roman" w:cs="Times New Roman"/>
                <w:color w:val="000000" w:themeColor="text1"/>
              </w:rPr>
              <w:t>ban hành Đề án về những nhiệm vụ, giải pháp triển khai kết quả Hội nghị lần thứ 26 các bên tham gia Công ước khung của Liên hợp quốc về biến đổi khí hậu</w:t>
            </w:r>
          </w:p>
          <w:p w14:paraId="0E96A30E"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9</w:t>
            </w:r>
            <w:r w:rsidRPr="00CA4294">
              <w:rPr>
                <w:rFonts w:ascii="Times New Roman" w:eastAsia="Times New Roman" w:hAnsi="Times New Roman" w:cs="Times New Roman"/>
                <w:color w:val="000000" w:themeColor="text1"/>
              </w:rPr>
              <w:t>] Quyết định số 896/QĐ-TTg ngày 26 tháng 7 năm 2022 của Thủ tướng Chính phủ ban hành Chiến lược quốc gia về biến đổi khí hậu giai đoạn đến năm 2050</w:t>
            </w:r>
          </w:p>
          <w:p w14:paraId="43FA0A88"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10</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Tiêu chuẩn quốc gia TCVN 14040:2009 (ISO 14040:2006) về quản lý môi trường – Đánh giá vòng đời sản phẩm – Nguyên tắc và khuôn khổ</w:t>
            </w:r>
          </w:p>
          <w:p w14:paraId="6A72D0F4"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11</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Tiêu chuẩn quốc gia TCVN ISO 14001: 2015 về Hệ thống quản lý môi trường – Các yêu cầu và hướng dẫn sử dụng</w:t>
            </w:r>
          </w:p>
          <w:p w14:paraId="51C720C4"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12</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Tiêu chuẩn quốc gia TCVN ISO 50001:2018 về Hệ thống quản lý năng lượng</w:t>
            </w:r>
          </w:p>
          <w:p w14:paraId="5F40F045"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13</w:t>
            </w:r>
            <w:r w:rsidRPr="00CA4294">
              <w:rPr>
                <w:rFonts w:ascii="Times New Roman" w:eastAsia="Times New Roman" w:hAnsi="Times New Roman" w:cs="Times New Roman"/>
                <w:color w:val="000000" w:themeColor="text1"/>
              </w:rPr>
              <w:t xml:space="preserve">] Tiêu chuẩn quốc gia TCVN ISO/TS 14027:2018 Nhãn môi trường và công bố nhãn môi trường </w:t>
            </w:r>
          </w:p>
          <w:p w14:paraId="594E6493"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lastRenderedPageBreak/>
              <w:t>[</w:t>
            </w:r>
            <w:r w:rsidRPr="00CA4294">
              <w:rPr>
                <w:rFonts w:ascii="Times New Roman" w:hAnsi="Times New Roman" w:cs="Times New Roman"/>
                <w:color w:val="000000" w:themeColor="text1"/>
                <w:lang w:val="en-US"/>
              </w:rPr>
              <w:t>14</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Tiêu chuẩn quốc gia TCVN ISO 14067:2020 về Khí nhà kính- Dấu vết carbon của sản phẩm</w:t>
            </w:r>
          </w:p>
          <w:p w14:paraId="2F754F9E"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15</w:t>
            </w:r>
            <w:r w:rsidRPr="00CA4294">
              <w:rPr>
                <w:rFonts w:ascii="Times New Roman" w:eastAsia="Times New Roman" w:hAnsi="Times New Roman" w:cs="Times New Roman"/>
                <w:color w:val="000000" w:themeColor="text1"/>
              </w:rPr>
              <w:t xml:space="preserve">] </w:t>
            </w:r>
            <w:r w:rsidRPr="00CA4294">
              <w:rPr>
                <w:rFonts w:ascii="Times New Roman" w:eastAsia="Times New Roman" w:hAnsi="Times New Roman" w:cs="Times New Roman"/>
                <w:color w:val="000000" w:themeColor="text1"/>
                <w:lang w:val="en-US"/>
              </w:rPr>
              <w:t>Taxonomy Report: Technical Annex. EU Technical Expert Group on Sustainable Finance (Updated Methodology &amp; Updated Technical Screening Criteria), March 2020</w:t>
            </w:r>
          </w:p>
          <w:p w14:paraId="427C2FAC"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16</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lang w:val="en-US"/>
              </w:rPr>
              <w:t xml:space="preserve">Sustainable Finance Taxonomy for Georgia. National Bank of Georgia, 2022 </w:t>
            </w:r>
          </w:p>
        </w:tc>
      </w:tr>
      <w:tr w:rsidR="00CA4294" w:rsidRPr="00CA4294" w14:paraId="09032D9C" w14:textId="77777777" w:rsidTr="00CA4294">
        <w:trPr>
          <w:gridAfter w:val="1"/>
          <w:wAfter w:w="13" w:type="dxa"/>
        </w:trPr>
        <w:tc>
          <w:tcPr>
            <w:tcW w:w="703" w:type="dxa"/>
            <w:gridSpan w:val="2"/>
          </w:tcPr>
          <w:p w14:paraId="2817FD30" w14:textId="77777777" w:rsidR="003C4AF6" w:rsidRPr="00CA4294" w:rsidRDefault="003C4AF6" w:rsidP="00E7338D">
            <w:pPr>
              <w:adjustRightInd w:val="0"/>
              <w:snapToGrid w:val="0"/>
              <w:jc w:val="center"/>
              <w:rPr>
                <w:rFonts w:ascii="Times New Roman" w:eastAsia="Times New Roman" w:hAnsi="Times New Roman" w:cs="Times New Roman"/>
                <w:color w:val="000000" w:themeColor="text1"/>
                <w:lang w:val="en-US"/>
              </w:rPr>
            </w:pPr>
            <w:r w:rsidRPr="00CA4294">
              <w:rPr>
                <w:rFonts w:ascii="Times New Roman" w:eastAsia="Times New Roman" w:hAnsi="Times New Roman" w:cs="Times New Roman"/>
                <w:color w:val="000000" w:themeColor="text1"/>
              </w:rPr>
              <w:lastRenderedPageBreak/>
              <w:t>53</w:t>
            </w:r>
          </w:p>
        </w:tc>
        <w:tc>
          <w:tcPr>
            <w:tcW w:w="1673" w:type="dxa"/>
          </w:tcPr>
          <w:p w14:paraId="3B58DA34"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Sản xuất linh kiện, thiết bị điện tử phục vụ phát triển công nghệ các-bon thấp</w:t>
            </w:r>
          </w:p>
        </w:tc>
        <w:tc>
          <w:tcPr>
            <w:tcW w:w="1937" w:type="dxa"/>
          </w:tcPr>
          <w:p w14:paraId="5AB7C678"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261001.01 Sản xuất linh kiện điện tử phục vụ phát triển công nghệ các-bon thấp</w:t>
            </w:r>
          </w:p>
        </w:tc>
        <w:tc>
          <w:tcPr>
            <w:tcW w:w="1260" w:type="dxa"/>
          </w:tcPr>
          <w:p w14:paraId="5745D1AB"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Phát thải ít các-bon; phát triển nguồn năng lượng tái tạo; tiết kiệm năng lượng</w:t>
            </w:r>
          </w:p>
        </w:tc>
        <w:tc>
          <w:tcPr>
            <w:tcW w:w="1799" w:type="dxa"/>
          </w:tcPr>
          <w:p w14:paraId="2C89726D"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1. Giảm phát thải khí nhà kính trực tiếp hoặc tiết kiệm năng lượng hoặc có hệ thống quản lý môi trường</w:t>
            </w:r>
          </w:p>
          <w:p w14:paraId="2FF78941"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 xml:space="preserve">2. </w:t>
            </w:r>
            <w:r w:rsidRPr="00CA4294">
              <w:rPr>
                <w:rFonts w:ascii="Times New Roman" w:hAnsi="Times New Roman" w:cs="Times New Roman"/>
                <w:color w:val="000000" w:themeColor="text1"/>
                <w:lang w:val="en-US"/>
              </w:rPr>
              <w:t>Kỹ thuật</w:t>
            </w:r>
            <w:r w:rsidRPr="00CA4294">
              <w:rPr>
                <w:rFonts w:ascii="Times New Roman" w:hAnsi="Times New Roman" w:cs="Times New Roman"/>
                <w:color w:val="000000" w:themeColor="text1"/>
              </w:rPr>
              <w:t xml:space="preserve"> áp dụng</w:t>
            </w:r>
          </w:p>
        </w:tc>
        <w:tc>
          <w:tcPr>
            <w:tcW w:w="3081" w:type="dxa"/>
          </w:tcPr>
          <w:p w14:paraId="46594B4B"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1.</w:t>
            </w:r>
            <w:r w:rsidRPr="00CA4294">
              <w:rPr>
                <w:rFonts w:ascii="Times New Roman" w:eastAsia="Times New Roman" w:hAnsi="Times New Roman" w:cs="Times New Roman"/>
                <w:color w:val="000000" w:themeColor="text1"/>
                <w:lang w:val="en-US"/>
              </w:rPr>
              <w:t>1.</w:t>
            </w:r>
            <w:r w:rsidRPr="00CA4294">
              <w:rPr>
                <w:rFonts w:ascii="Times New Roman" w:eastAsia="Times New Roman" w:hAnsi="Times New Roman" w:cs="Times New Roman"/>
                <w:color w:val="000000" w:themeColor="text1"/>
              </w:rPr>
              <w:t xml:space="preserve"> Quy trình sản xuất đạt một trong 0</w:t>
            </w:r>
            <w:r w:rsidRPr="00CA4294">
              <w:rPr>
                <w:rFonts w:ascii="Times New Roman" w:eastAsia="Times New Roman" w:hAnsi="Times New Roman" w:cs="Times New Roman"/>
                <w:color w:val="000000" w:themeColor="text1"/>
                <w:lang w:val="en-US"/>
              </w:rPr>
              <w:t>4</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 xml:space="preserve">chỉ tiêu sau: </w:t>
            </w:r>
          </w:p>
          <w:p w14:paraId="6AAA5D6D"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MS Mincho" w:hAnsi="Times New Roman" w:cs="Times New Roman"/>
                <w:bCs/>
                <w:color w:val="000000" w:themeColor="text1"/>
                <w:lang w:val="en-US"/>
              </w:rPr>
              <w:t>1.1.1.</w:t>
            </w:r>
            <w:r w:rsidRPr="00CA4294">
              <w:rPr>
                <w:rFonts w:ascii="Times New Roman" w:eastAsia="MS Mincho" w:hAnsi="Times New Roman" w:cs="Times New Roman"/>
                <w:bCs/>
                <w:color w:val="000000" w:themeColor="text1"/>
              </w:rPr>
              <w:t xml:space="preserve"> Tiêu chuẩn sử dụng năng lượng tiết kiệm, hiệu quả</w:t>
            </w:r>
            <w:r w:rsidRPr="00CA4294">
              <w:rPr>
                <w:rFonts w:ascii="Times New Roman" w:hAnsi="Times New Roman" w:cs="Times New Roman"/>
                <w:bCs/>
                <w:color w:val="000000" w:themeColor="text1"/>
              </w:rPr>
              <w:t xml:space="preserve"> đáp ứng </w:t>
            </w:r>
            <w:r w:rsidRPr="00CA4294">
              <w:rPr>
                <w:rFonts w:ascii="Times New Roman" w:hAnsi="Times New Roman" w:cs="Times New Roman"/>
                <w:color w:val="000000" w:themeColor="text1"/>
              </w:rPr>
              <w:t>TCVN ISO 50001 về Hệ thống quản lý năng lượng hoặc chứng chỉ tương đương được tổ chức quốc tế, quốc gia ký thoả thuận công nhận lẫn nhau với Việt Nam;</w:t>
            </w:r>
          </w:p>
          <w:p w14:paraId="24CF0EFE" w14:textId="77777777" w:rsidR="003C4AF6" w:rsidRPr="00CA4294" w:rsidRDefault="003C4AF6" w:rsidP="00E7338D">
            <w:pPr>
              <w:adjustRightInd w:val="0"/>
              <w:snapToGrid w:val="0"/>
              <w:rPr>
                <w:rFonts w:ascii="Times New Roman" w:hAnsi="Times New Roman" w:cs="Times New Roman"/>
                <w:color w:val="000000" w:themeColor="text1"/>
                <w:lang w:val="en-US"/>
              </w:rPr>
            </w:pPr>
            <w:r w:rsidRPr="00CA4294">
              <w:rPr>
                <w:rFonts w:ascii="Times New Roman" w:hAnsi="Times New Roman" w:cs="Times New Roman"/>
                <w:color w:val="000000" w:themeColor="text1"/>
                <w:lang w:val="en-US"/>
              </w:rPr>
              <w:t>1.1.2.</w:t>
            </w:r>
            <w:r w:rsidRPr="00CA4294">
              <w:rPr>
                <w:rFonts w:ascii="Times New Roman" w:hAnsi="Times New Roman" w:cs="Times New Roman"/>
                <w:color w:val="000000" w:themeColor="text1"/>
              </w:rPr>
              <w:t xml:space="preserve"> Xác nhận phù hợp chuyển đổi cacbon thấp theo TCVN ISO 14040 hoặc TCVN ISO 14067 hoặc hoặc </w:t>
            </w:r>
            <w:r w:rsidRPr="00CA4294">
              <w:rPr>
                <w:rFonts w:ascii="Times New Roman" w:hAnsi="Times New Roman" w:cs="Times New Roman"/>
                <w:color w:val="000000" w:themeColor="text1"/>
              </w:rPr>
              <w:lastRenderedPageBreak/>
              <w:t>các chứng chỉ tương đương được tổ chức quốc tế, quốc gia ký thoả thuận công nhận lẫn nhau với Việt Nam</w:t>
            </w:r>
            <w:r w:rsidRPr="00CA4294">
              <w:rPr>
                <w:rFonts w:ascii="Times New Roman" w:hAnsi="Times New Roman" w:cs="Times New Roman"/>
                <w:color w:val="000000" w:themeColor="text1"/>
                <w:lang w:val="en-US"/>
              </w:rPr>
              <w:t xml:space="preserve"> </w:t>
            </w:r>
          </w:p>
          <w:p w14:paraId="367EEB6F"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lang w:val="en-US"/>
              </w:rPr>
              <w:t>1.1.3.</w:t>
            </w:r>
            <w:r w:rsidRPr="00CA4294">
              <w:rPr>
                <w:rFonts w:ascii="Times New Roman" w:hAnsi="Times New Roman" w:cs="Times New Roman"/>
                <w:color w:val="000000" w:themeColor="text1"/>
              </w:rPr>
              <w:t xml:space="preserve"> Nhãn sinh thái Việt Nam hoặc Nhãn môi trường theo TCVN ISO/TS 14027 hoặc các nhãn tương đương được tổ chức quốc tế, quốc gia ký thoả thuận công nhận lẫn nhau với Việt Nam</w:t>
            </w:r>
          </w:p>
          <w:p w14:paraId="3E1ACDE7"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lang w:val="en-US"/>
              </w:rPr>
              <w:t>1.1.4.</w:t>
            </w:r>
            <w:r w:rsidRPr="00CA4294">
              <w:rPr>
                <w:rFonts w:ascii="Times New Roman" w:hAnsi="Times New Roman" w:cs="Times New Roman"/>
                <w:color w:val="000000" w:themeColor="text1"/>
              </w:rPr>
              <w:t xml:space="preserve"> Tiêu chuẩn quốc gia về hệ thống quản lý môi trường 14001</w:t>
            </w:r>
            <w:r w:rsidRPr="00CA4294" w:rsidDel="00B362E0">
              <w:rPr>
                <w:rFonts w:ascii="Times New Roman" w:hAnsi="Times New Roman" w:cs="Times New Roman"/>
                <w:color w:val="000000" w:themeColor="text1"/>
              </w:rPr>
              <w:t xml:space="preserve"> </w:t>
            </w:r>
          </w:p>
          <w:p w14:paraId="2559E2D3"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2.</w:t>
            </w:r>
            <w:r w:rsidRPr="00CA4294">
              <w:rPr>
                <w:rFonts w:ascii="Times New Roman" w:hAnsi="Times New Roman" w:cs="Times New Roman"/>
                <w:color w:val="000000" w:themeColor="text1"/>
                <w:lang w:val="en-US"/>
              </w:rPr>
              <w:t>1.</w:t>
            </w:r>
            <w:r w:rsidRPr="00CA4294">
              <w:rPr>
                <w:rFonts w:ascii="Times New Roman" w:hAnsi="Times New Roman" w:cs="Times New Roman"/>
                <w:color w:val="000000" w:themeColor="text1"/>
              </w:rPr>
              <w:t xml:space="preserve"> Áp dụng </w:t>
            </w:r>
            <w:r w:rsidRPr="00CA4294">
              <w:rPr>
                <w:rFonts w:ascii="Times New Roman" w:hAnsi="Times New Roman" w:cs="Times New Roman"/>
                <w:color w:val="000000" w:themeColor="text1"/>
                <w:lang w:val="en-US"/>
              </w:rPr>
              <w:t xml:space="preserve">kỹ thuật </w:t>
            </w:r>
            <w:r w:rsidRPr="00CA4294">
              <w:rPr>
                <w:rFonts w:ascii="Times New Roman" w:hAnsi="Times New Roman" w:cs="Times New Roman"/>
                <w:color w:val="000000" w:themeColor="text1"/>
              </w:rPr>
              <w:t>hiện có tốt nhất theo lộ trình quy định trong pháp luật bảo vệ môi trường</w:t>
            </w:r>
          </w:p>
        </w:tc>
        <w:tc>
          <w:tcPr>
            <w:tcW w:w="4674" w:type="dxa"/>
          </w:tcPr>
          <w:p w14:paraId="045F6C35" w14:textId="77777777" w:rsidR="003C4AF6" w:rsidRPr="00CA4294" w:rsidRDefault="003C4AF6" w:rsidP="00E7338D">
            <w:pPr>
              <w:adjustRightInd w:val="0"/>
              <w:snapToGrid w:val="0"/>
              <w:rPr>
                <w:rFonts w:ascii="Times New Roman" w:hAnsi="Times New Roman" w:cs="Times New Roman"/>
                <w:color w:val="000000" w:themeColor="text1"/>
                <w:lang w:val="en-US"/>
              </w:rPr>
            </w:pPr>
            <w:r w:rsidRPr="00CA4294">
              <w:rPr>
                <w:rFonts w:ascii="Times New Roman" w:hAnsi="Times New Roman" w:cs="Times New Roman"/>
                <w:color w:val="000000" w:themeColor="text1"/>
              </w:rPr>
              <w:lastRenderedPageBreak/>
              <w:t>[</w:t>
            </w:r>
            <w:r w:rsidRPr="00CA4294">
              <w:rPr>
                <w:rFonts w:ascii="Times New Roman" w:hAnsi="Times New Roman" w:cs="Times New Roman"/>
                <w:color w:val="000000" w:themeColor="text1"/>
                <w:lang w:val="en-US"/>
              </w:rPr>
              <w:t>1</w:t>
            </w:r>
            <w:r w:rsidRPr="00CA4294">
              <w:rPr>
                <w:rFonts w:ascii="Times New Roman" w:eastAsia="Times New Roman" w:hAnsi="Times New Roman" w:cs="Times New Roman"/>
                <w:color w:val="000000" w:themeColor="text1"/>
              </w:rPr>
              <w:t>]</w:t>
            </w:r>
            <w:r w:rsidRPr="00CA4294">
              <w:rPr>
                <w:rFonts w:ascii="Times New Roman" w:hAnsi="Times New Roman" w:cs="Times New Roman"/>
                <w:color w:val="000000" w:themeColor="text1"/>
              </w:rPr>
              <w:t xml:space="preserve"> Luật Sử dụng năng lượng tiết kiệm và hiệu quả</w:t>
            </w:r>
            <w:r w:rsidRPr="00CA4294">
              <w:rPr>
                <w:rFonts w:ascii="Times New Roman" w:hAnsi="Times New Roman" w:cs="Times New Roman"/>
                <w:color w:val="000000" w:themeColor="text1"/>
                <w:lang w:val="en-US"/>
              </w:rPr>
              <w:t xml:space="preserve"> ngày 28 tháng 6 năm 2010</w:t>
            </w:r>
          </w:p>
          <w:p w14:paraId="5BC6DF88"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2</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 xml:space="preserve">Luật Bảo vệ môi trường ngày 17 tháng 11 năm 2020 </w:t>
            </w:r>
          </w:p>
          <w:p w14:paraId="777A39AC"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3</w:t>
            </w:r>
            <w:r w:rsidRPr="00CA4294">
              <w:rPr>
                <w:rFonts w:ascii="Times New Roman" w:eastAsia="Times New Roman" w:hAnsi="Times New Roman" w:cs="Times New Roman"/>
                <w:color w:val="000000" w:themeColor="text1"/>
              </w:rPr>
              <w:t>] Nghị định số 06/2022/NĐ-CP ngày 07</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01</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 xml:space="preserve">2022 </w:t>
            </w:r>
            <w:r w:rsidRPr="00CA4294">
              <w:rPr>
                <w:rFonts w:ascii="Times New Roman" w:eastAsia="Times New Roman" w:hAnsi="Times New Roman" w:cs="Times New Roman"/>
                <w:color w:val="000000" w:themeColor="text1"/>
                <w:lang w:val="en-US"/>
              </w:rPr>
              <w:t xml:space="preserve">của Chính phủ </w:t>
            </w:r>
            <w:r w:rsidRPr="00CA4294">
              <w:rPr>
                <w:rFonts w:ascii="Times New Roman" w:eastAsia="Times New Roman" w:hAnsi="Times New Roman" w:cs="Times New Roman"/>
                <w:color w:val="000000" w:themeColor="text1"/>
              </w:rPr>
              <w:t>quy định giảm nhẹ phát thải khí nhà kính và bảo vệ tầng ô-dôn</w:t>
            </w:r>
          </w:p>
          <w:p w14:paraId="27037073"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4</w:t>
            </w:r>
            <w:r w:rsidRPr="00CA4294">
              <w:rPr>
                <w:rFonts w:ascii="Times New Roman" w:eastAsia="Times New Roman" w:hAnsi="Times New Roman" w:cs="Times New Roman"/>
                <w:color w:val="000000" w:themeColor="text1"/>
              </w:rPr>
              <w:t xml:space="preserve">] </w:t>
            </w:r>
            <w:r w:rsidRPr="00CA4294">
              <w:rPr>
                <w:rFonts w:ascii="Times New Roman" w:eastAsia="Times New Roman" w:hAnsi="Times New Roman" w:cs="Times New Roman"/>
                <w:color w:val="000000" w:themeColor="text1"/>
                <w:lang w:val="en-US"/>
              </w:rPr>
              <w:t>Nghị định số 08/2022/NĐ-CP ngày 10 tháng 01 năm 2022 của Chính phủ quy định chi tiết một số điều của Luật Bảo vệ môi trường</w:t>
            </w:r>
          </w:p>
          <w:p w14:paraId="49FDB415"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5</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Quyết định số 280/QĐ-TTg ngày 13</w:t>
            </w:r>
            <w:r w:rsidRPr="00CA4294">
              <w:rPr>
                <w:rFonts w:ascii="Times New Roman" w:hAnsi="Times New Roman" w:cs="Times New Roman"/>
                <w:color w:val="000000" w:themeColor="text1"/>
                <w:lang w:val="en-US"/>
              </w:rPr>
              <w:t xml:space="preserve"> tháng </w:t>
            </w:r>
            <w:r w:rsidRPr="00CA4294">
              <w:rPr>
                <w:rFonts w:ascii="Times New Roman" w:hAnsi="Times New Roman" w:cs="Times New Roman"/>
                <w:color w:val="000000" w:themeColor="text1"/>
              </w:rPr>
              <w:t>3</w:t>
            </w:r>
            <w:r w:rsidRPr="00CA4294">
              <w:rPr>
                <w:rFonts w:ascii="Times New Roman" w:hAnsi="Times New Roman" w:cs="Times New Roman"/>
                <w:color w:val="000000" w:themeColor="text1"/>
                <w:lang w:val="en-US"/>
              </w:rPr>
              <w:t xml:space="preserve"> năm </w:t>
            </w:r>
            <w:r w:rsidRPr="00CA4294">
              <w:rPr>
                <w:rFonts w:ascii="Times New Roman" w:hAnsi="Times New Roman" w:cs="Times New Roman"/>
                <w:color w:val="000000" w:themeColor="text1"/>
              </w:rPr>
              <w:t xml:space="preserve">2019 của Thủ tướng Chính phủ phê duyệt Chương trình quốc gia về sử dụng năng </w:t>
            </w:r>
            <w:r w:rsidRPr="00CA4294">
              <w:rPr>
                <w:rFonts w:ascii="Times New Roman" w:hAnsi="Times New Roman" w:cs="Times New Roman"/>
                <w:color w:val="000000" w:themeColor="text1"/>
              </w:rPr>
              <w:lastRenderedPageBreak/>
              <w:t>lượng tiết kiệm và hiệu quả giai đoạn 2019 – 2030</w:t>
            </w:r>
          </w:p>
          <w:p w14:paraId="24F26E56"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6</w:t>
            </w:r>
            <w:r w:rsidRPr="00CA4294">
              <w:rPr>
                <w:rFonts w:ascii="Times New Roman" w:eastAsia="Times New Roman" w:hAnsi="Times New Roman" w:cs="Times New Roman"/>
                <w:color w:val="000000" w:themeColor="text1"/>
              </w:rPr>
              <w:t xml:space="preserve">] </w:t>
            </w:r>
            <w:r w:rsidRPr="00CA4294">
              <w:rPr>
                <w:rFonts w:ascii="Times New Roman" w:eastAsia="Times New Roman" w:hAnsi="Times New Roman" w:cs="Times New Roman"/>
                <w:color w:val="000000" w:themeColor="text1"/>
                <w:lang w:val="en-US"/>
              </w:rPr>
              <w:t>Quyết định số 1055/QĐ-TTg ngày 20 tháng 7 năm 2020 của Thủ tưởng Chính phủ về việc ban hành kế hoạch hành động quốc gia thích ứng với biến đổi khí hậu giai đoạn 2021-2030 tầm nhìn đến năm 2050.</w:t>
            </w:r>
          </w:p>
          <w:p w14:paraId="037F9184"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7</w:t>
            </w:r>
            <w:r w:rsidRPr="00CA4294">
              <w:rPr>
                <w:rFonts w:ascii="Times New Roman" w:eastAsia="Times New Roman" w:hAnsi="Times New Roman" w:cs="Times New Roman"/>
                <w:color w:val="000000" w:themeColor="text1"/>
              </w:rPr>
              <w:t>] Quyết định số 882/QĐ-TTg ngày 22</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7</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 xml:space="preserve">2022 </w:t>
            </w:r>
            <w:r w:rsidRPr="00CA4294">
              <w:rPr>
                <w:rFonts w:ascii="Times New Roman" w:eastAsia="Times New Roman" w:hAnsi="Times New Roman" w:cs="Times New Roman"/>
                <w:color w:val="000000" w:themeColor="text1"/>
                <w:lang w:val="en-US"/>
              </w:rPr>
              <w:t xml:space="preserve">của Thủ tướng Chính phủ </w:t>
            </w:r>
            <w:r w:rsidRPr="00CA4294">
              <w:rPr>
                <w:rFonts w:ascii="Times New Roman" w:eastAsia="Times New Roman" w:hAnsi="Times New Roman" w:cs="Times New Roman"/>
                <w:color w:val="000000" w:themeColor="text1"/>
              </w:rPr>
              <w:t>ban hành Kế hoạch hành động quốc gia về tăng trưởng xanh giai đoạn 2021 – 2030</w:t>
            </w:r>
          </w:p>
          <w:p w14:paraId="4FFE383D"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8</w:t>
            </w:r>
            <w:r w:rsidRPr="00CA4294">
              <w:rPr>
                <w:rFonts w:ascii="Times New Roman" w:eastAsia="Times New Roman" w:hAnsi="Times New Roman" w:cs="Times New Roman"/>
                <w:color w:val="000000" w:themeColor="text1"/>
              </w:rPr>
              <w:t>] Quyết định số 888/QĐ-TTg ngày 25</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7</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 xml:space="preserve">2022 </w:t>
            </w:r>
            <w:r w:rsidRPr="00CA4294">
              <w:rPr>
                <w:rFonts w:ascii="Times New Roman" w:eastAsia="Times New Roman" w:hAnsi="Times New Roman" w:cs="Times New Roman"/>
                <w:color w:val="000000" w:themeColor="text1"/>
                <w:lang w:val="en-US"/>
              </w:rPr>
              <w:t xml:space="preserve">của Thủ tướng Chính phủ </w:t>
            </w:r>
            <w:r w:rsidRPr="00CA4294">
              <w:rPr>
                <w:rFonts w:ascii="Times New Roman" w:eastAsia="Times New Roman" w:hAnsi="Times New Roman" w:cs="Times New Roman"/>
                <w:color w:val="000000" w:themeColor="text1"/>
              </w:rPr>
              <w:t>ban hành Đề án về những nhiệm vụ, giải pháp triển khai kết quả Hội nghị lần thứ 26 các bên tham gia Công ước khung của Liên hợp quốc về biến đổi khí hậu</w:t>
            </w:r>
          </w:p>
          <w:p w14:paraId="66C05A58"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9</w:t>
            </w:r>
            <w:r w:rsidRPr="00CA4294">
              <w:rPr>
                <w:rFonts w:ascii="Times New Roman" w:eastAsia="Times New Roman" w:hAnsi="Times New Roman" w:cs="Times New Roman"/>
                <w:color w:val="000000" w:themeColor="text1"/>
              </w:rPr>
              <w:t>] Quyết định số 896/QĐ-TTg ngày 26 tháng 7 năm 2022 của Thủ tướng Chính phủ ban hành Chiến lược quốc gia về biến đổi khí hậu giai đoạn đến năm 2050</w:t>
            </w:r>
          </w:p>
          <w:p w14:paraId="7C56C82B"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10</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 xml:space="preserve">Tiêu chuẩn quốc gia TCVN 14040:2009 (ISO 14040:2006) về quản lý môi trường – </w:t>
            </w:r>
            <w:r w:rsidRPr="00CA4294">
              <w:rPr>
                <w:rFonts w:ascii="Times New Roman" w:hAnsi="Times New Roman" w:cs="Times New Roman"/>
                <w:color w:val="000000" w:themeColor="text1"/>
              </w:rPr>
              <w:lastRenderedPageBreak/>
              <w:t>Đánh giá vòng đời sản phẩm – Nguyên tắc và khuôn khổ</w:t>
            </w:r>
          </w:p>
          <w:p w14:paraId="284A1089"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11</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Tiêu chuẩn quốc gia TCVN ISO 14001: 2015 về Hệ thống quản lý môi trường – Các yêu cầu và hướng dẫn sử dụng</w:t>
            </w:r>
          </w:p>
          <w:p w14:paraId="3C691570"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12</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Tiêu chuẩn quốc gia TCVN ISO 50001:2018 về Hệ thống quản lý năng lượng</w:t>
            </w:r>
          </w:p>
          <w:p w14:paraId="26682FF9"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13</w:t>
            </w:r>
            <w:r w:rsidRPr="00CA4294">
              <w:rPr>
                <w:rFonts w:ascii="Times New Roman" w:eastAsia="Times New Roman" w:hAnsi="Times New Roman" w:cs="Times New Roman"/>
                <w:color w:val="000000" w:themeColor="text1"/>
              </w:rPr>
              <w:t xml:space="preserve">] Tiêu chuẩn quốc gia TCVN ISO/TS 14027:2018 Nhãn môi trường và công bố nhãn môi trường </w:t>
            </w:r>
          </w:p>
          <w:p w14:paraId="06052579"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14</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Tiêu chuẩn quốc gia TCVN ISO 14067:2020 về Khí nhà kính- Dấu vết carbon của sản phẩm</w:t>
            </w:r>
          </w:p>
          <w:p w14:paraId="0E7B4769"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15</w:t>
            </w:r>
            <w:r w:rsidRPr="00CA4294">
              <w:rPr>
                <w:rFonts w:ascii="Times New Roman" w:eastAsia="Times New Roman" w:hAnsi="Times New Roman" w:cs="Times New Roman"/>
                <w:color w:val="000000" w:themeColor="text1"/>
              </w:rPr>
              <w:t xml:space="preserve">] </w:t>
            </w:r>
            <w:r w:rsidRPr="00CA4294">
              <w:rPr>
                <w:rFonts w:ascii="Times New Roman" w:eastAsia="Times New Roman" w:hAnsi="Times New Roman" w:cs="Times New Roman"/>
                <w:color w:val="000000" w:themeColor="text1"/>
                <w:lang w:val="en-US"/>
              </w:rPr>
              <w:t>Taxonomy Report: Technical Annex. EU Technical Expert Group on Sustainable Finance (Updated Methodology &amp; Updated Technical Screening Criteria), March 2020.</w:t>
            </w:r>
          </w:p>
          <w:p w14:paraId="2A6F4051"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16</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lang w:val="en-US"/>
              </w:rPr>
              <w:t xml:space="preserve">Sustainable Finance Taxonomy for Georgia. National Bank of Georgia, 2022 </w:t>
            </w:r>
          </w:p>
        </w:tc>
      </w:tr>
      <w:tr w:rsidR="00CA4294" w:rsidRPr="00CA4294" w14:paraId="7DC50065" w14:textId="77777777" w:rsidTr="00CA4294">
        <w:trPr>
          <w:gridAfter w:val="1"/>
          <w:wAfter w:w="13" w:type="dxa"/>
        </w:trPr>
        <w:tc>
          <w:tcPr>
            <w:tcW w:w="703" w:type="dxa"/>
            <w:gridSpan w:val="2"/>
          </w:tcPr>
          <w:p w14:paraId="59F96667" w14:textId="77777777" w:rsidR="003C4AF6" w:rsidRPr="00CA4294" w:rsidRDefault="003C4AF6" w:rsidP="00E7338D">
            <w:pPr>
              <w:adjustRightInd w:val="0"/>
              <w:snapToGrid w:val="0"/>
              <w:jc w:val="center"/>
              <w:rPr>
                <w:rFonts w:ascii="Times New Roman" w:eastAsia="Times New Roman" w:hAnsi="Times New Roman" w:cs="Times New Roman"/>
                <w:color w:val="000000" w:themeColor="text1"/>
                <w:lang w:val="en-US"/>
              </w:rPr>
            </w:pPr>
            <w:r w:rsidRPr="00CA4294">
              <w:rPr>
                <w:rFonts w:ascii="Times New Roman" w:eastAsia="Times New Roman" w:hAnsi="Times New Roman" w:cs="Times New Roman"/>
                <w:color w:val="000000" w:themeColor="text1"/>
              </w:rPr>
              <w:lastRenderedPageBreak/>
              <w:t>54</w:t>
            </w:r>
          </w:p>
        </w:tc>
        <w:tc>
          <w:tcPr>
            <w:tcW w:w="1673" w:type="dxa"/>
          </w:tcPr>
          <w:p w14:paraId="4FDA681D"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Sản xuất phương tiện giao thông vận tải ứng dụng </w:t>
            </w:r>
            <w:r w:rsidRPr="00CA4294">
              <w:rPr>
                <w:rFonts w:ascii="Times New Roman" w:eastAsia="Times New Roman" w:hAnsi="Times New Roman" w:cs="Times New Roman"/>
                <w:color w:val="000000" w:themeColor="text1"/>
              </w:rPr>
              <w:lastRenderedPageBreak/>
              <w:t xml:space="preserve">công nghệ các-bon thấp </w:t>
            </w:r>
          </w:p>
        </w:tc>
        <w:tc>
          <w:tcPr>
            <w:tcW w:w="1937" w:type="dxa"/>
          </w:tcPr>
          <w:p w14:paraId="08D9138E"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lastRenderedPageBreak/>
              <w:t>30990.001 Sản xuất phương tiện vận tải ứng dụng công nghệ các-bon thấp</w:t>
            </w:r>
            <w:r w:rsidRPr="00CA4294" w:rsidDel="005E1784">
              <w:rPr>
                <w:rFonts w:ascii="Times New Roman" w:eastAsia="Times New Roman" w:hAnsi="Times New Roman" w:cs="Times New Roman"/>
                <w:color w:val="000000" w:themeColor="text1"/>
              </w:rPr>
              <w:t xml:space="preserve"> </w:t>
            </w:r>
          </w:p>
        </w:tc>
        <w:tc>
          <w:tcPr>
            <w:tcW w:w="1260" w:type="dxa"/>
          </w:tcPr>
          <w:p w14:paraId="0ACFDB19"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 xml:space="preserve">Phát thải ít các-bon; phát triển nguồn năng </w:t>
            </w:r>
            <w:r w:rsidRPr="00CA4294">
              <w:rPr>
                <w:rFonts w:ascii="Times New Roman" w:hAnsi="Times New Roman" w:cs="Times New Roman"/>
                <w:color w:val="000000" w:themeColor="text1"/>
              </w:rPr>
              <w:lastRenderedPageBreak/>
              <w:t>lượng tái tạo; tiết kiệm năng lượng</w:t>
            </w:r>
          </w:p>
        </w:tc>
        <w:tc>
          <w:tcPr>
            <w:tcW w:w="1799" w:type="dxa"/>
          </w:tcPr>
          <w:p w14:paraId="6314FD83"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lastRenderedPageBreak/>
              <w:t>1. Giảm phát thải khí nhà kính trực tiếp hoặc tiết kiệm năng lượng</w:t>
            </w:r>
            <w:r w:rsidRPr="00CA4294">
              <w:rPr>
                <w:rFonts w:ascii="Times New Roman" w:hAnsi="Times New Roman" w:cs="Times New Roman"/>
                <w:bCs/>
                <w:color w:val="000000" w:themeColor="text1"/>
              </w:rPr>
              <w:t xml:space="preserve"> </w:t>
            </w:r>
            <w:r w:rsidRPr="00CA4294">
              <w:rPr>
                <w:rFonts w:ascii="Times New Roman" w:hAnsi="Times New Roman" w:cs="Times New Roman"/>
                <w:color w:val="000000" w:themeColor="text1"/>
              </w:rPr>
              <w:lastRenderedPageBreak/>
              <w:t>hoặc có hệ thống quản lý môi trường</w:t>
            </w:r>
          </w:p>
        </w:tc>
        <w:tc>
          <w:tcPr>
            <w:tcW w:w="3081" w:type="dxa"/>
          </w:tcPr>
          <w:p w14:paraId="374E639B" w14:textId="77777777" w:rsidR="003C4AF6" w:rsidRPr="00CA4294" w:rsidRDefault="003C4AF6" w:rsidP="00E7338D">
            <w:pPr>
              <w:adjustRightInd w:val="0"/>
              <w:snapToGrid w:val="0"/>
              <w:rPr>
                <w:rFonts w:ascii="Times New Roman" w:eastAsia="MS Mincho" w:hAnsi="Times New Roman" w:cs="Times New Roman"/>
                <w:bCs/>
                <w:color w:val="000000" w:themeColor="text1"/>
              </w:rPr>
            </w:pPr>
            <w:r w:rsidRPr="00CA4294">
              <w:rPr>
                <w:rFonts w:ascii="Times New Roman" w:eastAsia="Times New Roman" w:hAnsi="Times New Roman" w:cs="Times New Roman"/>
                <w:color w:val="000000" w:themeColor="text1"/>
              </w:rPr>
              <w:lastRenderedPageBreak/>
              <w:t>1.</w:t>
            </w:r>
            <w:r w:rsidRPr="00CA4294">
              <w:rPr>
                <w:rFonts w:ascii="Times New Roman" w:eastAsia="Times New Roman" w:hAnsi="Times New Roman" w:cs="Times New Roman"/>
                <w:color w:val="000000" w:themeColor="text1"/>
                <w:lang w:val="en-US"/>
              </w:rPr>
              <w:t>1.</w:t>
            </w:r>
            <w:r w:rsidRPr="00CA4294">
              <w:rPr>
                <w:rFonts w:ascii="Times New Roman" w:eastAsia="Times New Roman" w:hAnsi="Times New Roman" w:cs="Times New Roman"/>
                <w:color w:val="000000" w:themeColor="text1"/>
              </w:rPr>
              <w:t xml:space="preserve"> Quy trình sản xuất </w:t>
            </w:r>
            <w:r w:rsidRPr="00CA4294">
              <w:rPr>
                <w:rFonts w:ascii="Times New Roman" w:eastAsia="Times New Roman" w:hAnsi="Times New Roman" w:cs="Times New Roman"/>
                <w:color w:val="000000" w:themeColor="text1"/>
                <w:lang w:val="en-US"/>
              </w:rPr>
              <w:t xml:space="preserve">đáp ứng </w:t>
            </w:r>
            <w:r w:rsidRPr="00CA4294">
              <w:rPr>
                <w:rFonts w:ascii="Times New Roman" w:eastAsia="Times New Roman" w:hAnsi="Times New Roman" w:cs="Times New Roman"/>
                <w:color w:val="000000" w:themeColor="text1"/>
              </w:rPr>
              <w:t xml:space="preserve">một trong </w:t>
            </w:r>
            <w:r w:rsidRPr="00CA4294">
              <w:rPr>
                <w:rFonts w:ascii="Times New Roman" w:eastAsia="MS Mincho" w:hAnsi="Times New Roman" w:cs="Times New Roman"/>
                <w:bCs/>
                <w:color w:val="000000" w:themeColor="text1"/>
              </w:rPr>
              <w:t>0</w:t>
            </w:r>
            <w:r w:rsidRPr="00CA4294">
              <w:rPr>
                <w:rFonts w:ascii="Times New Roman" w:eastAsia="MS Mincho" w:hAnsi="Times New Roman" w:cs="Times New Roman"/>
                <w:bCs/>
                <w:color w:val="000000" w:themeColor="text1"/>
                <w:lang w:val="en-US"/>
              </w:rPr>
              <w:t>4</w:t>
            </w:r>
            <w:r w:rsidRPr="00CA4294">
              <w:rPr>
                <w:rFonts w:ascii="Times New Roman" w:eastAsia="MS Mincho" w:hAnsi="Times New Roman" w:cs="Times New Roman"/>
                <w:bCs/>
                <w:color w:val="000000" w:themeColor="text1"/>
              </w:rPr>
              <w:t xml:space="preserve"> chỉ tiêu sau: </w:t>
            </w:r>
          </w:p>
          <w:p w14:paraId="5550030E"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MS Mincho" w:hAnsi="Times New Roman" w:cs="Times New Roman"/>
                <w:bCs/>
                <w:color w:val="000000" w:themeColor="text1"/>
                <w:lang w:val="en-US"/>
              </w:rPr>
              <w:t>1.1.1</w:t>
            </w:r>
            <w:r w:rsidRPr="00CA4294">
              <w:rPr>
                <w:rFonts w:ascii="Times New Roman" w:eastAsia="MS Mincho" w:hAnsi="Times New Roman" w:cs="Times New Roman"/>
                <w:bCs/>
                <w:color w:val="000000" w:themeColor="text1"/>
              </w:rPr>
              <w:t xml:space="preserve"> Tiêu chuẩn sử dụng năng lượng tiết kiệm, hiệu </w:t>
            </w:r>
            <w:r w:rsidRPr="00CA4294">
              <w:rPr>
                <w:rFonts w:ascii="Times New Roman" w:eastAsia="MS Mincho" w:hAnsi="Times New Roman" w:cs="Times New Roman"/>
                <w:bCs/>
                <w:color w:val="000000" w:themeColor="text1"/>
              </w:rPr>
              <w:lastRenderedPageBreak/>
              <w:t>quả</w:t>
            </w:r>
            <w:r w:rsidRPr="00CA4294">
              <w:rPr>
                <w:rFonts w:ascii="Times New Roman" w:hAnsi="Times New Roman" w:cs="Times New Roman"/>
                <w:bCs/>
                <w:color w:val="000000" w:themeColor="text1"/>
              </w:rPr>
              <w:t xml:space="preserve"> đáp ứng </w:t>
            </w:r>
            <w:r w:rsidRPr="00CA4294">
              <w:rPr>
                <w:rFonts w:ascii="Times New Roman" w:hAnsi="Times New Roman" w:cs="Times New Roman"/>
                <w:color w:val="000000" w:themeColor="text1"/>
              </w:rPr>
              <w:t>TCVN ISO 50001 về Hệ thống quản lý năng lượng hoặc chứng chỉ tương đương được tổ chức quốc tế, quốc gia ký thoả thuận công nhận lẫn nhau với Việt Nam;</w:t>
            </w:r>
          </w:p>
          <w:p w14:paraId="79921071"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lang w:val="en-US"/>
              </w:rPr>
              <w:t>1.1.2.</w:t>
            </w:r>
            <w:r w:rsidRPr="00CA4294">
              <w:rPr>
                <w:rFonts w:ascii="Times New Roman" w:hAnsi="Times New Roman" w:cs="Times New Roman"/>
                <w:color w:val="000000" w:themeColor="text1"/>
              </w:rPr>
              <w:t xml:space="preserve"> Xác nhận phù hợp chuyển đổi cacbon thấp theo TCVN ISO 14040 hoặc TCVN ISO 14067 hoặc hoặc các chứng chỉ tương đương được tổ chức quốc tế, quốc gia ký thoả thuận công nhận lẫn nhau với Việt Nam</w:t>
            </w:r>
          </w:p>
          <w:p w14:paraId="738DAF84"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lang w:val="en-US"/>
              </w:rPr>
              <w:t>1.1.3.</w:t>
            </w:r>
            <w:r w:rsidRPr="00CA4294">
              <w:rPr>
                <w:rFonts w:ascii="Times New Roman" w:hAnsi="Times New Roman" w:cs="Times New Roman"/>
                <w:color w:val="000000" w:themeColor="text1"/>
              </w:rPr>
              <w:t xml:space="preserve"> Nhãn sinh thái Việt Nam hoặc Nhãn môi trường theo TCVN ISO/TS 14027 hoặc các nhãn tương đương được tổ chức quốc tế, quốc gia ký thoả thuận công nhận lẫn nhau với Việt Nam</w:t>
            </w:r>
          </w:p>
          <w:p w14:paraId="1D934D85"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lang w:val="en-US"/>
              </w:rPr>
              <w:lastRenderedPageBreak/>
              <w:t>1.1.4.</w:t>
            </w:r>
            <w:r w:rsidRPr="00CA4294">
              <w:rPr>
                <w:rFonts w:ascii="Times New Roman" w:hAnsi="Times New Roman" w:cs="Times New Roman"/>
                <w:color w:val="000000" w:themeColor="text1"/>
              </w:rPr>
              <w:t xml:space="preserve"> Tiêu chuẩn quốc gia về hệ thống quản lý môi trường 14001</w:t>
            </w:r>
          </w:p>
        </w:tc>
        <w:tc>
          <w:tcPr>
            <w:tcW w:w="4674" w:type="dxa"/>
          </w:tcPr>
          <w:p w14:paraId="3711B6D1" w14:textId="77777777" w:rsidR="003C4AF6" w:rsidRPr="00CA4294" w:rsidRDefault="003C4AF6" w:rsidP="00E7338D">
            <w:pPr>
              <w:adjustRightInd w:val="0"/>
              <w:snapToGrid w:val="0"/>
              <w:rPr>
                <w:rFonts w:ascii="Times New Roman" w:hAnsi="Times New Roman" w:cs="Times New Roman"/>
                <w:color w:val="000000" w:themeColor="text1"/>
                <w:lang w:val="en-US"/>
              </w:rPr>
            </w:pPr>
            <w:r w:rsidRPr="00CA4294">
              <w:rPr>
                <w:rFonts w:ascii="Times New Roman" w:hAnsi="Times New Roman" w:cs="Times New Roman"/>
                <w:color w:val="000000" w:themeColor="text1"/>
              </w:rPr>
              <w:lastRenderedPageBreak/>
              <w:t>[</w:t>
            </w:r>
            <w:r w:rsidRPr="00CA4294">
              <w:rPr>
                <w:rFonts w:ascii="Times New Roman" w:hAnsi="Times New Roman" w:cs="Times New Roman"/>
                <w:color w:val="000000" w:themeColor="text1"/>
                <w:lang w:val="en-US"/>
              </w:rPr>
              <w:t>1</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Luật Sử dụng năng lượng tiết kiệm và hiệu quả</w:t>
            </w:r>
            <w:r w:rsidRPr="00CA4294">
              <w:rPr>
                <w:rFonts w:ascii="Times New Roman" w:hAnsi="Times New Roman" w:cs="Times New Roman"/>
                <w:color w:val="000000" w:themeColor="text1"/>
                <w:lang w:val="en-US"/>
              </w:rPr>
              <w:t xml:space="preserve"> ngày 28 tháng 6 năm 2010</w:t>
            </w:r>
          </w:p>
          <w:p w14:paraId="3D9F3F0D"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2</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 xml:space="preserve">Luật Bảo vệ môi trường ngày 17 tháng 11 năm 2020 </w:t>
            </w:r>
          </w:p>
          <w:p w14:paraId="2142A85F"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hAnsi="Times New Roman" w:cs="Times New Roman"/>
                <w:color w:val="000000" w:themeColor="text1"/>
              </w:rPr>
              <w:lastRenderedPageBreak/>
              <w:t>[</w:t>
            </w:r>
            <w:r w:rsidRPr="00CA4294">
              <w:rPr>
                <w:rFonts w:ascii="Times New Roman" w:hAnsi="Times New Roman" w:cs="Times New Roman"/>
                <w:color w:val="000000" w:themeColor="text1"/>
                <w:lang w:val="en-US"/>
              </w:rPr>
              <w:t>3</w:t>
            </w:r>
            <w:r w:rsidRPr="00CA4294">
              <w:rPr>
                <w:rFonts w:ascii="Times New Roman" w:eastAsia="Times New Roman" w:hAnsi="Times New Roman" w:cs="Times New Roman"/>
                <w:color w:val="000000" w:themeColor="text1"/>
              </w:rPr>
              <w:t>] Nghị định số 06/2022/NĐ-CP ngày 07</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01</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 xml:space="preserve">2022 </w:t>
            </w:r>
            <w:r w:rsidRPr="00CA4294">
              <w:rPr>
                <w:rFonts w:ascii="Times New Roman" w:eastAsia="Times New Roman" w:hAnsi="Times New Roman" w:cs="Times New Roman"/>
                <w:color w:val="000000" w:themeColor="text1"/>
                <w:lang w:val="en-US"/>
              </w:rPr>
              <w:t xml:space="preserve">của Chính phủ </w:t>
            </w:r>
            <w:r w:rsidRPr="00CA4294">
              <w:rPr>
                <w:rFonts w:ascii="Times New Roman" w:eastAsia="Times New Roman" w:hAnsi="Times New Roman" w:cs="Times New Roman"/>
                <w:color w:val="000000" w:themeColor="text1"/>
              </w:rPr>
              <w:t>quy định giảm nhẹ phát thải khí nhà kính và bảo vệ tầng ô-dôn</w:t>
            </w:r>
          </w:p>
          <w:p w14:paraId="15420567"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4</w:t>
            </w:r>
            <w:r w:rsidRPr="00CA4294">
              <w:rPr>
                <w:rFonts w:ascii="Times New Roman" w:eastAsia="Times New Roman" w:hAnsi="Times New Roman" w:cs="Times New Roman"/>
                <w:color w:val="000000" w:themeColor="text1"/>
              </w:rPr>
              <w:t>]</w:t>
            </w:r>
            <w:r w:rsidRPr="00CA4294">
              <w:rPr>
                <w:rFonts w:ascii="Times New Roman" w:eastAsia="Times New Roman" w:hAnsi="Times New Roman" w:cs="Times New Roman"/>
                <w:color w:val="000000" w:themeColor="text1"/>
                <w:lang w:val="en-US"/>
              </w:rPr>
              <w:t xml:space="preserve"> Nghị định số 08/2022/NĐ-CP ngày 10 tháng 01 năm 2022 của Chính phủ quy định chi tiết một số điều của Luật Bảo vệ môi trường</w:t>
            </w:r>
          </w:p>
          <w:p w14:paraId="20D5FF6F"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5</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Quyết định số 280/QĐ-TTg ngày 13</w:t>
            </w:r>
            <w:r w:rsidRPr="00CA4294">
              <w:rPr>
                <w:rFonts w:ascii="Times New Roman" w:hAnsi="Times New Roman" w:cs="Times New Roman"/>
                <w:color w:val="000000" w:themeColor="text1"/>
                <w:lang w:val="en-US"/>
              </w:rPr>
              <w:t xml:space="preserve"> tháng </w:t>
            </w:r>
            <w:r w:rsidRPr="00CA4294">
              <w:rPr>
                <w:rFonts w:ascii="Times New Roman" w:hAnsi="Times New Roman" w:cs="Times New Roman"/>
                <w:color w:val="000000" w:themeColor="text1"/>
              </w:rPr>
              <w:t>3</w:t>
            </w:r>
            <w:r w:rsidRPr="00CA4294">
              <w:rPr>
                <w:rFonts w:ascii="Times New Roman" w:hAnsi="Times New Roman" w:cs="Times New Roman"/>
                <w:color w:val="000000" w:themeColor="text1"/>
                <w:lang w:val="en-US"/>
              </w:rPr>
              <w:t xml:space="preserve"> năm </w:t>
            </w:r>
            <w:r w:rsidRPr="00CA4294">
              <w:rPr>
                <w:rFonts w:ascii="Times New Roman" w:hAnsi="Times New Roman" w:cs="Times New Roman"/>
                <w:color w:val="000000" w:themeColor="text1"/>
              </w:rPr>
              <w:t>2019 của Thủ tướng Chính phủ phê duyệt Chương trình quốc gia về sử dụng năng lượng tiết kiệm và hiệu quả giai đoạn 2019 – 2030</w:t>
            </w:r>
          </w:p>
          <w:p w14:paraId="4CB515F2"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6</w:t>
            </w:r>
            <w:r w:rsidRPr="00CA4294">
              <w:rPr>
                <w:rFonts w:ascii="Times New Roman" w:eastAsia="Times New Roman" w:hAnsi="Times New Roman" w:cs="Times New Roman"/>
                <w:color w:val="000000" w:themeColor="text1"/>
              </w:rPr>
              <w:t xml:space="preserve">] </w:t>
            </w:r>
            <w:r w:rsidRPr="00CA4294">
              <w:rPr>
                <w:rFonts w:ascii="Times New Roman" w:eastAsia="Times New Roman" w:hAnsi="Times New Roman" w:cs="Times New Roman"/>
                <w:color w:val="000000" w:themeColor="text1"/>
                <w:lang w:val="en-US"/>
              </w:rPr>
              <w:t>Quyết định số 1055/QĐ-TTg ngày 20 tháng 7 năm 2020 của Thủ tưởng Chính phủ về việc ban hành kế hoạch hành động quốc gia thích ứng với biến đổi khí hậu giai đoạn 2021-2030 tầm nhìn đến năm 2050</w:t>
            </w:r>
          </w:p>
          <w:p w14:paraId="5A17CFD6"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7</w:t>
            </w:r>
            <w:r w:rsidRPr="00CA4294">
              <w:rPr>
                <w:rFonts w:ascii="Times New Roman" w:eastAsia="Times New Roman" w:hAnsi="Times New Roman" w:cs="Times New Roman"/>
                <w:color w:val="000000" w:themeColor="text1"/>
              </w:rPr>
              <w:t>] Quyết định số 882/QĐ-TTg ngày 22</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7</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 xml:space="preserve">2022 </w:t>
            </w:r>
            <w:r w:rsidRPr="00CA4294">
              <w:rPr>
                <w:rFonts w:ascii="Times New Roman" w:eastAsia="Times New Roman" w:hAnsi="Times New Roman" w:cs="Times New Roman"/>
                <w:color w:val="000000" w:themeColor="text1"/>
                <w:lang w:val="en-US"/>
              </w:rPr>
              <w:t xml:space="preserve">của Thủ tướng Chính phủ </w:t>
            </w:r>
            <w:r w:rsidRPr="00CA4294">
              <w:rPr>
                <w:rFonts w:ascii="Times New Roman" w:eastAsia="Times New Roman" w:hAnsi="Times New Roman" w:cs="Times New Roman"/>
                <w:color w:val="000000" w:themeColor="text1"/>
              </w:rPr>
              <w:t>ban hành Kế hoạch hành động quốc gia về tăng trưởng xanh giai đoạn 2021 – 2030</w:t>
            </w:r>
          </w:p>
          <w:p w14:paraId="5E8D264C"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8</w:t>
            </w:r>
            <w:r w:rsidRPr="00CA4294">
              <w:rPr>
                <w:rFonts w:ascii="Times New Roman" w:eastAsia="Times New Roman" w:hAnsi="Times New Roman" w:cs="Times New Roman"/>
                <w:color w:val="000000" w:themeColor="text1"/>
              </w:rPr>
              <w:t>] Quyết định số 888/QĐ-TTg ngày 25</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7</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 xml:space="preserve">2022 </w:t>
            </w:r>
            <w:r w:rsidRPr="00CA4294">
              <w:rPr>
                <w:rFonts w:ascii="Times New Roman" w:eastAsia="Times New Roman" w:hAnsi="Times New Roman" w:cs="Times New Roman"/>
                <w:color w:val="000000" w:themeColor="text1"/>
                <w:lang w:val="en-US"/>
              </w:rPr>
              <w:t xml:space="preserve">của Thủ tướng Chính phủ </w:t>
            </w:r>
            <w:r w:rsidRPr="00CA4294">
              <w:rPr>
                <w:rFonts w:ascii="Times New Roman" w:eastAsia="Times New Roman" w:hAnsi="Times New Roman" w:cs="Times New Roman"/>
                <w:color w:val="000000" w:themeColor="text1"/>
              </w:rPr>
              <w:t xml:space="preserve">ban </w:t>
            </w:r>
            <w:r w:rsidRPr="00CA4294">
              <w:rPr>
                <w:rFonts w:ascii="Times New Roman" w:eastAsia="Times New Roman" w:hAnsi="Times New Roman" w:cs="Times New Roman"/>
                <w:color w:val="000000" w:themeColor="text1"/>
              </w:rPr>
              <w:lastRenderedPageBreak/>
              <w:t>hành Đề án về những nhiệm vụ, giải pháp triển khai kết quả Hội nghị lần thứ 26 các bên tham gia Công ước khung của Liên hợp quốc về biến đổi khí hậu</w:t>
            </w:r>
          </w:p>
          <w:p w14:paraId="68031E7A"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9</w:t>
            </w:r>
            <w:r w:rsidRPr="00CA4294">
              <w:rPr>
                <w:rFonts w:ascii="Times New Roman" w:eastAsia="Times New Roman" w:hAnsi="Times New Roman" w:cs="Times New Roman"/>
                <w:color w:val="000000" w:themeColor="text1"/>
              </w:rPr>
              <w:t>] Quyết định số 896/QĐ-TTg ngày 26 tháng 7 năm 2022 của Thủ tướng Chính phủ ban hành Chiến lược quốc gia về biến đổi khí hậu giai đoạn đến năm 2050</w:t>
            </w:r>
          </w:p>
          <w:p w14:paraId="5AB52B99"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10</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Tiêu chuẩn quốc gia TCVN ISO 14040:2009 (ISO 14040:2006) về Quản lý môi trường - Đánh giá vòng đời của sản phẩm - Nguyên tắc và khuôn khổ</w:t>
            </w:r>
          </w:p>
          <w:p w14:paraId="73568164"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11</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Tiêu chuẩn quốc gia TCVN ISO 14001: 2015 về Hệ thống quản lý môi trường – Các yêu cầu và hướng dẫn sử dụng</w:t>
            </w:r>
          </w:p>
          <w:p w14:paraId="58AEE059"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12</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Tiêu chuẩn quốc gia TCVN ISO 50001:2018 về Hệ thống quản lý năng lượng</w:t>
            </w:r>
          </w:p>
          <w:p w14:paraId="47E19C4F"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13</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Tiêu chuẩn quốc gia TCVN ISO/TS 14027:2018 Nhãn môi trường và công bố môi trường – Xây dựng các quy tắc phân loại sản phẩm</w:t>
            </w:r>
          </w:p>
          <w:p w14:paraId="353664B5" w14:textId="77777777" w:rsidR="003C4AF6" w:rsidRPr="00CA4294" w:rsidRDefault="003C4AF6" w:rsidP="00E7338D">
            <w:pPr>
              <w:adjustRightInd w:val="0"/>
              <w:snapToGrid w:val="0"/>
              <w:rPr>
                <w:rStyle w:val="jlqj4b"/>
                <w:rFonts w:ascii="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14</w:t>
            </w:r>
            <w:r w:rsidRPr="00CA4294">
              <w:rPr>
                <w:rFonts w:ascii="Times New Roman" w:eastAsia="Times New Roman" w:hAnsi="Times New Roman" w:cs="Times New Roman"/>
                <w:color w:val="000000" w:themeColor="text1"/>
              </w:rPr>
              <w:t xml:space="preserve">] </w:t>
            </w:r>
            <w:r w:rsidRPr="00CA4294">
              <w:rPr>
                <w:rStyle w:val="jlqj4b"/>
                <w:rFonts w:ascii="Times New Roman" w:hAnsi="Times New Roman" w:cs="Times New Roman"/>
                <w:color w:val="000000" w:themeColor="text1"/>
              </w:rPr>
              <w:t xml:space="preserve">Tiêu chuẩn quốc gia </w:t>
            </w:r>
            <w:r w:rsidRPr="00CA4294">
              <w:rPr>
                <w:rFonts w:ascii="Times New Roman" w:hAnsi="Times New Roman" w:cs="Times New Roman"/>
                <w:caps/>
                <w:color w:val="000000" w:themeColor="text1"/>
                <w:spacing w:val="-15"/>
              </w:rPr>
              <w:t xml:space="preserve">TCVN ISO 14067:2020 </w:t>
            </w:r>
            <w:r w:rsidRPr="00CA4294">
              <w:rPr>
                <w:rStyle w:val="jlqj4b"/>
                <w:rFonts w:ascii="Times New Roman" w:hAnsi="Times New Roman" w:cs="Times New Roman"/>
                <w:color w:val="000000" w:themeColor="text1"/>
              </w:rPr>
              <w:t xml:space="preserve">Khí nhà kính - Dấu chân carbon </w:t>
            </w:r>
            <w:r w:rsidRPr="00CA4294">
              <w:rPr>
                <w:rStyle w:val="jlqj4b"/>
                <w:rFonts w:ascii="Times New Roman" w:hAnsi="Times New Roman" w:cs="Times New Roman"/>
                <w:color w:val="000000" w:themeColor="text1"/>
              </w:rPr>
              <w:lastRenderedPageBreak/>
              <w:t>của sản phẩm - Yêu cầu và hướng dẫn định lượng</w:t>
            </w:r>
          </w:p>
          <w:p w14:paraId="02C23DB6"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15</w:t>
            </w:r>
            <w:r w:rsidRPr="00CA4294">
              <w:rPr>
                <w:rFonts w:ascii="Times New Roman" w:eastAsia="Times New Roman" w:hAnsi="Times New Roman" w:cs="Times New Roman"/>
                <w:color w:val="000000" w:themeColor="text1"/>
              </w:rPr>
              <w:t xml:space="preserve">] </w:t>
            </w:r>
            <w:r w:rsidRPr="00CA4294">
              <w:rPr>
                <w:rFonts w:ascii="Times New Roman" w:eastAsia="Times New Roman" w:hAnsi="Times New Roman" w:cs="Times New Roman"/>
                <w:color w:val="000000" w:themeColor="text1"/>
                <w:lang w:val="en-US"/>
              </w:rPr>
              <w:t>Taxonomy Report: Technical Annex. EU Technical Expert Group on Sustainable Finance (Updated Methodology &amp; Updated Technical Screening Criteria), March 2020</w:t>
            </w:r>
          </w:p>
          <w:p w14:paraId="70C62D4E"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16</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lang w:val="en-US"/>
              </w:rPr>
              <w:t xml:space="preserve">Sustainable Finance Taxonomy for Georgia. National Bank of Georgia, 2022 </w:t>
            </w:r>
          </w:p>
        </w:tc>
      </w:tr>
      <w:tr w:rsidR="00CA4294" w:rsidRPr="00CA4294" w14:paraId="429C3898" w14:textId="77777777" w:rsidTr="00CA4294">
        <w:trPr>
          <w:gridAfter w:val="1"/>
          <w:wAfter w:w="13" w:type="dxa"/>
        </w:trPr>
        <w:tc>
          <w:tcPr>
            <w:tcW w:w="703" w:type="dxa"/>
            <w:gridSpan w:val="2"/>
          </w:tcPr>
          <w:p w14:paraId="09AD2B97" w14:textId="77777777" w:rsidR="003C4AF6" w:rsidRPr="00CA4294" w:rsidRDefault="003C4AF6" w:rsidP="00E7338D">
            <w:pPr>
              <w:adjustRightInd w:val="0"/>
              <w:snapToGrid w:val="0"/>
              <w:jc w:val="center"/>
              <w:rPr>
                <w:rFonts w:ascii="Times New Roman" w:eastAsia="Times New Roman" w:hAnsi="Times New Roman" w:cs="Times New Roman"/>
                <w:color w:val="000000" w:themeColor="text1"/>
                <w:lang w:val="en-US"/>
              </w:rPr>
            </w:pPr>
            <w:r w:rsidRPr="00CA4294">
              <w:rPr>
                <w:rFonts w:ascii="Times New Roman" w:eastAsia="Times New Roman" w:hAnsi="Times New Roman" w:cs="Times New Roman"/>
                <w:color w:val="000000" w:themeColor="text1"/>
              </w:rPr>
              <w:lastRenderedPageBreak/>
              <w:t>55</w:t>
            </w:r>
          </w:p>
        </w:tc>
        <w:tc>
          <w:tcPr>
            <w:tcW w:w="1673" w:type="dxa"/>
          </w:tcPr>
          <w:p w14:paraId="536DEDEF"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Sản xuất, cung cấp thiết bị, sản phẩm, công nghệ phục vụ yêu cầu bảo vệ môi trường</w:t>
            </w:r>
          </w:p>
        </w:tc>
        <w:tc>
          <w:tcPr>
            <w:tcW w:w="1937" w:type="dxa"/>
          </w:tcPr>
          <w:p w14:paraId="3B4DDEDD"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C.</w:t>
            </w:r>
            <w:r w:rsidRPr="00CA4294">
              <w:rPr>
                <w:rFonts w:ascii="Times New Roman" w:hAnsi="Times New Roman" w:cs="Times New Roman"/>
                <w:color w:val="000000" w:themeColor="text1"/>
                <w:lang w:val="en-US"/>
              </w:rPr>
              <w:t>0000</w:t>
            </w:r>
            <w:r w:rsidRPr="00CA4294">
              <w:rPr>
                <w:rFonts w:ascii="Times New Roman" w:hAnsi="Times New Roman" w:cs="Times New Roman"/>
                <w:color w:val="000000" w:themeColor="text1"/>
              </w:rPr>
              <w:t>00</w:t>
            </w:r>
            <w:r w:rsidRPr="00CA4294">
              <w:rPr>
                <w:rFonts w:ascii="Times New Roman" w:hAnsi="Times New Roman" w:cs="Times New Roman"/>
                <w:color w:val="000000" w:themeColor="text1"/>
                <w:lang w:val="en-US"/>
              </w:rPr>
              <w:t>3</w:t>
            </w:r>
            <w:r w:rsidRPr="00CA4294">
              <w:rPr>
                <w:rFonts w:ascii="Times New Roman" w:hAnsi="Times New Roman" w:cs="Times New Roman"/>
                <w:color w:val="000000" w:themeColor="text1"/>
              </w:rPr>
              <w:t xml:space="preserve"> </w:t>
            </w:r>
            <w:r w:rsidRPr="00CA4294">
              <w:rPr>
                <w:rFonts w:ascii="Times New Roman" w:eastAsia="Times New Roman" w:hAnsi="Times New Roman" w:cs="Times New Roman"/>
                <w:color w:val="000000" w:themeColor="text1"/>
                <w:lang w:val="en-US"/>
              </w:rPr>
              <w:t>Sản xuất thiết bị, sản phẩm, công nghệ phục vụ yêu cầu bảo vệ môi trường</w:t>
            </w:r>
            <w:r w:rsidRPr="00CA4294">
              <w:rPr>
                <w:rFonts w:ascii="Times New Roman" w:hAnsi="Times New Roman" w:cs="Times New Roman"/>
                <w:color w:val="000000" w:themeColor="text1"/>
              </w:rPr>
              <w:t xml:space="preserve"> </w:t>
            </w:r>
          </w:p>
        </w:tc>
        <w:tc>
          <w:tcPr>
            <w:tcW w:w="1260" w:type="dxa"/>
          </w:tcPr>
          <w:p w14:paraId="356B937C"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Tạo ra lợi ích khác về bảo vệ môi trường</w:t>
            </w:r>
          </w:p>
        </w:tc>
        <w:tc>
          <w:tcPr>
            <w:tcW w:w="1799" w:type="dxa"/>
          </w:tcPr>
          <w:p w14:paraId="7B05D5A8"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1. Loại hình công nghệ, thiết bị, sản phẩm</w:t>
            </w:r>
            <w:r w:rsidRPr="00CA4294" w:rsidDel="00F061D1">
              <w:rPr>
                <w:rFonts w:ascii="Times New Roman" w:hAnsi="Times New Roman" w:cs="Times New Roman"/>
                <w:color w:val="000000" w:themeColor="text1"/>
              </w:rPr>
              <w:t xml:space="preserve"> </w:t>
            </w:r>
          </w:p>
        </w:tc>
        <w:tc>
          <w:tcPr>
            <w:tcW w:w="3081" w:type="dxa"/>
          </w:tcPr>
          <w:p w14:paraId="29E29787"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eastAsia="Times New Roman" w:hAnsi="Times New Roman" w:cs="Times New Roman"/>
                <w:color w:val="000000" w:themeColor="text1"/>
              </w:rPr>
              <w:t>1.</w:t>
            </w:r>
            <w:r w:rsidRPr="00CA4294">
              <w:rPr>
                <w:rFonts w:ascii="Times New Roman" w:eastAsia="Times New Roman" w:hAnsi="Times New Roman" w:cs="Times New Roman"/>
                <w:color w:val="000000" w:themeColor="text1"/>
                <w:lang w:val="en-US"/>
              </w:rPr>
              <w:t xml:space="preserve">1. </w:t>
            </w:r>
            <w:r w:rsidRPr="00CA4294">
              <w:rPr>
                <w:rFonts w:ascii="Times New Roman" w:eastAsia="Times New Roman" w:hAnsi="Times New Roman" w:cs="Times New Roman"/>
                <w:color w:val="000000" w:themeColor="text1"/>
              </w:rPr>
              <w:t>Thuộc danh mục nhóm công nghệ, thiết bị, sản phẩm của ngành công nghiệp môi trường</w:t>
            </w:r>
            <w:r w:rsidRPr="00CA4294">
              <w:rPr>
                <w:rFonts w:ascii="Times New Roman" w:eastAsia="Times New Roman" w:hAnsi="Times New Roman" w:cs="Times New Roman"/>
                <w:color w:val="000000" w:themeColor="text1"/>
                <w:lang w:val="en-US"/>
              </w:rPr>
              <w:t xml:space="preserve"> theo quy định của pháp luật về bảo vệ môi trường</w:t>
            </w:r>
          </w:p>
        </w:tc>
        <w:tc>
          <w:tcPr>
            <w:tcW w:w="4674" w:type="dxa"/>
          </w:tcPr>
          <w:p w14:paraId="74DBD581"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1</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 xml:space="preserve"> Luật Bảo vệ môi trường ngày 17 tháng 11 năm 2020 </w:t>
            </w:r>
          </w:p>
          <w:p w14:paraId="309AB04C"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2</w:t>
            </w:r>
            <w:r w:rsidRPr="00CA4294">
              <w:rPr>
                <w:rFonts w:ascii="Times New Roman" w:eastAsia="Times New Roman" w:hAnsi="Times New Roman" w:cs="Times New Roman"/>
                <w:color w:val="000000" w:themeColor="text1"/>
              </w:rPr>
              <w:t>] Nghị định số 06/2022/NĐ-CP ngày 07</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01</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 xml:space="preserve">2022 </w:t>
            </w:r>
            <w:r w:rsidRPr="00CA4294">
              <w:rPr>
                <w:rFonts w:ascii="Times New Roman" w:eastAsia="Times New Roman" w:hAnsi="Times New Roman" w:cs="Times New Roman"/>
                <w:color w:val="000000" w:themeColor="text1"/>
                <w:lang w:val="en-US"/>
              </w:rPr>
              <w:t xml:space="preserve">của Chính phủ </w:t>
            </w:r>
            <w:r w:rsidRPr="00CA4294">
              <w:rPr>
                <w:rFonts w:ascii="Times New Roman" w:eastAsia="Times New Roman" w:hAnsi="Times New Roman" w:cs="Times New Roman"/>
                <w:color w:val="000000" w:themeColor="text1"/>
              </w:rPr>
              <w:t>quy định giảm nhẹ phát thải khí nhà kính và bảo vệ tầng ô-dôn</w:t>
            </w:r>
          </w:p>
          <w:p w14:paraId="396A25CE"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3</w:t>
            </w:r>
            <w:r w:rsidRPr="00CA4294">
              <w:rPr>
                <w:rFonts w:ascii="Times New Roman" w:eastAsia="Times New Roman" w:hAnsi="Times New Roman" w:cs="Times New Roman"/>
                <w:color w:val="000000" w:themeColor="text1"/>
              </w:rPr>
              <w:t>] Nghị định số 08/2022/NĐ-CP ngày 10</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01</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 xml:space="preserve">2022 </w:t>
            </w:r>
            <w:r w:rsidRPr="00CA4294">
              <w:rPr>
                <w:rFonts w:ascii="Times New Roman" w:eastAsia="Times New Roman" w:hAnsi="Times New Roman" w:cs="Times New Roman"/>
                <w:color w:val="000000" w:themeColor="text1"/>
                <w:lang w:val="en-US"/>
              </w:rPr>
              <w:t xml:space="preserve">của Chính phủ </w:t>
            </w:r>
            <w:r w:rsidRPr="00CA4294">
              <w:rPr>
                <w:rFonts w:ascii="Times New Roman" w:eastAsia="Times New Roman" w:hAnsi="Times New Roman" w:cs="Times New Roman"/>
                <w:color w:val="000000" w:themeColor="text1"/>
              </w:rPr>
              <w:t>quy định quy định chi tiết một số điều của Luật bảo vệ môi trường</w:t>
            </w:r>
            <w:r w:rsidRPr="00CA4294">
              <w:rPr>
                <w:rFonts w:ascii="Times New Roman" w:eastAsia="Times New Roman" w:hAnsi="Times New Roman" w:cs="Times New Roman"/>
                <w:color w:val="000000" w:themeColor="text1"/>
                <w:lang w:val="en-US"/>
              </w:rPr>
              <w:t xml:space="preserve"> (</w:t>
            </w:r>
            <w:r w:rsidRPr="00CA4294">
              <w:rPr>
                <w:rFonts w:ascii="Times New Roman" w:eastAsia="Times New Roman" w:hAnsi="Times New Roman" w:cs="Times New Roman"/>
                <w:color w:val="000000" w:themeColor="text1"/>
              </w:rPr>
              <w:t>Phụ lục XXXI danh mục nhóm công nghệ, thiết bị và sản phẩm của ngành công nghiệp môi trường</w:t>
            </w:r>
            <w:r w:rsidRPr="00CA4294">
              <w:rPr>
                <w:rFonts w:ascii="Times New Roman" w:eastAsia="Times New Roman" w:hAnsi="Times New Roman" w:cs="Times New Roman"/>
                <w:color w:val="000000" w:themeColor="text1"/>
                <w:lang w:val="en-US"/>
              </w:rPr>
              <w:t>)</w:t>
            </w:r>
          </w:p>
          <w:p w14:paraId="383933A4"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4</w:t>
            </w:r>
            <w:r w:rsidRPr="00CA4294">
              <w:rPr>
                <w:rFonts w:ascii="Times New Roman" w:eastAsia="Times New Roman" w:hAnsi="Times New Roman" w:cs="Times New Roman"/>
                <w:color w:val="000000" w:themeColor="text1"/>
              </w:rPr>
              <w:t xml:space="preserve">] Quyết định số 192/QĐ-TTg ngày 13 tháng 02 năm 2017 của Thủ tướng Chính phủ </w:t>
            </w:r>
            <w:r w:rsidRPr="00CA4294">
              <w:rPr>
                <w:rFonts w:ascii="Times New Roman" w:hAnsi="Times New Roman" w:cs="Times New Roman"/>
                <w:color w:val="000000" w:themeColor="text1"/>
                <w:shd w:val="clear" w:color="auto" w:fill="FFFFFF"/>
                <w:lang w:val="en-US"/>
              </w:rPr>
              <w:t>p</w:t>
            </w:r>
            <w:r w:rsidRPr="00CA4294">
              <w:rPr>
                <w:rFonts w:ascii="Times New Roman" w:hAnsi="Times New Roman" w:cs="Times New Roman"/>
                <w:color w:val="000000" w:themeColor="text1"/>
                <w:shd w:val="clear" w:color="auto" w:fill="FFFFFF"/>
              </w:rPr>
              <w:t>hê duyệt Đề án phát triển ngành công nghiệp môi trường Việt Nam đến năm 2025</w:t>
            </w:r>
          </w:p>
          <w:p w14:paraId="057EF253"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hAnsi="Times New Roman" w:cs="Times New Roman"/>
                <w:color w:val="000000" w:themeColor="text1"/>
              </w:rPr>
              <w:lastRenderedPageBreak/>
              <w:t>[</w:t>
            </w:r>
            <w:r w:rsidRPr="00CA4294">
              <w:rPr>
                <w:rFonts w:ascii="Times New Roman" w:hAnsi="Times New Roman" w:cs="Times New Roman"/>
                <w:color w:val="000000" w:themeColor="text1"/>
                <w:lang w:val="en-US"/>
              </w:rPr>
              <w:t>5</w:t>
            </w:r>
            <w:r w:rsidRPr="00CA4294">
              <w:rPr>
                <w:rFonts w:ascii="Times New Roman" w:eastAsia="Times New Roman" w:hAnsi="Times New Roman" w:cs="Times New Roman"/>
                <w:color w:val="000000" w:themeColor="text1"/>
              </w:rPr>
              <w:t xml:space="preserve">] </w:t>
            </w:r>
            <w:r w:rsidRPr="00CA4294">
              <w:rPr>
                <w:rFonts w:ascii="Times New Roman" w:eastAsia="Times New Roman" w:hAnsi="Times New Roman" w:cs="Times New Roman"/>
                <w:color w:val="000000" w:themeColor="text1"/>
                <w:lang w:val="en-US"/>
              </w:rPr>
              <w:t>Quyết định số 1055/QĐ-TTg ngày 20 tháng 7 năm 2020 của Thủ tưởng Chính phủ về việc ban hành kế hoạch hành động quốc gia thích ứng với biến đổi khí hậu giai đoạn 2021-2030 tầm nhìn đến năm 2050</w:t>
            </w:r>
          </w:p>
          <w:p w14:paraId="72230229"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6</w:t>
            </w:r>
            <w:r w:rsidRPr="00CA4294">
              <w:rPr>
                <w:rFonts w:ascii="Times New Roman" w:eastAsia="Times New Roman" w:hAnsi="Times New Roman" w:cs="Times New Roman"/>
                <w:color w:val="000000" w:themeColor="text1"/>
              </w:rPr>
              <w:t>]  Quyết định số 882/QĐ-TTg ngày 22</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7</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 xml:space="preserve">2022 </w:t>
            </w:r>
            <w:r w:rsidRPr="00CA4294">
              <w:rPr>
                <w:rFonts w:ascii="Times New Roman" w:eastAsia="Times New Roman" w:hAnsi="Times New Roman" w:cs="Times New Roman"/>
                <w:color w:val="000000" w:themeColor="text1"/>
                <w:lang w:val="en-US"/>
              </w:rPr>
              <w:t xml:space="preserve">của Thủ tướng Chính phủ </w:t>
            </w:r>
            <w:r w:rsidRPr="00CA4294">
              <w:rPr>
                <w:rFonts w:ascii="Times New Roman" w:eastAsia="Times New Roman" w:hAnsi="Times New Roman" w:cs="Times New Roman"/>
                <w:color w:val="000000" w:themeColor="text1"/>
              </w:rPr>
              <w:t>ban hành Kế hoạch hành động quốc gia về tăng trưởng xanh giai đoạn 2021 – 2030</w:t>
            </w:r>
          </w:p>
          <w:p w14:paraId="4416DEF2"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7</w:t>
            </w:r>
            <w:r w:rsidRPr="00CA4294">
              <w:rPr>
                <w:rFonts w:ascii="Times New Roman" w:eastAsia="Times New Roman" w:hAnsi="Times New Roman" w:cs="Times New Roman"/>
                <w:color w:val="000000" w:themeColor="text1"/>
              </w:rPr>
              <w:t>] Quyết định số 888/QĐ-TTg ngày 25</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7</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 xml:space="preserve">2022 </w:t>
            </w:r>
            <w:r w:rsidRPr="00CA4294">
              <w:rPr>
                <w:rFonts w:ascii="Times New Roman" w:eastAsia="Times New Roman" w:hAnsi="Times New Roman" w:cs="Times New Roman"/>
                <w:color w:val="000000" w:themeColor="text1"/>
                <w:lang w:val="en-US"/>
              </w:rPr>
              <w:t xml:space="preserve">của Thủ tướng Chính phủ </w:t>
            </w:r>
            <w:r w:rsidRPr="00CA4294">
              <w:rPr>
                <w:rFonts w:ascii="Times New Roman" w:eastAsia="Times New Roman" w:hAnsi="Times New Roman" w:cs="Times New Roman"/>
                <w:color w:val="000000" w:themeColor="text1"/>
              </w:rPr>
              <w:t>ban hành Đề án về những nhiệm vụ, giải pháp triển khai kết quả Hội nghị lần thứ 26 các bên tham gia Công ước khung của Liên hợp quốc về biến đổi khí hậu</w:t>
            </w:r>
          </w:p>
          <w:p w14:paraId="3C73D417"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8</w:t>
            </w:r>
            <w:r w:rsidRPr="00CA4294">
              <w:rPr>
                <w:rFonts w:ascii="Times New Roman" w:eastAsia="Times New Roman" w:hAnsi="Times New Roman" w:cs="Times New Roman"/>
                <w:color w:val="000000" w:themeColor="text1"/>
              </w:rPr>
              <w:t>] Quyết định số 896/QĐ-TTg ngày 26 tháng 7 năm 2022 của Thủ tướng Chính phủ ban hành Chiến lược quốc gia về biến đổi khí hậu giai đoạn đến năm 2050</w:t>
            </w:r>
          </w:p>
        </w:tc>
      </w:tr>
      <w:tr w:rsidR="00CA4294" w:rsidRPr="00CA4294" w14:paraId="7360D1F4" w14:textId="77777777" w:rsidTr="00CA4294">
        <w:trPr>
          <w:gridAfter w:val="1"/>
          <w:wAfter w:w="13" w:type="dxa"/>
        </w:trPr>
        <w:tc>
          <w:tcPr>
            <w:tcW w:w="703" w:type="dxa"/>
            <w:gridSpan w:val="2"/>
          </w:tcPr>
          <w:p w14:paraId="7E33E892" w14:textId="77777777" w:rsidR="003C4AF6" w:rsidRPr="00CA4294" w:rsidRDefault="003C4AF6" w:rsidP="00E7338D">
            <w:pPr>
              <w:adjustRightInd w:val="0"/>
              <w:snapToGrid w:val="0"/>
              <w:jc w:val="center"/>
              <w:rPr>
                <w:rFonts w:ascii="Times New Roman" w:eastAsia="Times New Roman" w:hAnsi="Times New Roman" w:cs="Times New Roman"/>
                <w:color w:val="000000" w:themeColor="text1"/>
                <w:lang w:val="en-US"/>
              </w:rPr>
            </w:pPr>
            <w:r w:rsidRPr="00CA4294">
              <w:rPr>
                <w:rFonts w:ascii="Times New Roman" w:eastAsia="Times New Roman" w:hAnsi="Times New Roman" w:cs="Times New Roman"/>
                <w:color w:val="000000" w:themeColor="text1"/>
              </w:rPr>
              <w:lastRenderedPageBreak/>
              <w:t>56</w:t>
            </w:r>
          </w:p>
        </w:tc>
        <w:tc>
          <w:tcPr>
            <w:tcW w:w="1673" w:type="dxa"/>
          </w:tcPr>
          <w:p w14:paraId="286E2293"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Sản xuất linh kiện, thiết bị phục vụ sản xuất nhiên liệu H</w:t>
            </w:r>
            <w:r w:rsidRPr="00CA4294">
              <w:rPr>
                <w:rFonts w:ascii="Times New Roman" w:eastAsia="Times New Roman" w:hAnsi="Times New Roman" w:cs="Times New Roman"/>
                <w:color w:val="000000" w:themeColor="text1"/>
                <w:vertAlign w:val="subscript"/>
              </w:rPr>
              <w:t>2</w:t>
            </w:r>
            <w:r w:rsidRPr="00CA4294">
              <w:rPr>
                <w:rFonts w:ascii="Times New Roman" w:eastAsia="Times New Roman" w:hAnsi="Times New Roman" w:cs="Times New Roman"/>
                <w:color w:val="000000" w:themeColor="text1"/>
              </w:rPr>
              <w:t xml:space="preserve"> xanh và </w:t>
            </w:r>
            <w:r w:rsidRPr="00CA4294">
              <w:rPr>
                <w:rFonts w:ascii="Times New Roman" w:eastAsia="Times New Roman" w:hAnsi="Times New Roman" w:cs="Times New Roman"/>
                <w:color w:val="000000" w:themeColor="text1"/>
              </w:rPr>
              <w:lastRenderedPageBreak/>
              <w:t>ứng dụng khác của công nghệ H</w:t>
            </w:r>
            <w:r w:rsidRPr="00CA4294">
              <w:rPr>
                <w:rFonts w:ascii="Times New Roman" w:eastAsia="Times New Roman" w:hAnsi="Times New Roman" w:cs="Times New Roman"/>
                <w:color w:val="000000" w:themeColor="text1"/>
                <w:vertAlign w:val="subscript"/>
              </w:rPr>
              <w:t>2</w:t>
            </w:r>
            <w:r w:rsidRPr="00CA4294">
              <w:rPr>
                <w:rFonts w:ascii="Times New Roman" w:eastAsia="Times New Roman" w:hAnsi="Times New Roman" w:cs="Times New Roman"/>
                <w:color w:val="000000" w:themeColor="text1"/>
              </w:rPr>
              <w:t xml:space="preserve"> xanh</w:t>
            </w:r>
          </w:p>
        </w:tc>
        <w:tc>
          <w:tcPr>
            <w:tcW w:w="1937" w:type="dxa"/>
          </w:tcPr>
          <w:p w14:paraId="24312CB5"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lastRenderedPageBreak/>
              <w:t>C.000000</w:t>
            </w:r>
            <w:r w:rsidRPr="00CA4294">
              <w:rPr>
                <w:rFonts w:ascii="Times New Roman" w:hAnsi="Times New Roman" w:cs="Times New Roman"/>
                <w:color w:val="000000" w:themeColor="text1"/>
                <w:lang w:val="en-US"/>
              </w:rPr>
              <w:t>4</w:t>
            </w:r>
            <w:r w:rsidRPr="00CA4294">
              <w:rPr>
                <w:rFonts w:ascii="Times New Roman" w:hAnsi="Times New Roman" w:cs="Times New Roman"/>
                <w:color w:val="000000" w:themeColor="text1"/>
              </w:rPr>
              <w:t xml:space="preserve"> </w:t>
            </w:r>
            <w:r w:rsidRPr="00CA4294">
              <w:rPr>
                <w:rFonts w:ascii="Times New Roman" w:eastAsia="Times New Roman" w:hAnsi="Times New Roman" w:cs="Times New Roman"/>
                <w:color w:val="000000" w:themeColor="text1"/>
              </w:rPr>
              <w:t xml:space="preserve">Sản xuất linh kiện, thiết bị phục vụ sản xuất nhiêu liệu Hydrogen và </w:t>
            </w:r>
            <w:r w:rsidRPr="00CA4294">
              <w:rPr>
                <w:rFonts w:ascii="Times New Roman" w:eastAsia="Times New Roman" w:hAnsi="Times New Roman" w:cs="Times New Roman"/>
                <w:color w:val="000000" w:themeColor="text1"/>
              </w:rPr>
              <w:lastRenderedPageBreak/>
              <w:t>ứng dụng khác của công nghệ H</w:t>
            </w:r>
            <w:r w:rsidRPr="00CA4294">
              <w:rPr>
                <w:rFonts w:ascii="Times New Roman" w:eastAsia="Times New Roman" w:hAnsi="Times New Roman" w:cs="Times New Roman"/>
                <w:color w:val="000000" w:themeColor="text1"/>
                <w:vertAlign w:val="subscript"/>
              </w:rPr>
              <w:t>2</w:t>
            </w:r>
          </w:p>
        </w:tc>
        <w:tc>
          <w:tcPr>
            <w:tcW w:w="1260" w:type="dxa"/>
          </w:tcPr>
          <w:p w14:paraId="0D8CE44A"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lastRenderedPageBreak/>
              <w:t xml:space="preserve">Phát thải ít các-bon; phát triển nguồn năng </w:t>
            </w:r>
            <w:r w:rsidRPr="00CA4294">
              <w:rPr>
                <w:rFonts w:ascii="Times New Roman" w:hAnsi="Times New Roman" w:cs="Times New Roman"/>
                <w:color w:val="000000" w:themeColor="text1"/>
              </w:rPr>
              <w:lastRenderedPageBreak/>
              <w:t>lượng tái tạo; tiết kiệm năng lượng</w:t>
            </w:r>
          </w:p>
        </w:tc>
        <w:tc>
          <w:tcPr>
            <w:tcW w:w="1799" w:type="dxa"/>
          </w:tcPr>
          <w:p w14:paraId="711E97C3"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lastRenderedPageBreak/>
              <w:t>1. Giảm phát thải khí nhà kính trực tiếp hoặc tiết kiệm năng lượng</w:t>
            </w:r>
            <w:r w:rsidRPr="00CA4294">
              <w:rPr>
                <w:rFonts w:ascii="Times New Roman" w:hAnsi="Times New Roman" w:cs="Times New Roman"/>
                <w:bCs/>
                <w:color w:val="000000" w:themeColor="text1"/>
              </w:rPr>
              <w:t xml:space="preserve"> </w:t>
            </w:r>
            <w:r w:rsidRPr="00CA4294">
              <w:rPr>
                <w:rFonts w:ascii="Times New Roman" w:hAnsi="Times New Roman" w:cs="Times New Roman"/>
                <w:color w:val="000000" w:themeColor="text1"/>
              </w:rPr>
              <w:lastRenderedPageBreak/>
              <w:t>hoặc có hệ thống quản lý môi trường</w:t>
            </w:r>
            <w:r w:rsidRPr="00CA4294" w:rsidDel="00E7755E">
              <w:rPr>
                <w:rFonts w:ascii="Times New Roman" w:hAnsi="Times New Roman" w:cs="Times New Roman"/>
                <w:color w:val="000000" w:themeColor="text1"/>
              </w:rPr>
              <w:t xml:space="preserve"> </w:t>
            </w:r>
          </w:p>
        </w:tc>
        <w:tc>
          <w:tcPr>
            <w:tcW w:w="3081" w:type="dxa"/>
          </w:tcPr>
          <w:p w14:paraId="3DB10C7A"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lastRenderedPageBreak/>
              <w:t>1.</w:t>
            </w:r>
            <w:r w:rsidRPr="00CA4294">
              <w:rPr>
                <w:rFonts w:ascii="Times New Roman" w:eastAsia="Times New Roman" w:hAnsi="Times New Roman" w:cs="Times New Roman"/>
                <w:color w:val="000000" w:themeColor="text1"/>
                <w:lang w:val="en-US"/>
              </w:rPr>
              <w:t>1.</w:t>
            </w:r>
            <w:r w:rsidRPr="00CA4294">
              <w:rPr>
                <w:rFonts w:ascii="Times New Roman" w:eastAsia="Times New Roman" w:hAnsi="Times New Roman" w:cs="Times New Roman"/>
                <w:color w:val="000000" w:themeColor="text1"/>
              </w:rPr>
              <w:t xml:space="preserve"> </w:t>
            </w:r>
            <w:r w:rsidRPr="00CA4294">
              <w:rPr>
                <w:rFonts w:ascii="Times New Roman" w:eastAsia="Times New Roman" w:hAnsi="Times New Roman" w:cs="Times New Roman"/>
                <w:color w:val="000000" w:themeColor="text1"/>
                <w:lang w:val="en-US"/>
              </w:rPr>
              <w:t>Quy trình sản xuất đ</w:t>
            </w:r>
            <w:r w:rsidRPr="00CA4294">
              <w:rPr>
                <w:rFonts w:ascii="Times New Roman" w:eastAsia="Times New Roman" w:hAnsi="Times New Roman" w:cs="Times New Roman"/>
                <w:color w:val="000000" w:themeColor="text1"/>
              </w:rPr>
              <w:t>áp ứng một trong 0</w:t>
            </w:r>
            <w:r w:rsidRPr="00CA4294">
              <w:rPr>
                <w:rFonts w:ascii="Times New Roman" w:eastAsia="Times New Roman" w:hAnsi="Times New Roman" w:cs="Times New Roman"/>
                <w:color w:val="000000" w:themeColor="text1"/>
                <w:lang w:val="en-US"/>
              </w:rPr>
              <w:t>4</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chỉ tiêu sau:</w:t>
            </w:r>
          </w:p>
          <w:p w14:paraId="4C3868BB"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MS Mincho" w:hAnsi="Times New Roman" w:cs="Times New Roman"/>
                <w:bCs/>
                <w:color w:val="000000" w:themeColor="text1"/>
                <w:lang w:val="en-US"/>
              </w:rPr>
              <w:t>1.1.1.</w:t>
            </w:r>
            <w:r w:rsidRPr="00CA4294">
              <w:rPr>
                <w:rFonts w:ascii="Times New Roman" w:eastAsia="MS Mincho" w:hAnsi="Times New Roman" w:cs="Times New Roman"/>
                <w:bCs/>
                <w:color w:val="000000" w:themeColor="text1"/>
              </w:rPr>
              <w:t xml:space="preserve"> Tiêu chuẩn sử dụng năng lượng tiết kiệm, hiệu </w:t>
            </w:r>
            <w:r w:rsidRPr="00CA4294">
              <w:rPr>
                <w:rFonts w:ascii="Times New Roman" w:eastAsia="MS Mincho" w:hAnsi="Times New Roman" w:cs="Times New Roman"/>
                <w:bCs/>
                <w:color w:val="000000" w:themeColor="text1"/>
              </w:rPr>
              <w:lastRenderedPageBreak/>
              <w:t>quả</w:t>
            </w:r>
            <w:r w:rsidRPr="00CA4294">
              <w:rPr>
                <w:rFonts w:ascii="Times New Roman" w:hAnsi="Times New Roman" w:cs="Times New Roman"/>
                <w:bCs/>
                <w:color w:val="000000" w:themeColor="text1"/>
              </w:rPr>
              <w:t xml:space="preserve"> đáp ứng </w:t>
            </w:r>
            <w:r w:rsidRPr="00CA4294">
              <w:rPr>
                <w:rFonts w:ascii="Times New Roman" w:hAnsi="Times New Roman" w:cs="Times New Roman"/>
                <w:color w:val="000000" w:themeColor="text1"/>
              </w:rPr>
              <w:t>TCVN ISO 50001 về Hệ thống quản lý năng lượng hoặc chứng chỉ tương đương được tổ chức quốc tế, quốc gia ký thoả thuận công nhận lẫn nhau với Việt Nam;</w:t>
            </w:r>
          </w:p>
          <w:p w14:paraId="2B16A18E"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lang w:val="en-US"/>
              </w:rPr>
              <w:t>1.1.2.</w:t>
            </w:r>
            <w:r w:rsidRPr="00CA4294">
              <w:rPr>
                <w:rFonts w:ascii="Times New Roman" w:hAnsi="Times New Roman" w:cs="Times New Roman"/>
                <w:color w:val="000000" w:themeColor="text1"/>
              </w:rPr>
              <w:t xml:space="preserve"> Xác nhận phù hợp chuyển đổi cacbon thấp theo TCVN ISO 14040 hoặc TCVN ISO 14067 hoặc hoặc các chứng chỉ tương đương được tổ chức quốc tế, quốc gia ký thoả thuận công nhận lẫn nhau với Việt Nam</w:t>
            </w:r>
          </w:p>
          <w:p w14:paraId="1E409357"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lang w:val="en-US"/>
              </w:rPr>
              <w:t>1.1.3.</w:t>
            </w:r>
            <w:r w:rsidRPr="00CA4294">
              <w:rPr>
                <w:rFonts w:ascii="Times New Roman" w:hAnsi="Times New Roman" w:cs="Times New Roman"/>
                <w:color w:val="000000" w:themeColor="text1"/>
              </w:rPr>
              <w:t xml:space="preserve"> Nhãn sinh thái Việt Nam hoặc Nhãn môi trường theo TCVN ISO/TS 14027 hoặc các nhãn tương đương được tổ chức quốc tế, quốc gia ký thoả thuận công nhận lẫn nhau với Việt Nam</w:t>
            </w:r>
          </w:p>
          <w:p w14:paraId="2E612069"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lang w:val="en-US"/>
              </w:rPr>
              <w:lastRenderedPageBreak/>
              <w:t>1.1.4.</w:t>
            </w:r>
            <w:r w:rsidRPr="00CA4294">
              <w:rPr>
                <w:rFonts w:ascii="Times New Roman" w:hAnsi="Times New Roman" w:cs="Times New Roman"/>
                <w:color w:val="000000" w:themeColor="text1"/>
              </w:rPr>
              <w:t xml:space="preserve"> Tiêu chuẩn quốc gia về hệ thống quản lý môi trường 14001</w:t>
            </w:r>
          </w:p>
        </w:tc>
        <w:tc>
          <w:tcPr>
            <w:tcW w:w="4674" w:type="dxa"/>
          </w:tcPr>
          <w:p w14:paraId="5F2531A3" w14:textId="77777777" w:rsidR="003C4AF6" w:rsidRPr="00CA4294" w:rsidRDefault="003C4AF6" w:rsidP="00E7338D">
            <w:pPr>
              <w:adjustRightInd w:val="0"/>
              <w:snapToGrid w:val="0"/>
              <w:rPr>
                <w:rFonts w:ascii="Times New Roman" w:hAnsi="Times New Roman" w:cs="Times New Roman"/>
                <w:color w:val="000000" w:themeColor="text1"/>
                <w:lang w:val="en-US"/>
              </w:rPr>
            </w:pPr>
            <w:r w:rsidRPr="00CA4294">
              <w:rPr>
                <w:rFonts w:ascii="Times New Roman" w:hAnsi="Times New Roman" w:cs="Times New Roman"/>
                <w:color w:val="000000" w:themeColor="text1"/>
              </w:rPr>
              <w:lastRenderedPageBreak/>
              <w:t>[</w:t>
            </w:r>
            <w:r w:rsidRPr="00CA4294">
              <w:rPr>
                <w:rFonts w:ascii="Times New Roman" w:hAnsi="Times New Roman" w:cs="Times New Roman"/>
                <w:color w:val="000000" w:themeColor="text1"/>
                <w:lang w:val="en-US"/>
              </w:rPr>
              <w:t>1</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Luật Sử dụng năng lượng tiết kiệm và hiệu quả</w:t>
            </w:r>
            <w:r w:rsidRPr="00CA4294">
              <w:rPr>
                <w:rFonts w:ascii="Times New Roman" w:hAnsi="Times New Roman" w:cs="Times New Roman"/>
                <w:color w:val="000000" w:themeColor="text1"/>
                <w:lang w:val="en-US"/>
              </w:rPr>
              <w:t xml:space="preserve"> ngày 28 tháng 06 năm 2010</w:t>
            </w:r>
          </w:p>
          <w:p w14:paraId="30EE1DB9"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2</w:t>
            </w:r>
            <w:r w:rsidRPr="00CA4294">
              <w:rPr>
                <w:rFonts w:ascii="Times New Roman" w:eastAsia="Times New Roman" w:hAnsi="Times New Roman" w:cs="Times New Roman"/>
                <w:color w:val="000000" w:themeColor="text1"/>
              </w:rPr>
              <w:t>]</w:t>
            </w:r>
            <w:r w:rsidRPr="00CA4294">
              <w:rPr>
                <w:rFonts w:ascii="Times New Roman" w:hAnsi="Times New Roman" w:cs="Times New Roman"/>
                <w:color w:val="000000" w:themeColor="text1"/>
              </w:rPr>
              <w:t xml:space="preserve"> Luật Bảo vệ môi trường ngày 17 tháng 11 năm 2020</w:t>
            </w:r>
          </w:p>
          <w:p w14:paraId="39F6FE13"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lastRenderedPageBreak/>
              <w:t>[</w:t>
            </w:r>
            <w:r w:rsidRPr="00CA4294">
              <w:rPr>
                <w:rFonts w:ascii="Times New Roman" w:hAnsi="Times New Roman" w:cs="Times New Roman"/>
                <w:color w:val="000000" w:themeColor="text1"/>
                <w:lang w:val="en-US"/>
              </w:rPr>
              <w:t>3</w:t>
            </w:r>
            <w:r w:rsidRPr="00CA4294">
              <w:rPr>
                <w:rFonts w:ascii="Times New Roman" w:eastAsia="Times New Roman" w:hAnsi="Times New Roman" w:cs="Times New Roman"/>
                <w:color w:val="000000" w:themeColor="text1"/>
              </w:rPr>
              <w:t>]</w:t>
            </w:r>
            <w:r w:rsidRPr="00CA4294">
              <w:rPr>
                <w:rFonts w:ascii="Times New Roman" w:eastAsia="Times New Roman" w:hAnsi="Times New Roman" w:cs="Times New Roman"/>
                <w:color w:val="000000" w:themeColor="text1"/>
                <w:lang w:val="en-US"/>
              </w:rPr>
              <w:t xml:space="preserve"> </w:t>
            </w:r>
            <w:r w:rsidRPr="00CA4294">
              <w:rPr>
                <w:rFonts w:ascii="Times New Roman" w:eastAsia="Times New Roman" w:hAnsi="Times New Roman" w:cs="Times New Roman"/>
                <w:color w:val="000000" w:themeColor="text1"/>
              </w:rPr>
              <w:t>Nghị định số 06/2022/NĐ-CP ngày 07</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01</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 xml:space="preserve">2022 </w:t>
            </w:r>
            <w:r w:rsidRPr="00CA4294">
              <w:rPr>
                <w:rFonts w:ascii="Times New Roman" w:eastAsia="Times New Roman" w:hAnsi="Times New Roman" w:cs="Times New Roman"/>
                <w:color w:val="000000" w:themeColor="text1"/>
                <w:lang w:val="en-US"/>
              </w:rPr>
              <w:t xml:space="preserve">của Chính phủ </w:t>
            </w:r>
            <w:r w:rsidRPr="00CA4294">
              <w:rPr>
                <w:rFonts w:ascii="Times New Roman" w:eastAsia="Times New Roman" w:hAnsi="Times New Roman" w:cs="Times New Roman"/>
                <w:color w:val="000000" w:themeColor="text1"/>
              </w:rPr>
              <w:t>quy định giảm nhẹ phát thải khí nhà kính và bảo vệ tầng ô-dôn</w:t>
            </w:r>
          </w:p>
          <w:p w14:paraId="537DFDC3"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4</w:t>
            </w:r>
            <w:r w:rsidRPr="00CA4294">
              <w:rPr>
                <w:rFonts w:ascii="Times New Roman" w:eastAsia="Times New Roman" w:hAnsi="Times New Roman" w:cs="Times New Roman"/>
                <w:color w:val="000000" w:themeColor="text1"/>
              </w:rPr>
              <w:t>]</w:t>
            </w:r>
            <w:r w:rsidRPr="00CA4294">
              <w:rPr>
                <w:rFonts w:ascii="Times New Roman" w:eastAsia="Times New Roman" w:hAnsi="Times New Roman" w:cs="Times New Roman"/>
                <w:color w:val="000000" w:themeColor="text1"/>
                <w:lang w:val="en-US"/>
              </w:rPr>
              <w:t xml:space="preserve"> Nghị định số 08/2022/NĐ-CP ngày 10 tháng 01 năm 2022 của Chính phủ quy định chi tiết một số điều của Luật Bảo vệ môi trường</w:t>
            </w:r>
          </w:p>
          <w:p w14:paraId="237CFA08"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5</w:t>
            </w:r>
            <w:r w:rsidRPr="00CA4294">
              <w:rPr>
                <w:rFonts w:ascii="Times New Roman" w:eastAsia="Times New Roman" w:hAnsi="Times New Roman" w:cs="Times New Roman"/>
                <w:color w:val="000000" w:themeColor="text1"/>
              </w:rPr>
              <w:t>]</w:t>
            </w:r>
            <w:r w:rsidRPr="00CA4294">
              <w:rPr>
                <w:rFonts w:ascii="Times New Roman" w:eastAsia="Times New Roman" w:hAnsi="Times New Roman" w:cs="Times New Roman"/>
                <w:color w:val="000000" w:themeColor="text1"/>
                <w:lang w:val="en-US"/>
              </w:rPr>
              <w:t xml:space="preserve"> </w:t>
            </w:r>
            <w:r w:rsidRPr="00CA4294">
              <w:rPr>
                <w:rFonts w:ascii="Times New Roman" w:hAnsi="Times New Roman" w:cs="Times New Roman"/>
                <w:color w:val="000000" w:themeColor="text1"/>
              </w:rPr>
              <w:t>Quyết định số 280/QĐ-TTg ngày 13</w:t>
            </w:r>
            <w:r w:rsidRPr="00CA4294">
              <w:rPr>
                <w:rFonts w:ascii="Times New Roman" w:hAnsi="Times New Roman" w:cs="Times New Roman"/>
                <w:color w:val="000000" w:themeColor="text1"/>
                <w:lang w:val="en-US"/>
              </w:rPr>
              <w:t xml:space="preserve"> tháng </w:t>
            </w:r>
            <w:r w:rsidRPr="00CA4294">
              <w:rPr>
                <w:rFonts w:ascii="Times New Roman" w:hAnsi="Times New Roman" w:cs="Times New Roman"/>
                <w:color w:val="000000" w:themeColor="text1"/>
              </w:rPr>
              <w:t>3</w:t>
            </w:r>
            <w:r w:rsidRPr="00CA4294">
              <w:rPr>
                <w:rFonts w:ascii="Times New Roman" w:hAnsi="Times New Roman" w:cs="Times New Roman"/>
                <w:color w:val="000000" w:themeColor="text1"/>
                <w:lang w:val="en-US"/>
              </w:rPr>
              <w:t xml:space="preserve"> năm </w:t>
            </w:r>
            <w:r w:rsidRPr="00CA4294">
              <w:rPr>
                <w:rFonts w:ascii="Times New Roman" w:hAnsi="Times New Roman" w:cs="Times New Roman"/>
                <w:color w:val="000000" w:themeColor="text1"/>
              </w:rPr>
              <w:t>2019 của Thủ tướng Chính phủ phê duyệt Chương trình quốc gia về sử dụng năng lượng tiết kiệm và hiệu quả giai đoạn 2019 – 2030</w:t>
            </w:r>
          </w:p>
          <w:p w14:paraId="0C90D6BB"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6</w:t>
            </w:r>
            <w:r w:rsidRPr="00CA4294">
              <w:rPr>
                <w:rFonts w:ascii="Times New Roman" w:eastAsia="Times New Roman" w:hAnsi="Times New Roman" w:cs="Times New Roman"/>
                <w:color w:val="000000" w:themeColor="text1"/>
              </w:rPr>
              <w:t>]</w:t>
            </w:r>
            <w:r w:rsidRPr="00CA4294">
              <w:rPr>
                <w:rFonts w:ascii="Times New Roman" w:eastAsia="Times New Roman" w:hAnsi="Times New Roman" w:cs="Times New Roman"/>
                <w:color w:val="000000" w:themeColor="text1"/>
                <w:lang w:val="en-US"/>
              </w:rPr>
              <w:t xml:space="preserve"> Quyết định số 1055/QĐ-TTg ngày 20 tháng 7 năm 2020 của Thủ tưởng Chính phủ về việc ban hành kế hoạch hành động quốc gia thích ứng với biến đổi khí hậu giai đoạn 2021-2030 tầm nhìn đến năm 2050</w:t>
            </w:r>
          </w:p>
          <w:p w14:paraId="2B8A84E6"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7</w:t>
            </w:r>
            <w:r w:rsidRPr="00CA4294">
              <w:rPr>
                <w:rFonts w:ascii="Times New Roman" w:eastAsia="Times New Roman" w:hAnsi="Times New Roman" w:cs="Times New Roman"/>
                <w:color w:val="000000" w:themeColor="text1"/>
              </w:rPr>
              <w:t>] Quyết định số 882/QĐ-TTg ngày 22</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7</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 xml:space="preserve">2022 </w:t>
            </w:r>
            <w:r w:rsidRPr="00CA4294">
              <w:rPr>
                <w:rFonts w:ascii="Times New Roman" w:eastAsia="Times New Roman" w:hAnsi="Times New Roman" w:cs="Times New Roman"/>
                <w:color w:val="000000" w:themeColor="text1"/>
                <w:lang w:val="en-US"/>
              </w:rPr>
              <w:t xml:space="preserve">của Thủ tướng Chính phủ </w:t>
            </w:r>
            <w:r w:rsidRPr="00CA4294">
              <w:rPr>
                <w:rFonts w:ascii="Times New Roman" w:eastAsia="Times New Roman" w:hAnsi="Times New Roman" w:cs="Times New Roman"/>
                <w:color w:val="000000" w:themeColor="text1"/>
              </w:rPr>
              <w:t>ban hành Kế hoạch hành động quốc gia về tăng trưởng xanh giai đoạn 2021 – 2030</w:t>
            </w:r>
          </w:p>
          <w:p w14:paraId="7C193189"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8</w:t>
            </w:r>
            <w:r w:rsidRPr="00CA4294">
              <w:rPr>
                <w:rFonts w:ascii="Times New Roman" w:eastAsia="Times New Roman" w:hAnsi="Times New Roman" w:cs="Times New Roman"/>
                <w:color w:val="000000" w:themeColor="text1"/>
              </w:rPr>
              <w:t>] Quyết định số 888/QĐ-TTg ngày 25</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7</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 xml:space="preserve">2022 </w:t>
            </w:r>
            <w:r w:rsidRPr="00CA4294">
              <w:rPr>
                <w:rFonts w:ascii="Times New Roman" w:eastAsia="Times New Roman" w:hAnsi="Times New Roman" w:cs="Times New Roman"/>
                <w:color w:val="000000" w:themeColor="text1"/>
                <w:lang w:val="en-US"/>
              </w:rPr>
              <w:t xml:space="preserve">của Thủ tướng Chính phủ </w:t>
            </w:r>
            <w:r w:rsidRPr="00CA4294">
              <w:rPr>
                <w:rFonts w:ascii="Times New Roman" w:eastAsia="Times New Roman" w:hAnsi="Times New Roman" w:cs="Times New Roman"/>
                <w:color w:val="000000" w:themeColor="text1"/>
              </w:rPr>
              <w:t xml:space="preserve">ban </w:t>
            </w:r>
            <w:r w:rsidRPr="00CA4294">
              <w:rPr>
                <w:rFonts w:ascii="Times New Roman" w:eastAsia="Times New Roman" w:hAnsi="Times New Roman" w:cs="Times New Roman"/>
                <w:color w:val="000000" w:themeColor="text1"/>
              </w:rPr>
              <w:lastRenderedPageBreak/>
              <w:t>hành Đề án về những nhiệm vụ, giải pháp triển khai kết quả Hội nghị lần thứ 26 các bên tham gia Công ước khung của Liên hợp quốc về biến đổi khí hậu</w:t>
            </w:r>
          </w:p>
          <w:p w14:paraId="6D8E47A2"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9</w:t>
            </w:r>
            <w:r w:rsidRPr="00CA4294">
              <w:rPr>
                <w:rFonts w:ascii="Times New Roman" w:eastAsia="Times New Roman" w:hAnsi="Times New Roman" w:cs="Times New Roman"/>
                <w:color w:val="000000" w:themeColor="text1"/>
              </w:rPr>
              <w:t>] Quyết định số 896/QĐ-TTg ngày 26 tháng 7 năm 2022 của Thủ tướng Chính phủ ban hành Chiến lược quốc gia về biến đổi khí hậu giai đoạn đến năm 2050</w:t>
            </w:r>
          </w:p>
          <w:p w14:paraId="065EFD3A"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10</w:t>
            </w:r>
            <w:r w:rsidRPr="00CA4294">
              <w:rPr>
                <w:rFonts w:ascii="Times New Roman" w:eastAsia="Times New Roman" w:hAnsi="Times New Roman" w:cs="Times New Roman"/>
                <w:color w:val="000000" w:themeColor="text1"/>
              </w:rPr>
              <w:t>]</w:t>
            </w:r>
            <w:r w:rsidRPr="00CA4294">
              <w:rPr>
                <w:rFonts w:ascii="Times New Roman" w:eastAsia="Times New Roman" w:hAnsi="Times New Roman" w:cs="Times New Roman"/>
                <w:color w:val="000000" w:themeColor="text1"/>
                <w:lang w:val="en-US"/>
              </w:rPr>
              <w:t xml:space="preserve"> </w:t>
            </w:r>
            <w:r w:rsidRPr="00CA4294">
              <w:rPr>
                <w:rFonts w:ascii="Times New Roman" w:hAnsi="Times New Roman" w:cs="Times New Roman"/>
                <w:color w:val="000000" w:themeColor="text1"/>
              </w:rPr>
              <w:t>Tiêu chuẩn quốc gia TCVN 14040:2009 (ISO 14040:2006) về quản lý môi trường – Đánh giá vòng đời sản phẩm – Nguyên tắc và khuôn khổ</w:t>
            </w:r>
          </w:p>
          <w:p w14:paraId="052558CA"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11</w:t>
            </w:r>
            <w:r w:rsidRPr="00CA4294">
              <w:rPr>
                <w:rFonts w:ascii="Times New Roman" w:eastAsia="Times New Roman" w:hAnsi="Times New Roman" w:cs="Times New Roman"/>
                <w:color w:val="000000" w:themeColor="text1"/>
              </w:rPr>
              <w:t>]</w:t>
            </w:r>
            <w:r w:rsidRPr="00CA4294">
              <w:rPr>
                <w:rFonts w:ascii="Times New Roman" w:hAnsi="Times New Roman" w:cs="Times New Roman"/>
                <w:color w:val="000000" w:themeColor="text1"/>
              </w:rPr>
              <w:t xml:space="preserve"> Tiêu chuẩn quốc gia TCVN ISO 14001: 2015 về Hệ thống quản lý môi trường – Các yêu cầu và hướng dẫn sử dụng</w:t>
            </w:r>
          </w:p>
          <w:p w14:paraId="04CBF223"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12</w:t>
            </w:r>
            <w:r w:rsidRPr="00CA4294">
              <w:rPr>
                <w:rFonts w:ascii="Times New Roman" w:eastAsia="Times New Roman" w:hAnsi="Times New Roman" w:cs="Times New Roman"/>
                <w:color w:val="000000" w:themeColor="text1"/>
              </w:rPr>
              <w:t>]</w:t>
            </w:r>
            <w:r w:rsidRPr="00CA4294">
              <w:rPr>
                <w:rFonts w:ascii="Times New Roman" w:hAnsi="Times New Roman" w:cs="Times New Roman"/>
                <w:color w:val="000000" w:themeColor="text1"/>
              </w:rPr>
              <w:t xml:space="preserve"> Tiêu chuẩn quốc gia TCVN ISO 50001:2018 về Hệ thống quản lý năng lượng</w:t>
            </w:r>
          </w:p>
          <w:p w14:paraId="1F14D766"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13</w:t>
            </w:r>
            <w:r w:rsidRPr="00CA4294">
              <w:rPr>
                <w:rFonts w:ascii="Times New Roman" w:eastAsia="Times New Roman" w:hAnsi="Times New Roman" w:cs="Times New Roman"/>
                <w:color w:val="000000" w:themeColor="text1"/>
              </w:rPr>
              <w:t xml:space="preserve">] Tiêu chuẩn quốc gia TCVN ISO/TS 14027:2018 Nhãn môi trường và công bố nhãn môi trường </w:t>
            </w:r>
          </w:p>
          <w:p w14:paraId="7D981DBF"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14</w:t>
            </w:r>
            <w:r w:rsidRPr="00CA4294">
              <w:rPr>
                <w:rFonts w:ascii="Times New Roman" w:eastAsia="Times New Roman" w:hAnsi="Times New Roman" w:cs="Times New Roman"/>
                <w:color w:val="000000" w:themeColor="text1"/>
              </w:rPr>
              <w:t>]</w:t>
            </w:r>
            <w:r w:rsidRPr="00CA4294">
              <w:rPr>
                <w:rFonts w:ascii="Times New Roman" w:hAnsi="Times New Roman" w:cs="Times New Roman"/>
                <w:color w:val="000000" w:themeColor="text1"/>
              </w:rPr>
              <w:t xml:space="preserve"> Tiêu chuẩn quốc gia TCVN ISO 14067:2020 về Khí nhà kính- Dấu vết carbon của sản phẩm</w:t>
            </w:r>
          </w:p>
          <w:p w14:paraId="4FBA2358"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hAnsi="Times New Roman" w:cs="Times New Roman"/>
                <w:color w:val="000000" w:themeColor="text1"/>
              </w:rPr>
              <w:lastRenderedPageBreak/>
              <w:t>[</w:t>
            </w:r>
            <w:r w:rsidRPr="00CA4294">
              <w:rPr>
                <w:rFonts w:ascii="Times New Roman" w:hAnsi="Times New Roman" w:cs="Times New Roman"/>
                <w:color w:val="000000" w:themeColor="text1"/>
                <w:lang w:val="en-US"/>
              </w:rPr>
              <w:t>15</w:t>
            </w:r>
            <w:r w:rsidRPr="00CA4294">
              <w:rPr>
                <w:rFonts w:ascii="Times New Roman" w:eastAsia="Times New Roman" w:hAnsi="Times New Roman" w:cs="Times New Roman"/>
                <w:color w:val="000000" w:themeColor="text1"/>
              </w:rPr>
              <w:t xml:space="preserve">] </w:t>
            </w:r>
            <w:r w:rsidRPr="00CA4294">
              <w:rPr>
                <w:rFonts w:ascii="Times New Roman" w:eastAsia="Times New Roman" w:hAnsi="Times New Roman" w:cs="Times New Roman"/>
                <w:color w:val="000000" w:themeColor="text1"/>
                <w:lang w:val="en-US"/>
              </w:rPr>
              <w:t>Taxonomy Report: Technical Annex. EU Technical Expert Group on Sustainable Finance (Updated Methodology &amp; Updated Technical Screening Criteria), March 2020</w:t>
            </w:r>
          </w:p>
          <w:p w14:paraId="32EAC3A8"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16</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lang w:val="en-US"/>
              </w:rPr>
              <w:t>Sustainable Finance Taxonomy for Georgia. National Bank of Georgia, 2022</w:t>
            </w:r>
          </w:p>
        </w:tc>
      </w:tr>
      <w:tr w:rsidR="00CA4294" w:rsidRPr="00CA4294" w14:paraId="57559F6C" w14:textId="77777777" w:rsidTr="00CA4294">
        <w:tc>
          <w:tcPr>
            <w:tcW w:w="15140" w:type="dxa"/>
            <w:gridSpan w:val="9"/>
          </w:tcPr>
          <w:p w14:paraId="64637A3F"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b/>
                <w:bCs/>
                <w:color w:val="000000" w:themeColor="text1"/>
              </w:rPr>
              <w:lastRenderedPageBreak/>
              <w:t>G. CHẤT THẢI</w:t>
            </w:r>
          </w:p>
        </w:tc>
      </w:tr>
      <w:tr w:rsidR="00CA4294" w:rsidRPr="00CA4294" w14:paraId="033A3FC3" w14:textId="77777777" w:rsidTr="00CA4294">
        <w:trPr>
          <w:gridAfter w:val="1"/>
          <w:wAfter w:w="13" w:type="dxa"/>
        </w:trPr>
        <w:tc>
          <w:tcPr>
            <w:tcW w:w="703" w:type="dxa"/>
            <w:gridSpan w:val="2"/>
          </w:tcPr>
          <w:p w14:paraId="0AD1D897" w14:textId="77777777" w:rsidR="003C4AF6" w:rsidRPr="00CA4294" w:rsidRDefault="003C4AF6" w:rsidP="00E7338D">
            <w:pPr>
              <w:adjustRightInd w:val="0"/>
              <w:snapToGrid w:val="0"/>
              <w:jc w:val="center"/>
              <w:rPr>
                <w:rFonts w:ascii="Times New Roman" w:eastAsia="Times New Roman" w:hAnsi="Times New Roman" w:cs="Times New Roman"/>
                <w:color w:val="000000" w:themeColor="text1"/>
                <w:lang w:val="en-US"/>
              </w:rPr>
            </w:pPr>
            <w:r w:rsidRPr="00CA4294">
              <w:rPr>
                <w:rFonts w:ascii="Times New Roman" w:eastAsia="Times New Roman" w:hAnsi="Times New Roman" w:cs="Times New Roman"/>
                <w:color w:val="000000" w:themeColor="text1"/>
                <w:lang w:val="en-US"/>
              </w:rPr>
              <w:t>5</w:t>
            </w:r>
            <w:r w:rsidRPr="00CA4294">
              <w:rPr>
                <w:rFonts w:ascii="Times New Roman" w:eastAsia="Times New Roman" w:hAnsi="Times New Roman" w:cs="Times New Roman"/>
                <w:color w:val="000000" w:themeColor="text1"/>
              </w:rPr>
              <w:t>7</w:t>
            </w:r>
          </w:p>
        </w:tc>
        <w:tc>
          <w:tcPr>
            <w:tcW w:w="1673" w:type="dxa"/>
          </w:tcPr>
          <w:p w14:paraId="2F6ED0FA"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Phân loại chất thải rắn sinh hoạt hoặc chất thải rắn công nghiệp thông thường tại nguồn</w:t>
            </w:r>
          </w:p>
        </w:tc>
        <w:tc>
          <w:tcPr>
            <w:tcW w:w="1937" w:type="dxa"/>
          </w:tcPr>
          <w:p w14:paraId="4953E288"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38110.001 Dịch vụ thu gom rác thải không độc hại có phân loại tại nguồn</w:t>
            </w:r>
          </w:p>
        </w:tc>
        <w:tc>
          <w:tcPr>
            <w:tcW w:w="1260" w:type="dxa"/>
          </w:tcPr>
          <w:p w14:paraId="322661D6"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Quản lý chất thải, áp dụng kinh tế tuần hoàn</w:t>
            </w:r>
          </w:p>
        </w:tc>
        <w:tc>
          <w:tcPr>
            <w:tcW w:w="1799" w:type="dxa"/>
          </w:tcPr>
          <w:p w14:paraId="05840DD6"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 Số lượng, chất lượng phân loại</w:t>
            </w:r>
          </w:p>
          <w:p w14:paraId="36137BF9"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2. Giải pháp, kỹ thuật phân loại</w:t>
            </w:r>
          </w:p>
        </w:tc>
        <w:tc>
          <w:tcPr>
            <w:tcW w:w="3081" w:type="dxa"/>
          </w:tcPr>
          <w:p w14:paraId="2487BFE6"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1.1. Chất thải rắn sinh hoạt ít nhất được phân loại thành 03 nhóm gồm (1) nhóm có khả năng tái sử dụng, tái chế, (2) nhóm chất thải thực phẩm và hữu cơ dễ phân huỷ sinh học khác, và (3) nhóm chất thải sinh hoạt khác</w:t>
            </w:r>
          </w:p>
          <w:p w14:paraId="06D99620"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1.2. Chất thải rắn công nghiệp thông thường phải được phân loại ít nhất thành 03 nhóm gồm: (1) nhóm có khả năng tái sử dụng, tái chế, (2) nhóm đáp ứng tiêu chuẩn, quy chuẩn kỹ thuật được sử dụng trong sản xuất vật liệu </w:t>
            </w:r>
            <w:r w:rsidRPr="00CA4294">
              <w:rPr>
                <w:rFonts w:ascii="Times New Roman" w:eastAsia="Times New Roman" w:hAnsi="Times New Roman" w:cs="Times New Roman"/>
                <w:color w:val="000000" w:themeColor="text1"/>
              </w:rPr>
              <w:lastRenderedPageBreak/>
              <w:t>xây dựng và san lấp mặt bằng, và (3) nhóm phải xử lý</w:t>
            </w:r>
          </w:p>
          <w:p w14:paraId="64610C9C"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2.1. Áp dụng các giải pháp phân loại phù hợp và đảm bảo không gây ô nhiễm môi trường trong quá trình phân loại</w:t>
            </w:r>
          </w:p>
        </w:tc>
        <w:tc>
          <w:tcPr>
            <w:tcW w:w="4674" w:type="dxa"/>
          </w:tcPr>
          <w:p w14:paraId="7A2DA558"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lastRenderedPageBreak/>
              <w:t>[1] Luật Bảo vệ môi trường ngày 17 tháng 11 năm 2020</w:t>
            </w:r>
          </w:p>
          <w:p w14:paraId="442D17A8"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[2] Nghị định số 08/2022/NĐ-CP ngày 10 tháng 01 năm 2022 của Chính phủ quy định chi tiết một số điều của Luật Bảo vệ môi trường</w:t>
            </w:r>
          </w:p>
          <w:p w14:paraId="10F15715"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[3] Tiêu chuẩn quốc gia TCVN 670:2009 về Chất thải rắn thông thường- Phân loại</w:t>
            </w:r>
          </w:p>
          <w:p w14:paraId="15A68C4F"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[4] Thông tư số 01/2021/TT-BXD ngày 19 tháng 5 năm 2021 của Bộ Xây dựng quy định Quy chuẩn Quốc gia QCVN 01:2021/BXD – Quy chuẩn kỹ thuật quốc gia về quy hoạch xây dựng</w:t>
            </w:r>
          </w:p>
          <w:p w14:paraId="316177B6"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[5] Thông tư số 02/2022/TT-BTNMT ngày 10 tháng 01 năm 2022 của Bộ Tài nguyên và Môi trường quy định chi tiết thi hành một số điều của Luật Bảo vệ môi trường</w:t>
            </w:r>
          </w:p>
        </w:tc>
      </w:tr>
      <w:tr w:rsidR="00CA4294" w:rsidRPr="00CA4294" w14:paraId="45DD4C5E" w14:textId="77777777" w:rsidTr="00CA4294">
        <w:trPr>
          <w:gridAfter w:val="1"/>
          <w:wAfter w:w="13" w:type="dxa"/>
        </w:trPr>
        <w:tc>
          <w:tcPr>
            <w:tcW w:w="703" w:type="dxa"/>
            <w:gridSpan w:val="2"/>
          </w:tcPr>
          <w:p w14:paraId="6CACC99E" w14:textId="77777777" w:rsidR="003C4AF6" w:rsidRPr="00CA4294" w:rsidRDefault="003C4AF6" w:rsidP="00E7338D">
            <w:pPr>
              <w:adjustRightInd w:val="0"/>
              <w:snapToGrid w:val="0"/>
              <w:jc w:val="center"/>
              <w:rPr>
                <w:rFonts w:ascii="Times New Roman" w:eastAsia="Times New Roman" w:hAnsi="Times New Roman" w:cs="Times New Roman"/>
                <w:color w:val="000000" w:themeColor="text1"/>
                <w:lang w:val="en-US"/>
              </w:rPr>
            </w:pPr>
            <w:r w:rsidRPr="00CA4294">
              <w:rPr>
                <w:rFonts w:ascii="Times New Roman" w:eastAsia="Times New Roman" w:hAnsi="Times New Roman" w:cs="Times New Roman"/>
                <w:color w:val="000000" w:themeColor="text1"/>
                <w:lang w:val="en-US"/>
              </w:rPr>
              <w:lastRenderedPageBreak/>
              <w:t>5</w:t>
            </w:r>
            <w:r w:rsidRPr="00CA4294">
              <w:rPr>
                <w:rFonts w:ascii="Times New Roman" w:eastAsia="Times New Roman" w:hAnsi="Times New Roman" w:cs="Times New Roman"/>
                <w:color w:val="000000" w:themeColor="text1"/>
              </w:rPr>
              <w:t>8</w:t>
            </w:r>
          </w:p>
        </w:tc>
        <w:tc>
          <w:tcPr>
            <w:tcW w:w="1673" w:type="dxa"/>
          </w:tcPr>
          <w:p w14:paraId="3BBFB1EE"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Thu gom, trung chuyển, vận chuyển chất thải rắn sinh hoạt hoặc chất thải rắn công nghiệp thông thường</w:t>
            </w:r>
          </w:p>
        </w:tc>
        <w:tc>
          <w:tcPr>
            <w:tcW w:w="1937" w:type="dxa"/>
          </w:tcPr>
          <w:p w14:paraId="4419C7B6"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38110 Dịch vụ thu gom rác thải không độc hại</w:t>
            </w:r>
          </w:p>
        </w:tc>
        <w:tc>
          <w:tcPr>
            <w:tcW w:w="1260" w:type="dxa"/>
          </w:tcPr>
          <w:p w14:paraId="2C0F5933"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Quản lý chất thải, áp dụng kinh tế tuần hoàn</w:t>
            </w:r>
          </w:p>
        </w:tc>
        <w:tc>
          <w:tcPr>
            <w:tcW w:w="1799" w:type="dxa"/>
          </w:tcPr>
          <w:p w14:paraId="63DDC953"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 Điểm tập kết, trạm trung chuyển chất thải rắn sinh hoạt hoặc lưu giữ chất thải công nghiệp thông thường</w:t>
            </w:r>
          </w:p>
          <w:p w14:paraId="4E816026"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2. Phương tiện vận chuyển chất thải rắn</w:t>
            </w:r>
          </w:p>
          <w:p w14:paraId="54527A54"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3. Kế hoạch, tuyến vận chuyển (đối với chất thải rắn sinh hoạt)</w:t>
            </w:r>
          </w:p>
        </w:tc>
        <w:tc>
          <w:tcPr>
            <w:tcW w:w="3081" w:type="dxa"/>
          </w:tcPr>
          <w:p w14:paraId="7B2BD143" w14:textId="77777777" w:rsidR="003C4AF6" w:rsidRPr="00CA4294" w:rsidRDefault="003C4AF6" w:rsidP="00E7338D">
            <w:pPr>
              <w:adjustRightInd w:val="0"/>
              <w:snapToGrid w:val="0"/>
              <w:rPr>
                <w:rFonts w:ascii="Times New Roman" w:eastAsia="MS Mincho" w:hAnsi="Times New Roman" w:cs="Times New Roman"/>
                <w:color w:val="000000" w:themeColor="text1"/>
              </w:rPr>
            </w:pPr>
            <w:r w:rsidRPr="00CA4294">
              <w:rPr>
                <w:rFonts w:ascii="Times New Roman" w:eastAsia="Times New Roman" w:hAnsi="Times New Roman" w:cs="Times New Roman"/>
                <w:color w:val="000000" w:themeColor="text1"/>
              </w:rPr>
              <w:t>1.1. Đáp ứng yêu cầu về bảo vệ môi trường đối với điểm tập kết, trạm trung chuyển chất thải rắn sinh hoạt hoặc lưu giữ chất thải công nghiệp thông thường theo pháp luật bảo vệ</w:t>
            </w:r>
            <w:r w:rsidRPr="00CA4294">
              <w:rPr>
                <w:rFonts w:ascii="Times New Roman" w:eastAsia="MS Mincho" w:hAnsi="Times New Roman" w:cs="Times New Roman"/>
                <w:color w:val="000000" w:themeColor="text1"/>
              </w:rPr>
              <w:t xml:space="preserve"> môi trường và xây dựng</w:t>
            </w:r>
          </w:p>
          <w:p w14:paraId="5B07F4FE"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2.1. Đáp ứng yêu cầu kỹ thuật về bảo vệ môi trường đối với phương tiện vận chuyển chất thải rắn</w:t>
            </w:r>
          </w:p>
          <w:p w14:paraId="5B4EA5A3"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3.1. Thời gian, địa điểm, tần suất và tuyến thu gom, vận chuyển, được công bố rộng rãi và được sự đồng thuận của địa phương</w:t>
            </w:r>
          </w:p>
        </w:tc>
        <w:tc>
          <w:tcPr>
            <w:tcW w:w="4674" w:type="dxa"/>
          </w:tcPr>
          <w:p w14:paraId="73355799"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 Luật Bảo vệ môi trường ngày 17 tháng 11 năm 2020</w:t>
            </w:r>
          </w:p>
          <w:p w14:paraId="606E6C4F"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[2] Nghị định số 08/2022/NĐ-CP ngày 10 tháng 01 năm 2022 của Chính phủ quy định chi tiết một số điều của Luật Bảo vệ môi trường</w:t>
            </w:r>
          </w:p>
          <w:p w14:paraId="073E09EA"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[3] Thông tư số 01/2021/TT-BXD ngày 19 tháng 5 năm 2021 của Bộ Xây dựng ban hành Quy chuẩn Quốc gia QCVN 01:2021/BXD – Quy chuẩn kỹ thuật quốc gia về quy hoạch xây dựng</w:t>
            </w:r>
          </w:p>
          <w:p w14:paraId="720F091B"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[4] Thông tư số 02/2022/TT-BTNMT ngày 10 tháng 01 năm 2022 của Bộ Tài nguyên và Môi trường quy định chi tiết thi hành một số điều của Luật Bảo vệ môi trường</w:t>
            </w:r>
          </w:p>
        </w:tc>
      </w:tr>
      <w:tr w:rsidR="00CA4294" w:rsidRPr="00CA4294" w14:paraId="7C839C29" w14:textId="77777777" w:rsidTr="00CA4294">
        <w:trPr>
          <w:gridAfter w:val="1"/>
          <w:wAfter w:w="13" w:type="dxa"/>
        </w:trPr>
        <w:tc>
          <w:tcPr>
            <w:tcW w:w="703" w:type="dxa"/>
            <w:gridSpan w:val="2"/>
          </w:tcPr>
          <w:p w14:paraId="55C779DB" w14:textId="77777777" w:rsidR="003C4AF6" w:rsidRPr="00CA4294" w:rsidRDefault="003C4AF6" w:rsidP="00E7338D">
            <w:pPr>
              <w:adjustRightInd w:val="0"/>
              <w:snapToGrid w:val="0"/>
              <w:jc w:val="center"/>
              <w:rPr>
                <w:rFonts w:ascii="Times New Roman" w:eastAsia="Times New Roman" w:hAnsi="Times New Roman" w:cs="Times New Roman"/>
                <w:color w:val="000000" w:themeColor="text1"/>
                <w:lang w:val="en-US"/>
              </w:rPr>
            </w:pPr>
            <w:r w:rsidRPr="00CA4294">
              <w:rPr>
                <w:rFonts w:ascii="Times New Roman" w:eastAsia="Times New Roman" w:hAnsi="Times New Roman" w:cs="Times New Roman"/>
                <w:color w:val="000000" w:themeColor="text1"/>
              </w:rPr>
              <w:lastRenderedPageBreak/>
              <w:t>59</w:t>
            </w:r>
          </w:p>
        </w:tc>
        <w:tc>
          <w:tcPr>
            <w:tcW w:w="1673" w:type="dxa"/>
          </w:tcPr>
          <w:p w14:paraId="609A99E1"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Tái sử dụng chất thải rắn</w:t>
            </w:r>
          </w:p>
        </w:tc>
        <w:tc>
          <w:tcPr>
            <w:tcW w:w="1937" w:type="dxa"/>
          </w:tcPr>
          <w:p w14:paraId="260E25FB"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3830 Tái chế phế liệu</w:t>
            </w:r>
          </w:p>
        </w:tc>
        <w:tc>
          <w:tcPr>
            <w:tcW w:w="1260" w:type="dxa"/>
          </w:tcPr>
          <w:p w14:paraId="07D3CE7A"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Quản lý chất thải, áp dụng kinh tế tuần hoàn</w:t>
            </w:r>
          </w:p>
        </w:tc>
        <w:tc>
          <w:tcPr>
            <w:tcW w:w="1799" w:type="dxa"/>
          </w:tcPr>
          <w:p w14:paraId="63A4CBF3"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 Tỷ lệ tái sử dụng</w:t>
            </w:r>
          </w:p>
        </w:tc>
        <w:tc>
          <w:tcPr>
            <w:tcW w:w="3081" w:type="dxa"/>
          </w:tcPr>
          <w:p w14:paraId="44311ADE"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1.1. Đạt tỷ lệ tối đa (hoặc tối ưu) giá trị tái sử dụng của chất thải</w:t>
            </w:r>
          </w:p>
        </w:tc>
        <w:tc>
          <w:tcPr>
            <w:tcW w:w="4674" w:type="dxa"/>
          </w:tcPr>
          <w:p w14:paraId="2AE09E93"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 Luật Bảo vệ môi trường ngày 17 tháng 11 năm 2020</w:t>
            </w:r>
          </w:p>
          <w:p w14:paraId="063044C6"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[2] Nghị định số 08/2022/NĐ-CP ngày 10 tháng 01 năm 2022 của Chính phủ quy định chi tiết một số điều của Luật Bảo vệ môi trường</w:t>
            </w:r>
          </w:p>
          <w:p w14:paraId="04CB0B78"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[3] Thông tư số 02/2022/TT-BTNMT ngày 10 tháng 01 năm 2022 của Bộ Tài nguyên và Môi trường quy định chi tiết thi hành một số điều của Luật Bảo vệ môi trường</w:t>
            </w:r>
          </w:p>
        </w:tc>
      </w:tr>
      <w:tr w:rsidR="00CA4294" w:rsidRPr="00CA4294" w14:paraId="132C0CE1" w14:textId="77777777" w:rsidTr="00CA4294">
        <w:trPr>
          <w:gridAfter w:val="1"/>
          <w:wAfter w:w="13" w:type="dxa"/>
        </w:trPr>
        <w:tc>
          <w:tcPr>
            <w:tcW w:w="703" w:type="dxa"/>
            <w:gridSpan w:val="2"/>
          </w:tcPr>
          <w:p w14:paraId="600AB91E" w14:textId="77777777" w:rsidR="003C4AF6" w:rsidRPr="00CA4294" w:rsidRDefault="003C4AF6" w:rsidP="00E7338D">
            <w:pPr>
              <w:adjustRightInd w:val="0"/>
              <w:snapToGrid w:val="0"/>
              <w:jc w:val="center"/>
              <w:rPr>
                <w:rFonts w:ascii="Times New Roman" w:eastAsia="Times New Roman" w:hAnsi="Times New Roman" w:cs="Times New Roman"/>
                <w:color w:val="000000" w:themeColor="text1"/>
                <w:lang w:val="en-US"/>
              </w:rPr>
            </w:pPr>
            <w:r w:rsidRPr="00CA4294">
              <w:rPr>
                <w:rFonts w:ascii="Times New Roman" w:eastAsia="Times New Roman" w:hAnsi="Times New Roman" w:cs="Times New Roman"/>
                <w:color w:val="000000" w:themeColor="text1"/>
              </w:rPr>
              <w:t>60</w:t>
            </w:r>
          </w:p>
        </w:tc>
        <w:tc>
          <w:tcPr>
            <w:tcW w:w="1673" w:type="dxa"/>
          </w:tcPr>
          <w:p w14:paraId="166CA737"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Tái chế chất thải</w:t>
            </w:r>
          </w:p>
        </w:tc>
        <w:tc>
          <w:tcPr>
            <w:tcW w:w="1937" w:type="dxa"/>
          </w:tcPr>
          <w:p w14:paraId="6157B15C"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3</w:t>
            </w:r>
            <w:r w:rsidRPr="00CA4294">
              <w:rPr>
                <w:rFonts w:ascii="Times New Roman" w:eastAsia="Times New Roman" w:hAnsi="Times New Roman" w:cs="Times New Roman"/>
                <w:color w:val="000000" w:themeColor="text1"/>
                <w:lang w:val="en-US"/>
              </w:rPr>
              <w:t>9000.001</w:t>
            </w:r>
            <w:r w:rsidRPr="00CA4294">
              <w:rPr>
                <w:rFonts w:ascii="Times New Roman" w:eastAsia="Times New Roman" w:hAnsi="Times New Roman" w:cs="Times New Roman"/>
                <w:color w:val="000000" w:themeColor="text1"/>
              </w:rPr>
              <w:t xml:space="preserve"> Tái chế </w:t>
            </w:r>
            <w:r w:rsidRPr="00CA4294">
              <w:rPr>
                <w:rFonts w:ascii="Times New Roman" w:eastAsia="Times New Roman" w:hAnsi="Times New Roman" w:cs="Times New Roman"/>
                <w:color w:val="000000" w:themeColor="text1"/>
                <w:lang w:val="en-US"/>
              </w:rPr>
              <w:t>chất thải</w:t>
            </w:r>
          </w:p>
        </w:tc>
        <w:tc>
          <w:tcPr>
            <w:tcW w:w="1260" w:type="dxa"/>
          </w:tcPr>
          <w:p w14:paraId="7C3C0217"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Quản lý chất thải, áp dụng kinh tế tuần hoàn</w:t>
            </w:r>
          </w:p>
        </w:tc>
        <w:tc>
          <w:tcPr>
            <w:tcW w:w="1799" w:type="dxa"/>
          </w:tcPr>
          <w:p w14:paraId="25292D3C"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 Tỷ lệ tái chế, quy cách tái chế</w:t>
            </w:r>
          </w:p>
          <w:p w14:paraId="37B91A75"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2. Công nghệ, kỹ thuật tái chế</w:t>
            </w:r>
          </w:p>
        </w:tc>
        <w:tc>
          <w:tcPr>
            <w:tcW w:w="3081" w:type="dxa"/>
          </w:tcPr>
          <w:p w14:paraId="5338D52B"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1.1. Đạt tỷ lệ tối đa (hoặc tối ưu) giá trị tái chế của chất thải </w:t>
            </w:r>
          </w:p>
          <w:p w14:paraId="4656A438"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2.1. Đáp ứng yêu cầu về công nghệ, kỹ thuật tái chế chất thải theo quy định của pháp luật bảo vệ môi trường và xây dựng</w:t>
            </w:r>
          </w:p>
          <w:p w14:paraId="04E6CAC5"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2.2. Áp dụng Kỹ thuật hiện có tốt nhất theo lộ trình quy định trong pháp luật bảo vệ môi trường</w:t>
            </w:r>
          </w:p>
        </w:tc>
        <w:tc>
          <w:tcPr>
            <w:tcW w:w="4674" w:type="dxa"/>
          </w:tcPr>
          <w:p w14:paraId="24FD938D"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 Luật Bảo vệ môi trường ngày 17 tháng 11 năm 2020</w:t>
            </w:r>
          </w:p>
          <w:p w14:paraId="2F12539A"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[2] Nghị định số 08/2022/NĐ-CP ngày 10 tháng 01 năm 2022 của Chính phủ quy định chi tiết một số điều của Luật Bảo vệ môi trường</w:t>
            </w:r>
          </w:p>
          <w:p w14:paraId="6D1E0A71"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[3] Quyết định số 491/QĐ-TTg ngày 07 tháng 5 năm 2018 của Thủ tướng Chính phủ điều chỉnh Chiến lược Quốc gia về quản lý tổng hợp Chất thải rắn đến 2025, tầm nhìn đến 2050</w:t>
            </w:r>
          </w:p>
          <w:p w14:paraId="3483868A"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[4] Thông tư 08/2017/TT-BXD ngày 16 tháng 5 năm 2017 của Bộ Xây dựng quy định về quản lý chất thải rắn xây dựng</w:t>
            </w:r>
          </w:p>
          <w:p w14:paraId="34CD2EC8"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lastRenderedPageBreak/>
              <w:t>[5] Thông tư số 01/2021/TT-BXD ngày 19 tháng 5 năm 2021 của Bộ Xây dựng ban hành Quy chuẩn Quốc gia QCVN 01:2021/BXD – Quy chuẩn kỹ thuật quốc gia về quy hoạch xây dựng</w:t>
            </w:r>
          </w:p>
          <w:p w14:paraId="3E886F8B"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[6] Thông tư số 02/2022/TT-BTNMT ngày 10 tháng 01 năm 2022 của Bộ Tài nguyên và Môi trường quy định chi tiết thi hành một số điều của Luật Bảo vệ môi trường</w:t>
            </w:r>
          </w:p>
        </w:tc>
      </w:tr>
      <w:tr w:rsidR="00CA4294" w:rsidRPr="00CA4294" w14:paraId="348A89EE" w14:textId="77777777" w:rsidTr="00CA4294">
        <w:trPr>
          <w:gridAfter w:val="1"/>
          <w:wAfter w:w="13" w:type="dxa"/>
        </w:trPr>
        <w:tc>
          <w:tcPr>
            <w:tcW w:w="703" w:type="dxa"/>
            <w:gridSpan w:val="2"/>
          </w:tcPr>
          <w:p w14:paraId="1BF6BE00" w14:textId="77777777" w:rsidR="003C4AF6" w:rsidRPr="00CA4294" w:rsidRDefault="003C4AF6" w:rsidP="00E7338D">
            <w:pPr>
              <w:adjustRightInd w:val="0"/>
              <w:snapToGrid w:val="0"/>
              <w:jc w:val="center"/>
              <w:rPr>
                <w:rFonts w:ascii="Times New Roman" w:eastAsia="Times New Roman" w:hAnsi="Times New Roman" w:cs="Times New Roman"/>
                <w:color w:val="000000" w:themeColor="text1"/>
                <w:lang w:val="en-US"/>
              </w:rPr>
            </w:pPr>
            <w:r w:rsidRPr="00CA4294">
              <w:rPr>
                <w:rFonts w:ascii="Times New Roman" w:eastAsia="Times New Roman" w:hAnsi="Times New Roman" w:cs="Times New Roman"/>
                <w:color w:val="000000" w:themeColor="text1"/>
              </w:rPr>
              <w:lastRenderedPageBreak/>
              <w:t>61</w:t>
            </w:r>
          </w:p>
        </w:tc>
        <w:tc>
          <w:tcPr>
            <w:tcW w:w="1673" w:type="dxa"/>
          </w:tcPr>
          <w:p w14:paraId="63E3CA8F"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Xử lý chất thải rắn sinh hoạt và công nghiệp thông thường </w:t>
            </w:r>
          </w:p>
        </w:tc>
        <w:tc>
          <w:tcPr>
            <w:tcW w:w="1937" w:type="dxa"/>
          </w:tcPr>
          <w:p w14:paraId="34DEB182" w14:textId="77777777" w:rsidR="003C4AF6" w:rsidRPr="00CA4294" w:rsidRDefault="003C4AF6" w:rsidP="00E7338D">
            <w:pPr>
              <w:adjustRightInd w:val="0"/>
              <w:snapToGrid w:val="0"/>
              <w:rPr>
                <w:rFonts w:ascii="Times New Roman" w:hAnsi="Times New Roman" w:cs="Times New Roman"/>
                <w:color w:val="000000" w:themeColor="text1"/>
                <w:lang w:val="en-US"/>
              </w:rPr>
            </w:pPr>
            <w:r w:rsidRPr="00CA4294">
              <w:rPr>
                <w:rFonts w:ascii="Times New Roman" w:eastAsia="Times New Roman" w:hAnsi="Times New Roman" w:cs="Times New Roman"/>
                <w:color w:val="000000" w:themeColor="text1"/>
              </w:rPr>
              <w:t xml:space="preserve">38210.001 </w:t>
            </w:r>
            <w:r w:rsidRPr="00CA4294">
              <w:rPr>
                <w:rFonts w:ascii="Times New Roman" w:eastAsia="Times New Roman" w:hAnsi="Times New Roman" w:cs="Times New Roman"/>
                <w:color w:val="000000" w:themeColor="text1"/>
                <w:lang w:val="en-US"/>
              </w:rPr>
              <w:t>Dịch vụ x</w:t>
            </w:r>
            <w:r w:rsidRPr="00CA4294">
              <w:rPr>
                <w:rFonts w:ascii="Times New Roman" w:eastAsia="MS Mincho" w:hAnsi="Times New Roman" w:cs="Times New Roman"/>
                <w:color w:val="000000" w:themeColor="text1"/>
              </w:rPr>
              <w:t>ử lý và tiêu hủy rác thải không độc hại</w:t>
            </w:r>
            <w:r w:rsidRPr="00CA4294">
              <w:rPr>
                <w:rFonts w:ascii="Times New Roman" w:eastAsia="MS Mincho" w:hAnsi="Times New Roman" w:cs="Times New Roman"/>
                <w:color w:val="000000" w:themeColor="text1"/>
                <w:lang w:val="en-US"/>
              </w:rPr>
              <w:t xml:space="preserve"> đạt tiêu chuẩn quy định</w:t>
            </w:r>
          </w:p>
        </w:tc>
        <w:tc>
          <w:tcPr>
            <w:tcW w:w="1260" w:type="dxa"/>
          </w:tcPr>
          <w:p w14:paraId="5E4C8EBC"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Quản lý chất thải, áp dụng kinh tế tuần hoàn</w:t>
            </w:r>
          </w:p>
        </w:tc>
        <w:tc>
          <w:tcPr>
            <w:tcW w:w="1799" w:type="dxa"/>
          </w:tcPr>
          <w:p w14:paraId="3A0C9937"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 Chất lượng xử lý</w:t>
            </w:r>
          </w:p>
          <w:p w14:paraId="105EA16F"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2. Công nghệ, kỹ thuật xử lý</w:t>
            </w:r>
          </w:p>
        </w:tc>
        <w:tc>
          <w:tcPr>
            <w:tcW w:w="3081" w:type="dxa"/>
          </w:tcPr>
          <w:p w14:paraId="1963D99F"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1.1. Tỷ lệ chất thải rắn sinh hoạt không thể tái sử dụng, tái chế phải chôn lấp &lt;20%</w:t>
            </w:r>
          </w:p>
          <w:p w14:paraId="26A06861"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2.1. Đáp ứng yêu cầu, tiêu chí công nghệ xử lý chất thải theo quy định của pháp luật bảo vệ môi trường và xây dựng</w:t>
            </w:r>
          </w:p>
          <w:p w14:paraId="72D10CE1"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2.2. Áp dụng Kỹ thuật hiện có tốt nhất theo lộ trình quy định trong pháp luật bảo vệ môi trường</w:t>
            </w:r>
          </w:p>
        </w:tc>
        <w:tc>
          <w:tcPr>
            <w:tcW w:w="4674" w:type="dxa"/>
          </w:tcPr>
          <w:p w14:paraId="58E8040E"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 Luật Bảo vệ môi trường ngày 17 tháng 11 năm 2020</w:t>
            </w:r>
          </w:p>
          <w:p w14:paraId="57F071B7"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[2] Nghị định số 08/2022/NĐ-CP ngày 10 tháng 01 năm 2022 của Chính phủ quy định chi tiết một số điều của Luật Bảo vệ môi trường</w:t>
            </w:r>
          </w:p>
          <w:p w14:paraId="3E475126"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[3] Thông tư số 01/2021/TT-BXD ngày 19 tháng 5 năm 2021 của Bộ Xây dựng ban hành Quy chuẩn Quốc gia QCVN 01:2021/BXD – Quy chuẩn kỹ thuật quốc gia về quy hoạch xây dựng</w:t>
            </w:r>
          </w:p>
          <w:p w14:paraId="5100E636"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[4] Thông tư số 02/2022/TT-BTNMT ngày 10 tháng 01 năm 2022 của Bộ Tài nguyên và Môi trường quy định chi tiết thi hành một số điều của Luật Bảo vệ môi trường</w:t>
            </w:r>
          </w:p>
          <w:p w14:paraId="2A8C836E"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lastRenderedPageBreak/>
              <w:t>[5] Quyết định số 491/QĐ-TTg ngày 07 tháng 5 năm 2018 của Thủ tướng Chính phủ điều chỉnh Chiến lược Quốc gia về quản lý tổng hợp chất thải rắn đến 2025, tầm nhìn đến 2050</w:t>
            </w:r>
          </w:p>
          <w:p w14:paraId="6B9AD652"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[6] Quy chuẩn kỹ thuật quốc gia QCVN 40:2011/BTNMT về nước thải công nghiệp</w:t>
            </w:r>
          </w:p>
          <w:p w14:paraId="2E1CECF2"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[7] Quy chuẩn kỹ thuật quốc gia QCVN 25:2009/BTNMT về nước thải bãi chôn lấp chất thải rắn</w:t>
            </w:r>
          </w:p>
          <w:p w14:paraId="26BABBA2"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[8] Quy chuẩn kỹ thuật quốc gia QCVN 19:2009/BTNMT về khí thải công nghiệp đối với bụi và các chất vô cơ</w:t>
            </w:r>
          </w:p>
          <w:p w14:paraId="64BD06C6"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[9] Quy chuẩn kỹ thuật quốc gia QCVN 20:2009/BTNMT về khí thải công nghiệp đối với một số chất hữu cơ</w:t>
            </w:r>
          </w:p>
          <w:p w14:paraId="42B9BA5D"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[10] Quy chuẩn kỹ thuật quốc gia TCVN 526:2002 về phân hữu cơ vi sinh từ rác thải sinh hoạt</w:t>
            </w:r>
          </w:p>
          <w:p w14:paraId="6A2F52DB"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[11] Quy chuẩn kỹ thuật quốc gia </w:t>
            </w:r>
            <w:r w:rsidRPr="00CA4294">
              <w:rPr>
                <w:rFonts w:ascii="Times New Roman" w:hAnsi="Times New Roman" w:cs="Times New Roman"/>
                <w:color w:val="000000" w:themeColor="text1"/>
              </w:rPr>
              <w:t>QCVN 61:MT-2016/BTNMT về lò đốt Chất thải rắn sinh hoạt</w:t>
            </w:r>
          </w:p>
        </w:tc>
      </w:tr>
      <w:tr w:rsidR="00CA4294" w:rsidRPr="00CA4294" w14:paraId="37FB984C" w14:textId="77777777" w:rsidTr="00CA4294">
        <w:trPr>
          <w:gridAfter w:val="1"/>
          <w:wAfter w:w="13" w:type="dxa"/>
        </w:trPr>
        <w:tc>
          <w:tcPr>
            <w:tcW w:w="703" w:type="dxa"/>
            <w:gridSpan w:val="2"/>
          </w:tcPr>
          <w:p w14:paraId="41DA384B" w14:textId="77777777" w:rsidR="003C4AF6" w:rsidRPr="00CA4294" w:rsidRDefault="003C4AF6" w:rsidP="00E7338D">
            <w:pPr>
              <w:adjustRightInd w:val="0"/>
              <w:snapToGrid w:val="0"/>
              <w:jc w:val="center"/>
              <w:rPr>
                <w:rFonts w:ascii="Times New Roman" w:eastAsia="Times New Roman" w:hAnsi="Times New Roman" w:cs="Times New Roman"/>
                <w:color w:val="000000" w:themeColor="text1"/>
                <w:lang w:val="en-US"/>
              </w:rPr>
            </w:pPr>
            <w:r w:rsidRPr="00CA4294">
              <w:rPr>
                <w:rFonts w:ascii="Times New Roman" w:eastAsia="Times New Roman" w:hAnsi="Times New Roman" w:cs="Times New Roman"/>
                <w:color w:val="000000" w:themeColor="text1"/>
              </w:rPr>
              <w:lastRenderedPageBreak/>
              <w:t>62</w:t>
            </w:r>
          </w:p>
        </w:tc>
        <w:tc>
          <w:tcPr>
            <w:tcW w:w="1673" w:type="dxa"/>
          </w:tcPr>
          <w:p w14:paraId="6BAE5E00"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Thu gom, phân loại, xử lý chất thải nguy hại</w:t>
            </w:r>
          </w:p>
        </w:tc>
        <w:tc>
          <w:tcPr>
            <w:tcW w:w="1937" w:type="dxa"/>
          </w:tcPr>
          <w:p w14:paraId="1B590E27"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38220.001 </w:t>
            </w:r>
            <w:r w:rsidRPr="00CA4294">
              <w:rPr>
                <w:rFonts w:ascii="Times New Roman" w:eastAsia="MS Mincho" w:hAnsi="Times New Roman" w:cs="Times New Roman"/>
                <w:color w:val="000000" w:themeColor="text1"/>
              </w:rPr>
              <w:t xml:space="preserve">Xử lý và tiêu hủy rác thải độc hại </w:t>
            </w:r>
            <w:r w:rsidRPr="00CA4294">
              <w:rPr>
                <w:rFonts w:ascii="Times New Roman" w:eastAsia="Times New Roman" w:hAnsi="Times New Roman" w:cs="Times New Roman"/>
                <w:color w:val="000000" w:themeColor="text1"/>
              </w:rPr>
              <w:t>đạt tiêu chuẩn quy định</w:t>
            </w:r>
          </w:p>
        </w:tc>
        <w:tc>
          <w:tcPr>
            <w:tcW w:w="1260" w:type="dxa"/>
          </w:tcPr>
          <w:p w14:paraId="4280B414"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Quản lý chất thải, áp dụng kinh tế tuần hoàn</w:t>
            </w:r>
          </w:p>
        </w:tc>
        <w:tc>
          <w:tcPr>
            <w:tcW w:w="1799" w:type="dxa"/>
          </w:tcPr>
          <w:p w14:paraId="5E8928CC"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 Chất lượng xử lý</w:t>
            </w:r>
          </w:p>
          <w:p w14:paraId="4EEF0987"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2. Công nghệ, kỹ thuật xử lý</w:t>
            </w:r>
          </w:p>
        </w:tc>
        <w:tc>
          <w:tcPr>
            <w:tcW w:w="3081" w:type="dxa"/>
          </w:tcPr>
          <w:p w14:paraId="434D5DB4"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1.1. Đạt tiêu chuẩn, quy chuẩn kỹ thuật môi trường tương ứng</w:t>
            </w:r>
          </w:p>
          <w:p w14:paraId="0A109E2E"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2.1. Đáp ứng yêu cầu, tiêu chí quản lý, công nghệ xử lý chất thải nguy hại theo quy định của pháp luật bảo vệ môi trường và xây dựng</w:t>
            </w:r>
          </w:p>
          <w:p w14:paraId="3A9111BE"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2.2. Áp dụng Kỹ thuật hiện có tốt nhất theo lộ trình quy định trong pháp luật bảo vệ môi trường</w:t>
            </w:r>
          </w:p>
        </w:tc>
        <w:tc>
          <w:tcPr>
            <w:tcW w:w="4674" w:type="dxa"/>
          </w:tcPr>
          <w:p w14:paraId="6A62875A"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 Luật Bảo vệ môi trường ngày 17 tháng 11 năm 2020</w:t>
            </w:r>
          </w:p>
          <w:p w14:paraId="60EF8606"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[2] Nghị định số 08/2022/NĐ-CP ngày 10 tháng 01 năm 2022 của Chính phủ quy định chi tiết một số điều của Luật Bảo vệ môi trường</w:t>
            </w:r>
          </w:p>
          <w:p w14:paraId="5FF57775"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[3] Thông tư số 01/2021/TT-BXD ngày 19 tháng 5 năm 2021 của Bộ Xây dựng ban hành Quy chuẩn Quốc gia QCVN 01:2021/BXD – Quy chuẩn kỹ thuật quốc gia về quy hoạch xây dựng</w:t>
            </w:r>
          </w:p>
          <w:p w14:paraId="66F4B731"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[4] Thông tư số 02/2022/TT-BTNMT ngày 10 tháng 01 năm 2022 của Bộ Tài nguyên và Môi trường quy định chi tiết thi hành một số điều của Luật Bảo vệ môi trường</w:t>
            </w:r>
          </w:p>
          <w:p w14:paraId="5524BE06"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[5] Quy chuẩn kỹ thuật quốc gia QCVN 07:2009/BTNMT về ngưỡng chất thải nguy hại</w:t>
            </w:r>
          </w:p>
          <w:p w14:paraId="7D9AC33E"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[6] Quy chuẩn kỹ thuật quốc gia QCVN 50:2013/BTNMT về ngưỡng nguy hại đối với bùn thải từ quá trình xử lý nước</w:t>
            </w:r>
          </w:p>
          <w:p w14:paraId="35412446"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[7] Quy chuẩn kỹ thuật quốc gia QCVN 30:2012/BTNMT về lò đốt chất thải công nghiệp</w:t>
            </w:r>
          </w:p>
          <w:p w14:paraId="1F1969EC"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lastRenderedPageBreak/>
              <w:t>[8] Quy chuẩn kỹ thuật quốc gia QCVN 40:2011/BTNMT về nước thải công nghiệp</w:t>
            </w:r>
          </w:p>
          <w:p w14:paraId="2D014A11"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[9] Quy chuẩn kỹ thuật quốc gia QCVN 19:2009/BTNMT về khí thải công nghiệp đối với bụi và các chất vô cơ</w:t>
            </w:r>
          </w:p>
          <w:p w14:paraId="25834505"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[10] Quy chuẩn kỹ thuật quốc gia QCVN 20:2009/BTNMT về khí thải công nghiệp đối với một số chất hữu cơ</w:t>
            </w:r>
          </w:p>
        </w:tc>
      </w:tr>
      <w:tr w:rsidR="00CA4294" w:rsidRPr="00CA4294" w14:paraId="58AB33F5" w14:textId="77777777" w:rsidTr="00CA4294">
        <w:trPr>
          <w:gridAfter w:val="1"/>
          <w:wAfter w:w="13" w:type="dxa"/>
        </w:trPr>
        <w:tc>
          <w:tcPr>
            <w:tcW w:w="703" w:type="dxa"/>
            <w:gridSpan w:val="2"/>
          </w:tcPr>
          <w:p w14:paraId="4A0E8063" w14:textId="77777777" w:rsidR="003C4AF6" w:rsidRPr="00CA4294" w:rsidRDefault="003C4AF6" w:rsidP="00E7338D">
            <w:pPr>
              <w:adjustRightInd w:val="0"/>
              <w:snapToGrid w:val="0"/>
              <w:jc w:val="center"/>
              <w:rPr>
                <w:rFonts w:ascii="Times New Roman" w:eastAsia="Times New Roman" w:hAnsi="Times New Roman" w:cs="Times New Roman"/>
                <w:color w:val="000000" w:themeColor="text1"/>
                <w:lang w:val="en-US"/>
              </w:rPr>
            </w:pPr>
            <w:r w:rsidRPr="00CA4294">
              <w:rPr>
                <w:rFonts w:ascii="Times New Roman" w:eastAsia="Times New Roman" w:hAnsi="Times New Roman" w:cs="Times New Roman"/>
                <w:color w:val="000000" w:themeColor="text1"/>
              </w:rPr>
              <w:lastRenderedPageBreak/>
              <w:t>63</w:t>
            </w:r>
          </w:p>
        </w:tc>
        <w:tc>
          <w:tcPr>
            <w:tcW w:w="1673" w:type="dxa"/>
          </w:tcPr>
          <w:p w14:paraId="29603B92"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Thu gom nước thải đô thị, khu dân cư tập trung</w:t>
            </w:r>
          </w:p>
        </w:tc>
        <w:tc>
          <w:tcPr>
            <w:tcW w:w="1937" w:type="dxa"/>
          </w:tcPr>
          <w:p w14:paraId="6BDA0F34"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370020.0</w:t>
            </w:r>
            <w:r w:rsidRPr="00CA4294">
              <w:rPr>
                <w:rFonts w:ascii="Times New Roman" w:eastAsia="Times New Roman" w:hAnsi="Times New Roman" w:cs="Times New Roman"/>
                <w:color w:val="000000" w:themeColor="text1"/>
                <w:lang w:val="en-US"/>
              </w:rPr>
              <w:t>2</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 xml:space="preserve">Dịch vụ xử lý nước thải </w:t>
            </w:r>
            <w:r w:rsidRPr="00CA4294">
              <w:rPr>
                <w:rFonts w:ascii="Times New Roman" w:eastAsia="Times New Roman" w:hAnsi="Times New Roman" w:cs="Times New Roman"/>
                <w:color w:val="000000" w:themeColor="text1"/>
              </w:rPr>
              <w:t>đạt tiêu chuẩn quy định</w:t>
            </w:r>
          </w:p>
        </w:tc>
        <w:tc>
          <w:tcPr>
            <w:tcW w:w="1260" w:type="dxa"/>
          </w:tcPr>
          <w:p w14:paraId="27861C74"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Quản lý hiệu quả nguồn nước và xử lý nước thải</w:t>
            </w:r>
            <w:r w:rsidRPr="00CA4294" w:rsidDel="00262DA6">
              <w:rPr>
                <w:rFonts w:ascii="Times New Roman" w:hAnsi="Times New Roman" w:cs="Times New Roman"/>
                <w:color w:val="000000" w:themeColor="text1"/>
              </w:rPr>
              <w:t xml:space="preserve"> </w:t>
            </w:r>
          </w:p>
        </w:tc>
        <w:tc>
          <w:tcPr>
            <w:tcW w:w="1799" w:type="dxa"/>
          </w:tcPr>
          <w:p w14:paraId="5EFE4A75"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 Chất lượng thu gom</w:t>
            </w:r>
          </w:p>
          <w:p w14:paraId="5C7B4CCF"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2. Công trình hạ tầng, kỹ thuật thu gom</w:t>
            </w:r>
          </w:p>
        </w:tc>
        <w:tc>
          <w:tcPr>
            <w:tcW w:w="3081" w:type="dxa"/>
          </w:tcPr>
          <w:p w14:paraId="013E8708"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1.1. Đáp ứng yêu cầu về thu gom nước thải theo quy định của pháp luật bảo vệ môi trường</w:t>
            </w:r>
          </w:p>
          <w:p w14:paraId="56CEEB9D"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2.1. Đáp ứng yêu cầu về thoát nước theo quy chuẩn kỹ thuật quốc gia về quy hoạch xây dựng</w:t>
            </w:r>
          </w:p>
        </w:tc>
        <w:tc>
          <w:tcPr>
            <w:tcW w:w="4674" w:type="dxa"/>
          </w:tcPr>
          <w:p w14:paraId="5B31B83B"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 Luật Bảo vệ môi trường ngày 17 tháng 11 năm 2020</w:t>
            </w:r>
          </w:p>
          <w:p w14:paraId="1D759EB4"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[2] Nghị định số 08/2022/NĐ-CP ngày 10 tháng 01 năm 2022 của Chính phủ quy định chi tiết một số điều của Luật Bảo vệ môi trường</w:t>
            </w:r>
          </w:p>
          <w:p w14:paraId="44562F1D"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[3] Thông tư số 01/2021/TT-BXD ngày 19 tháng 5 năm 2021 của Bộ Xây dựng ban hành Quy chuẩn Quốc gia QCVN 01:2021/BXD – Quy chuẩn kỹ thuật quốc gia về quy hoạch xây dựng</w:t>
            </w:r>
          </w:p>
          <w:p w14:paraId="395A4F91"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[4] Thông tư số 02/2022/TT-BTNMT ngày 10 tháng 01 năm 2022 của Bộ Tài nguyên và Môi trường quy định chi tiết thi hành một số điều của Luật Bảo vệ môi trường</w:t>
            </w:r>
          </w:p>
        </w:tc>
      </w:tr>
      <w:tr w:rsidR="00CA4294" w:rsidRPr="00CA4294" w14:paraId="16934A47" w14:textId="77777777" w:rsidTr="00CA4294">
        <w:trPr>
          <w:gridAfter w:val="1"/>
          <w:wAfter w:w="13" w:type="dxa"/>
        </w:trPr>
        <w:tc>
          <w:tcPr>
            <w:tcW w:w="703" w:type="dxa"/>
            <w:gridSpan w:val="2"/>
          </w:tcPr>
          <w:p w14:paraId="3AF52661" w14:textId="77777777" w:rsidR="003C4AF6" w:rsidRPr="00CA4294" w:rsidRDefault="003C4AF6" w:rsidP="00E7338D">
            <w:pPr>
              <w:adjustRightInd w:val="0"/>
              <w:snapToGrid w:val="0"/>
              <w:jc w:val="center"/>
              <w:rPr>
                <w:rFonts w:ascii="Times New Roman" w:eastAsia="Times New Roman" w:hAnsi="Times New Roman" w:cs="Times New Roman"/>
                <w:color w:val="000000" w:themeColor="text1"/>
                <w:lang w:val="en-US"/>
              </w:rPr>
            </w:pPr>
            <w:r w:rsidRPr="00CA4294">
              <w:rPr>
                <w:rFonts w:ascii="Times New Roman" w:eastAsia="Times New Roman" w:hAnsi="Times New Roman" w:cs="Times New Roman"/>
                <w:color w:val="000000" w:themeColor="text1"/>
              </w:rPr>
              <w:lastRenderedPageBreak/>
              <w:t>64</w:t>
            </w:r>
          </w:p>
        </w:tc>
        <w:tc>
          <w:tcPr>
            <w:tcW w:w="1673" w:type="dxa"/>
          </w:tcPr>
          <w:p w14:paraId="69CE320D"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Xử lý nước thải đô thị, khu dân cư tập trung </w:t>
            </w:r>
          </w:p>
        </w:tc>
        <w:tc>
          <w:tcPr>
            <w:tcW w:w="1937" w:type="dxa"/>
          </w:tcPr>
          <w:p w14:paraId="2662FC42"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370020.0</w:t>
            </w:r>
            <w:r w:rsidRPr="00CA4294">
              <w:rPr>
                <w:rFonts w:ascii="Times New Roman" w:eastAsia="Times New Roman" w:hAnsi="Times New Roman" w:cs="Times New Roman"/>
                <w:color w:val="000000" w:themeColor="text1"/>
                <w:lang w:val="en-US"/>
              </w:rPr>
              <w:t>3</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 xml:space="preserve">Dịch vụ xử lý nước thải </w:t>
            </w:r>
            <w:r w:rsidRPr="00CA4294">
              <w:rPr>
                <w:rFonts w:ascii="Times New Roman" w:eastAsia="Times New Roman" w:hAnsi="Times New Roman" w:cs="Times New Roman"/>
                <w:color w:val="000000" w:themeColor="text1"/>
              </w:rPr>
              <w:t>đạt tiêu chuẩn quy định</w:t>
            </w:r>
          </w:p>
        </w:tc>
        <w:tc>
          <w:tcPr>
            <w:tcW w:w="1260" w:type="dxa"/>
          </w:tcPr>
          <w:p w14:paraId="3E743A28"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Quản lý hiệu quả nguồn nước và xử lý nước thải</w:t>
            </w:r>
          </w:p>
        </w:tc>
        <w:tc>
          <w:tcPr>
            <w:tcW w:w="1799" w:type="dxa"/>
          </w:tcPr>
          <w:p w14:paraId="0BE7E3A1"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 Chất lượng xử lý</w:t>
            </w:r>
          </w:p>
          <w:p w14:paraId="5A145BD2"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2. Công nghệ, kỹ thuật xử lý</w:t>
            </w:r>
          </w:p>
        </w:tc>
        <w:tc>
          <w:tcPr>
            <w:tcW w:w="3081" w:type="dxa"/>
          </w:tcPr>
          <w:p w14:paraId="5A137A4D"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1.1. Đáp ứng yêu cầu về xử lý nước thải theo quy định của pháp luật bảo vệ môi trường, đạt Quy chuẩn kỹ thuật Việt Nam hiện hành về nước thải</w:t>
            </w:r>
          </w:p>
          <w:p w14:paraId="3847D535"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2.1. Đáp ứng yêu cầu về công nghệ, kỹ thuật xử lý nước thải theo pháp luật bảo vệ môi trường và xây dựng</w:t>
            </w:r>
          </w:p>
        </w:tc>
        <w:tc>
          <w:tcPr>
            <w:tcW w:w="4674" w:type="dxa"/>
          </w:tcPr>
          <w:p w14:paraId="36CB280C"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 Luật Bảo vệ môi trường ngày 17 tháng 11 năm 2020</w:t>
            </w:r>
          </w:p>
          <w:p w14:paraId="2ACC2D60"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[2] Nghị định số 08/2022/NĐ-CP ngày 10 tháng 01 năm 2022 của Chính phủ quy định chi tiết một số điều của Luật Bảo vệ môi trường</w:t>
            </w:r>
          </w:p>
          <w:p w14:paraId="75F58D9E"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[3] Thông tư số 01/2021/TT-BXD ngày 19 tháng 5 năm 2021 của Bộ Xây dựng ban hành Quy chuẩn Quốc gia QCVN 01:2021/BXD – Quy chuẩn kỹ thuật quốc gia về quy hoạch xây dựng</w:t>
            </w:r>
          </w:p>
          <w:p w14:paraId="6846ED1E"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[4] Thông tư số 02/2022/TT-BTNMT ngày 10 tháng 01 năm 2022 của Bộ Tài nguyên và Môi trường quy định chi tiết thi hành một số điều của Luật Bảo vệ môi trường</w:t>
            </w:r>
          </w:p>
          <w:p w14:paraId="0403885F"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[5] Quy chuẩn kỹ thuật Quốc gia QCVN 14:2008/BTNMT về nước thải sinh hoạt</w:t>
            </w:r>
          </w:p>
        </w:tc>
      </w:tr>
      <w:tr w:rsidR="00CA4294" w:rsidRPr="00CA4294" w14:paraId="4F44CA93" w14:textId="77777777" w:rsidTr="00CA4294">
        <w:trPr>
          <w:gridAfter w:val="1"/>
          <w:wAfter w:w="13" w:type="dxa"/>
        </w:trPr>
        <w:tc>
          <w:tcPr>
            <w:tcW w:w="703" w:type="dxa"/>
            <w:gridSpan w:val="2"/>
          </w:tcPr>
          <w:p w14:paraId="2B954E40" w14:textId="77777777" w:rsidR="003C4AF6" w:rsidRPr="00CA4294" w:rsidRDefault="003C4AF6" w:rsidP="00E7338D">
            <w:pPr>
              <w:adjustRightInd w:val="0"/>
              <w:snapToGrid w:val="0"/>
              <w:jc w:val="center"/>
              <w:rPr>
                <w:rFonts w:ascii="Times New Roman" w:eastAsia="Times New Roman" w:hAnsi="Times New Roman" w:cs="Times New Roman"/>
                <w:color w:val="000000" w:themeColor="text1"/>
                <w:lang w:val="en-US"/>
              </w:rPr>
            </w:pPr>
            <w:r w:rsidRPr="00CA4294">
              <w:rPr>
                <w:rFonts w:ascii="Times New Roman" w:eastAsia="Times New Roman" w:hAnsi="Times New Roman" w:cs="Times New Roman"/>
                <w:color w:val="000000" w:themeColor="text1"/>
              </w:rPr>
              <w:t>65</w:t>
            </w:r>
          </w:p>
        </w:tc>
        <w:tc>
          <w:tcPr>
            <w:tcW w:w="1673" w:type="dxa"/>
          </w:tcPr>
          <w:p w14:paraId="19E7B988"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Thu gom, xử lý nước thải y tế </w:t>
            </w:r>
          </w:p>
        </w:tc>
        <w:tc>
          <w:tcPr>
            <w:tcW w:w="1937" w:type="dxa"/>
          </w:tcPr>
          <w:p w14:paraId="69C5466F"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370020.0</w:t>
            </w:r>
            <w:r w:rsidRPr="00CA4294">
              <w:rPr>
                <w:rFonts w:ascii="Times New Roman" w:eastAsia="Times New Roman" w:hAnsi="Times New Roman" w:cs="Times New Roman"/>
                <w:color w:val="000000" w:themeColor="text1"/>
                <w:lang w:val="en-US"/>
              </w:rPr>
              <w:t>4</w:t>
            </w:r>
            <w:r w:rsidRPr="00CA4294">
              <w:rPr>
                <w:rFonts w:ascii="Times New Roman" w:eastAsia="Times New Roman" w:hAnsi="Times New Roman" w:cs="Times New Roman"/>
                <w:color w:val="000000" w:themeColor="text1"/>
              </w:rPr>
              <w:t xml:space="preserve"> Xử lý nước thải y tế đạt tiêu chuẩn quy định</w:t>
            </w:r>
          </w:p>
        </w:tc>
        <w:tc>
          <w:tcPr>
            <w:tcW w:w="1260" w:type="dxa"/>
          </w:tcPr>
          <w:p w14:paraId="502BFAB9"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Quản lý hiệu quả nguồn nước và xử lý nước thải</w:t>
            </w:r>
          </w:p>
        </w:tc>
        <w:tc>
          <w:tcPr>
            <w:tcW w:w="1799" w:type="dxa"/>
          </w:tcPr>
          <w:p w14:paraId="423E6259"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 Chất lượng thu gom, xử lý</w:t>
            </w:r>
          </w:p>
          <w:p w14:paraId="6E4FD3AF"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2. Công nghệ, kỹ thuật xử lý</w:t>
            </w:r>
          </w:p>
        </w:tc>
        <w:tc>
          <w:tcPr>
            <w:tcW w:w="3081" w:type="dxa"/>
          </w:tcPr>
          <w:p w14:paraId="0778DB3C"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1.1. Đáp ứng yêu cầu về thu gom và xử lý nước thải y tế theo quy định của pháp luật bảo vệ môi trường và liên quan, đạt các Quy chuẩn kỹ thuật Việt Nam hiện hành về </w:t>
            </w:r>
            <w:r w:rsidRPr="00CA4294">
              <w:rPr>
                <w:rFonts w:ascii="Times New Roman" w:eastAsia="Times New Roman" w:hAnsi="Times New Roman" w:cs="Times New Roman"/>
                <w:color w:val="000000" w:themeColor="text1"/>
              </w:rPr>
              <w:lastRenderedPageBreak/>
              <w:t xml:space="preserve">chất lượng xử lý nước thải y tế </w:t>
            </w:r>
          </w:p>
          <w:p w14:paraId="427F4D9C"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2.1. Đáp ứng yêu cầu về công nghệ, kỹ thuật xử lý chất thải theo pháp luật bảo vệ môi trường và xây dựng</w:t>
            </w:r>
          </w:p>
        </w:tc>
        <w:tc>
          <w:tcPr>
            <w:tcW w:w="4674" w:type="dxa"/>
          </w:tcPr>
          <w:p w14:paraId="28D13815"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lastRenderedPageBreak/>
              <w:t>[1] Luật Bảo vệ môi trường ngày 17 tháng 11 năm 2020</w:t>
            </w:r>
          </w:p>
          <w:p w14:paraId="7D61525F"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[2] Nghị định số 08/2022/NĐ-CP ngày 10 tháng 01 năm 2022 của Chính phủ quy định chi tiết một số điều của Luật Bảo vệ môi trường</w:t>
            </w:r>
          </w:p>
          <w:p w14:paraId="19A1F110"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lastRenderedPageBreak/>
              <w:t>[3] Thông tư số 01/2021/TT-BXD ngày 19 tháng 5 năm 2021 ban hành Quy chuẩn Quốc gia QCVN 01:2021/BXD – Quy chuẩn kỹ thuật quốc gia về quy hoạch xây dựng</w:t>
            </w:r>
          </w:p>
          <w:p w14:paraId="74A9B186"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[4] Thông tư số 02/2022/TT-BTNMT ngày 10 tháng 01 năm 2022 của Bộ Tài nguyên và Môi trường quy định chi tiết thi hành một số điều của Luật Bảo vệ môi trường</w:t>
            </w:r>
          </w:p>
          <w:p w14:paraId="2D0C6328"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[5] Quy chuẩn kỹ thuật quốc gia QCVN 28:2010/BTNMT về nước thải y tế</w:t>
            </w:r>
          </w:p>
        </w:tc>
      </w:tr>
      <w:tr w:rsidR="00CA4294" w:rsidRPr="00CA4294" w14:paraId="58337DF8" w14:textId="77777777" w:rsidTr="00CA4294">
        <w:trPr>
          <w:gridAfter w:val="1"/>
          <w:wAfter w:w="13" w:type="dxa"/>
        </w:trPr>
        <w:tc>
          <w:tcPr>
            <w:tcW w:w="703" w:type="dxa"/>
            <w:gridSpan w:val="2"/>
          </w:tcPr>
          <w:p w14:paraId="1D1C4976" w14:textId="77777777" w:rsidR="003C4AF6" w:rsidRPr="00CA4294" w:rsidRDefault="003C4AF6" w:rsidP="00E7338D">
            <w:pPr>
              <w:adjustRightInd w:val="0"/>
              <w:snapToGrid w:val="0"/>
              <w:jc w:val="center"/>
              <w:rPr>
                <w:rFonts w:ascii="Times New Roman" w:eastAsia="Times New Roman" w:hAnsi="Times New Roman" w:cs="Times New Roman"/>
                <w:color w:val="000000" w:themeColor="text1"/>
                <w:lang w:val="en-US"/>
              </w:rPr>
            </w:pPr>
            <w:r w:rsidRPr="00CA4294">
              <w:rPr>
                <w:rFonts w:ascii="Times New Roman" w:eastAsia="Times New Roman" w:hAnsi="Times New Roman" w:cs="Times New Roman"/>
                <w:color w:val="000000" w:themeColor="text1"/>
                <w:lang w:val="en-US"/>
              </w:rPr>
              <w:lastRenderedPageBreak/>
              <w:t>6</w:t>
            </w:r>
            <w:r w:rsidRPr="00CA4294">
              <w:rPr>
                <w:rFonts w:ascii="Times New Roman" w:eastAsia="Times New Roman" w:hAnsi="Times New Roman" w:cs="Times New Roman"/>
                <w:color w:val="000000" w:themeColor="text1"/>
              </w:rPr>
              <w:t>6</w:t>
            </w:r>
          </w:p>
        </w:tc>
        <w:tc>
          <w:tcPr>
            <w:tcW w:w="1673" w:type="dxa"/>
          </w:tcPr>
          <w:p w14:paraId="613B0876"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Thu gom, xử lý nước thải từ hoạt động sản xuất, kinh doanh, dịch vụ </w:t>
            </w:r>
          </w:p>
        </w:tc>
        <w:tc>
          <w:tcPr>
            <w:tcW w:w="1937" w:type="dxa"/>
          </w:tcPr>
          <w:p w14:paraId="30C0737B"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370020.0</w:t>
            </w:r>
            <w:r w:rsidRPr="00CA4294">
              <w:rPr>
                <w:rFonts w:ascii="Times New Roman" w:eastAsia="Times New Roman" w:hAnsi="Times New Roman" w:cs="Times New Roman"/>
                <w:color w:val="000000" w:themeColor="text1"/>
                <w:lang w:val="en-US"/>
              </w:rPr>
              <w:t>5</w:t>
            </w:r>
            <w:r w:rsidRPr="00CA4294">
              <w:rPr>
                <w:rFonts w:ascii="Times New Roman" w:eastAsia="Times New Roman" w:hAnsi="Times New Roman" w:cs="Times New Roman"/>
                <w:color w:val="000000" w:themeColor="text1"/>
              </w:rPr>
              <w:t xml:space="preserve"> Xử lý nước thải công nghiệp đạt tiêu chuẩn quy định</w:t>
            </w:r>
          </w:p>
        </w:tc>
        <w:tc>
          <w:tcPr>
            <w:tcW w:w="1260" w:type="dxa"/>
          </w:tcPr>
          <w:p w14:paraId="621AFCA4"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Quản lý hiệu quả nguồn nước và xử lý nước thải</w:t>
            </w:r>
          </w:p>
        </w:tc>
        <w:tc>
          <w:tcPr>
            <w:tcW w:w="1799" w:type="dxa"/>
          </w:tcPr>
          <w:p w14:paraId="405AF9F1"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 Chất lượng thu gom, xử lý</w:t>
            </w:r>
          </w:p>
          <w:p w14:paraId="7D336EA2"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2. Công nghệ, kỹ thuật xử lý</w:t>
            </w:r>
          </w:p>
        </w:tc>
        <w:tc>
          <w:tcPr>
            <w:tcW w:w="3081" w:type="dxa"/>
          </w:tcPr>
          <w:p w14:paraId="3928461F"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1.1. Đáp ứng yêu cầu về thu gom và xử lý nước thải từ hoạt động sản xuất, kinh doanh, dịch vụ theo quy định của pháp luật bảo vệ môi trường và đạt Quy chuẩn kỹ thuật Việt Nam hiện hành về chất lượng xử lý </w:t>
            </w:r>
          </w:p>
          <w:p w14:paraId="5916E41C"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2.1. Đáp ứng yêu cầu về công nghệ, kỹ thuật xử lý chất thải theo pháp luật bảo vệ môi trường và xây dựng</w:t>
            </w:r>
          </w:p>
        </w:tc>
        <w:tc>
          <w:tcPr>
            <w:tcW w:w="4674" w:type="dxa"/>
          </w:tcPr>
          <w:p w14:paraId="5E39DFA2"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 Luật Bảo vệ môi trường ngày 17 tháng 11 năm 2020</w:t>
            </w:r>
          </w:p>
          <w:p w14:paraId="6D454568"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[2] Nghị định số 08/2022/NĐ-CP ngày 10 tháng 01 năm 2022 của Chính phủ quy định chi tiết một số điều của Luật Bảo vệ môi trường</w:t>
            </w:r>
          </w:p>
          <w:p w14:paraId="158494C7"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[3] Thông tư số 01/2021/TT-BXD ngày 19 tháng 5 năm 2021 ban hành Quy chuẩn Quốc gia QCVN 01:2021/BXD – Quy chuẩn kỹ thuật quốc gia về quy hoạch xây dựng</w:t>
            </w:r>
          </w:p>
          <w:p w14:paraId="1A4C62A6"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[4] Thông tư số 02/2022/TT-BTNMT ngày 10 tháng 01 năm 2022 của Bộ Tài nguyên và Môi trường quy định chi tiết thi hành một số điều của Luật Bảo vệ môi trường</w:t>
            </w:r>
          </w:p>
          <w:p w14:paraId="7F71314C"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lastRenderedPageBreak/>
              <w:t>[5] Quy chuẩn kỹ thuật quốc gia QCVN 40:2011/BTNMT về nước thải công nghiệp</w:t>
            </w:r>
          </w:p>
          <w:p w14:paraId="347D3D40"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[6] Quy chuẩn kỹ thuật quốc gia QCVN 11-MT:2015/BTNMT về nước thải CN chế biến thuỷ sản</w:t>
            </w:r>
          </w:p>
          <w:p w14:paraId="43A397D7"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[7] Quy chuẩn kỹ thuật quốc gia QCVN 12-MT:2015/BTNMT về nước thải CN Giấy và bột giấy</w:t>
            </w:r>
          </w:p>
          <w:p w14:paraId="7604F9E7"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[8] Quy chuẩn kỹ thuật quốc gia QCVN 13-MT:2015/BTNMT về nước thải CN dệt nhộm</w:t>
            </w:r>
          </w:p>
          <w:p w14:paraId="37F41B37"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[9] Quy chuẩn kỹ thuật quốc gia QCVN 01-MT:2015/BTNMT về nước thải CN chế biến cao su thiên nhiên</w:t>
            </w:r>
          </w:p>
          <w:p w14:paraId="2AC4D00B"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[10] Quy chuẩn kỹ thuật quốc gia QCVN 35:2010/BTNMT về nước khai thác thải từ các công trình dầu khí trên biển</w:t>
            </w:r>
          </w:p>
          <w:p w14:paraId="5B6DFF46"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[11] Quy chuẩn kỹ thuật quốc gia QCVN 52:2017/BTNMT về nước thải CN sản xuất thép</w:t>
            </w:r>
          </w:p>
          <w:p w14:paraId="25E712FF"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[12] Quy chuẩn kỹ thuật quốc gia QCVN 60-MT:2015/BTNMT về CN sản xuất cồn nhiên liệu</w:t>
            </w:r>
          </w:p>
          <w:p w14:paraId="2CD09010"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lastRenderedPageBreak/>
              <w:t>[13] Quy chuẩn kỹ thuật quốc gia QCVN 31/2017/TT-BTNMT về nước thải chế biến tinh bột sắn</w:t>
            </w:r>
          </w:p>
        </w:tc>
      </w:tr>
      <w:tr w:rsidR="00CA4294" w:rsidRPr="00CA4294" w14:paraId="10CC3C85" w14:textId="77777777" w:rsidTr="00CA4294">
        <w:trPr>
          <w:gridAfter w:val="1"/>
          <w:wAfter w:w="13" w:type="dxa"/>
        </w:trPr>
        <w:tc>
          <w:tcPr>
            <w:tcW w:w="703" w:type="dxa"/>
            <w:gridSpan w:val="2"/>
          </w:tcPr>
          <w:p w14:paraId="4A7469DC" w14:textId="77777777" w:rsidR="003C4AF6" w:rsidRPr="00CA4294" w:rsidRDefault="003C4AF6" w:rsidP="00E7338D">
            <w:pPr>
              <w:adjustRightInd w:val="0"/>
              <w:snapToGrid w:val="0"/>
              <w:jc w:val="center"/>
              <w:rPr>
                <w:rFonts w:ascii="Times New Roman" w:eastAsia="Times New Roman" w:hAnsi="Times New Roman" w:cs="Times New Roman"/>
                <w:color w:val="000000" w:themeColor="text1"/>
                <w:lang w:val="en-US"/>
              </w:rPr>
            </w:pPr>
            <w:r w:rsidRPr="00CA4294">
              <w:rPr>
                <w:rFonts w:ascii="Times New Roman" w:eastAsia="Times New Roman" w:hAnsi="Times New Roman" w:cs="Times New Roman"/>
                <w:color w:val="000000" w:themeColor="text1"/>
                <w:lang w:val="en-US"/>
              </w:rPr>
              <w:lastRenderedPageBreak/>
              <w:t>6</w:t>
            </w:r>
            <w:r w:rsidRPr="00CA4294">
              <w:rPr>
                <w:rFonts w:ascii="Times New Roman" w:eastAsia="Times New Roman" w:hAnsi="Times New Roman" w:cs="Times New Roman"/>
                <w:color w:val="000000" w:themeColor="text1"/>
              </w:rPr>
              <w:t>7</w:t>
            </w:r>
          </w:p>
        </w:tc>
        <w:tc>
          <w:tcPr>
            <w:tcW w:w="1673" w:type="dxa"/>
          </w:tcPr>
          <w:p w14:paraId="6F0E03CC"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Xử lý khí thải </w:t>
            </w:r>
          </w:p>
        </w:tc>
        <w:tc>
          <w:tcPr>
            <w:tcW w:w="1937" w:type="dxa"/>
          </w:tcPr>
          <w:p w14:paraId="07B49203"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3900010.1</w:t>
            </w:r>
            <w:r w:rsidRPr="00CA4294">
              <w:rPr>
                <w:rFonts w:ascii="Times New Roman" w:eastAsia="MS Mincho" w:hAnsi="Times New Roman" w:cs="Times New Roman"/>
                <w:color w:val="000000" w:themeColor="text1"/>
              </w:rPr>
              <w:t xml:space="preserve"> </w:t>
            </w:r>
            <w:r w:rsidRPr="00CA4294">
              <w:rPr>
                <w:rFonts w:ascii="Times New Roman" w:hAnsi="Times New Roman" w:cs="Times New Roman"/>
                <w:color w:val="000000" w:themeColor="text1"/>
              </w:rPr>
              <w:t>Dịch vụ xử lý ô nhiễm và dịch vụ làm sạch</w:t>
            </w:r>
            <w:r w:rsidRPr="00CA4294">
              <w:rPr>
                <w:rFonts w:ascii="Times New Roman" w:eastAsia="MS Mincho" w:hAnsi="Times New Roman" w:cs="Times New Roman"/>
                <w:color w:val="000000" w:themeColor="text1"/>
              </w:rPr>
              <w:t xml:space="preserve"> (kể cả không khí) </w:t>
            </w:r>
            <w:r w:rsidRPr="00CA4294">
              <w:rPr>
                <w:rFonts w:ascii="Times New Roman" w:eastAsia="Times New Roman" w:hAnsi="Times New Roman" w:cs="Times New Roman"/>
                <w:color w:val="000000" w:themeColor="text1"/>
              </w:rPr>
              <w:t>đạt tiêu chuẩn quy định</w:t>
            </w:r>
          </w:p>
        </w:tc>
        <w:tc>
          <w:tcPr>
            <w:tcW w:w="1260" w:type="dxa"/>
          </w:tcPr>
          <w:p w14:paraId="35523BF5"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 xml:space="preserve">Ngăn chặn, giảm thiểu, xử lý ô nhiễm môi trường; cải thiện chất lượng môi trường; cải tạo, phục hồi môi trường sau sự cố môi trường; cải tạo, nâng cấp công trình bảo vệ </w:t>
            </w:r>
            <w:r w:rsidRPr="00CA4294">
              <w:rPr>
                <w:rFonts w:ascii="Times New Roman" w:hAnsi="Times New Roman" w:cs="Times New Roman"/>
                <w:color w:val="000000" w:themeColor="text1"/>
              </w:rPr>
              <w:lastRenderedPageBreak/>
              <w:t>môi trường</w:t>
            </w:r>
          </w:p>
        </w:tc>
        <w:tc>
          <w:tcPr>
            <w:tcW w:w="1799" w:type="dxa"/>
          </w:tcPr>
          <w:p w14:paraId="2ED2E8B1"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lastRenderedPageBreak/>
              <w:t>1. Chất lượng xử lý</w:t>
            </w:r>
          </w:p>
          <w:p w14:paraId="6C359B1A"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2. Công nghệ, kỹ thuật, thiết bị, sản phẩm xử lý</w:t>
            </w:r>
          </w:p>
        </w:tc>
        <w:tc>
          <w:tcPr>
            <w:tcW w:w="3081" w:type="dxa"/>
          </w:tcPr>
          <w:p w14:paraId="5F8C1540"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1.1. Đáp ứng các quy định quy chuẩn Việt Nam, tiêu chuẩn Việt Nam hiện hành về chất lượng xử lý khí thải</w:t>
            </w:r>
          </w:p>
          <w:p w14:paraId="1C182C2B"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2.1. Đáp ứng yêu cầu về công nghệ, kỹ thuật xử lý khí thải theo pháp luật bảo vệ môi trường và xây dựng</w:t>
            </w:r>
          </w:p>
        </w:tc>
        <w:tc>
          <w:tcPr>
            <w:tcW w:w="4674" w:type="dxa"/>
          </w:tcPr>
          <w:p w14:paraId="66632105"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 Luật Bảo vệ môi trường ngày 17 tháng 11 năm 2020</w:t>
            </w:r>
          </w:p>
          <w:p w14:paraId="03F6ADE3"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[2] Nghị định số 08/2022/NĐ-CP ngày 10 tháng 01 năm 2022 của Chính phủ quy định chi tiết một số điều của Luật Bảo vệ môi trường</w:t>
            </w:r>
          </w:p>
          <w:p w14:paraId="2979949D"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[3] Thông tư số 01/2021/TT-BXD ngày 19 tháng 5 năm 2021 của Bộ Xây dựng về Quy chuẩn Quốc gia QCVN 01:2021/BXD – Quy chuẩn kỹ thuật quốc gia về quy hoạch xây dựng</w:t>
            </w:r>
          </w:p>
          <w:p w14:paraId="384718E3"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[4] Thông tư số 02/2022/TT-BTNMT ngày 10 tháng 01 năm 2022 của Bộ Tài nguyên và Môi trường quy định chi tiết thi hành một số điều của Luật Bảo vệ môi trường</w:t>
            </w:r>
          </w:p>
          <w:p w14:paraId="1A928BBE"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[5] Quy chuẩn kỹ thuật quốc gia QCVN 19:2009/BTNMT về khí thải công nghiệp đối với bụi và các chất vô cơ</w:t>
            </w:r>
          </w:p>
          <w:p w14:paraId="0307B23F"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[6] Quy chuẩn kỹ thuật quốc gia QCVN 20:2009/BTNMT về khí thải công nghiệp đối với một số chất hữu cơ</w:t>
            </w:r>
          </w:p>
          <w:p w14:paraId="594DD388"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lastRenderedPageBreak/>
              <w:t>[7] Quy chuẩn kỹ thuật quốc gia - QCVN 51:2017/BTNMT về khí thải công nghiệp sản xuất thép</w:t>
            </w:r>
          </w:p>
          <w:p w14:paraId="19B8EE8A"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[8] Quy chuẩn kỹ thuật quốc gia QCVN 21: 2009/BTNMT về khí thải công nghiệp sản xuất phân hoá học</w:t>
            </w:r>
          </w:p>
          <w:p w14:paraId="66A3DE5A"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[9] Quy chuẩn kỹ thuật quốc gia QCVN 22:2009/BTNMT về khí thải công nghiệp nhiệt điện</w:t>
            </w:r>
          </w:p>
          <w:p w14:paraId="379601B5"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[10] Quy chuẩn kỹ thuật quốc gia QCVN 23:2009/BTNMT về khí thải công nghiệp sản xuất xi măng</w:t>
            </w:r>
          </w:p>
        </w:tc>
      </w:tr>
      <w:tr w:rsidR="00CA4294" w:rsidRPr="00CA4294" w14:paraId="0DE2D045" w14:textId="77777777" w:rsidTr="00CA4294">
        <w:tc>
          <w:tcPr>
            <w:tcW w:w="15140" w:type="dxa"/>
            <w:gridSpan w:val="9"/>
          </w:tcPr>
          <w:p w14:paraId="063A83E6"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b/>
                <w:bCs/>
                <w:color w:val="000000" w:themeColor="text1"/>
              </w:rPr>
              <w:lastRenderedPageBreak/>
              <w:t>H. THÔNG TIN, TRUYỀN THÔNG VÀ DỊCH VỤ</w:t>
            </w:r>
          </w:p>
        </w:tc>
      </w:tr>
      <w:tr w:rsidR="00CA4294" w:rsidRPr="00CA4294" w14:paraId="4395D4F7" w14:textId="77777777" w:rsidTr="00CA4294">
        <w:trPr>
          <w:gridAfter w:val="1"/>
          <w:wAfter w:w="13" w:type="dxa"/>
        </w:trPr>
        <w:tc>
          <w:tcPr>
            <w:tcW w:w="703" w:type="dxa"/>
            <w:gridSpan w:val="2"/>
          </w:tcPr>
          <w:p w14:paraId="515CA601" w14:textId="77777777" w:rsidR="003C4AF6" w:rsidRPr="00CA4294" w:rsidRDefault="003C4AF6" w:rsidP="00E7338D">
            <w:pPr>
              <w:adjustRightInd w:val="0"/>
              <w:snapToGrid w:val="0"/>
              <w:jc w:val="center"/>
              <w:rPr>
                <w:rFonts w:ascii="Times New Roman" w:eastAsia="Times New Roman" w:hAnsi="Times New Roman" w:cs="Times New Roman"/>
                <w:color w:val="000000" w:themeColor="text1"/>
                <w:lang w:val="en-US"/>
              </w:rPr>
            </w:pPr>
            <w:r w:rsidRPr="00CA4294">
              <w:rPr>
                <w:rFonts w:ascii="Times New Roman" w:eastAsia="Times New Roman" w:hAnsi="Times New Roman" w:cs="Times New Roman"/>
                <w:color w:val="000000" w:themeColor="text1"/>
                <w:lang w:val="en-US"/>
              </w:rPr>
              <w:t>6</w:t>
            </w:r>
            <w:r w:rsidRPr="00CA4294">
              <w:rPr>
                <w:rFonts w:ascii="Times New Roman" w:eastAsia="Times New Roman" w:hAnsi="Times New Roman" w:cs="Times New Roman"/>
                <w:color w:val="000000" w:themeColor="text1"/>
              </w:rPr>
              <w:t>8</w:t>
            </w:r>
          </w:p>
        </w:tc>
        <w:tc>
          <w:tcPr>
            <w:tcW w:w="1673" w:type="dxa"/>
          </w:tcPr>
          <w:p w14:paraId="6A596461"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 xml:space="preserve">Xử lý dữ liệu, cho thuê hạ tầng thông tin và hoạt động liên quan </w:t>
            </w:r>
          </w:p>
        </w:tc>
        <w:tc>
          <w:tcPr>
            <w:tcW w:w="1937" w:type="dxa"/>
          </w:tcPr>
          <w:p w14:paraId="026CCC49"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63110.001 Dịch vụ xử lý dữ liệu, cho thuê và các hoạt động liên quan; cổng thông tin</w:t>
            </w:r>
            <w:r w:rsidRPr="00CA4294">
              <w:rPr>
                <w:rFonts w:ascii="Times New Roman" w:eastAsia="Times New Roman" w:hAnsi="Times New Roman" w:cs="Times New Roman"/>
                <w:color w:val="000000" w:themeColor="text1"/>
              </w:rPr>
              <w:t>;</w:t>
            </w:r>
          </w:p>
          <w:p w14:paraId="22E5C757"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 xml:space="preserve">63120.001 Dịch vụ cổng thông tin </w:t>
            </w:r>
          </w:p>
        </w:tc>
        <w:tc>
          <w:tcPr>
            <w:tcW w:w="1260" w:type="dxa"/>
          </w:tcPr>
          <w:p w14:paraId="641D1EA3"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Tạo ra lợi ích khác về môi trường</w:t>
            </w:r>
            <w:r w:rsidRPr="00CA4294" w:rsidDel="00D75034">
              <w:rPr>
                <w:rFonts w:ascii="Times New Roman" w:hAnsi="Times New Roman" w:cs="Times New Roman"/>
                <w:color w:val="000000" w:themeColor="text1"/>
              </w:rPr>
              <w:t xml:space="preserve"> </w:t>
            </w:r>
          </w:p>
        </w:tc>
        <w:tc>
          <w:tcPr>
            <w:tcW w:w="1799" w:type="dxa"/>
          </w:tcPr>
          <w:p w14:paraId="4C2D2F60" w14:textId="77777777" w:rsidR="003C4AF6" w:rsidRPr="00CA4294" w:rsidRDefault="0084369C" w:rsidP="00E7338D">
            <w:pPr>
              <w:adjustRightInd w:val="0"/>
              <w:snapToGrid w:val="0"/>
              <w:rPr>
                <w:rFonts w:ascii="Times New Roman" w:eastAsia="Times New Roman" w:hAnsi="Times New Roman" w:cs="Times New Roman"/>
                <w:color w:val="000000" w:themeColor="text1"/>
              </w:rPr>
            </w:pPr>
            <w:sdt>
              <w:sdtPr>
                <w:rPr>
                  <w:rFonts w:ascii="Times New Roman" w:hAnsi="Times New Roman" w:cs="Times New Roman"/>
                  <w:color w:val="000000" w:themeColor="text1"/>
                </w:rPr>
                <w:tag w:val="goog_rdk_1074"/>
                <w:id w:val="-834451803"/>
              </w:sdtPr>
              <w:sdtEndPr/>
              <w:sdtContent>
                <w:r w:rsidR="003C4AF6" w:rsidRPr="00CA4294">
                  <w:rPr>
                    <w:rFonts w:ascii="Times New Roman" w:hAnsi="Times New Roman" w:cs="Times New Roman"/>
                    <w:color w:val="000000" w:themeColor="text1"/>
                  </w:rPr>
                  <w:t xml:space="preserve">1. </w:t>
                </w:r>
                <w:r w:rsidR="003C4AF6" w:rsidRPr="00CA4294">
                  <w:rPr>
                    <w:rFonts w:ascii="Times New Roman" w:eastAsia="Times New Roman" w:hAnsi="Times New Roman" w:cs="Times New Roman"/>
                    <w:color w:val="000000" w:themeColor="text1"/>
                  </w:rPr>
                  <w:t>C</w:t>
                </w:r>
              </w:sdtContent>
            </w:sdt>
            <w:r w:rsidR="003C4AF6" w:rsidRPr="00CA4294">
              <w:rPr>
                <w:rFonts w:ascii="Times New Roman" w:eastAsia="Times New Roman" w:hAnsi="Times New Roman" w:cs="Times New Roman"/>
                <w:color w:val="000000" w:themeColor="text1"/>
              </w:rPr>
              <w:t>ông nghệ</w:t>
            </w:r>
            <w:sdt>
              <w:sdtPr>
                <w:rPr>
                  <w:rFonts w:ascii="Times New Roman" w:hAnsi="Times New Roman" w:cs="Times New Roman"/>
                  <w:color w:val="000000" w:themeColor="text1"/>
                </w:rPr>
                <w:tag w:val="goog_rdk_1075"/>
                <w:id w:val="2013486828"/>
              </w:sdtPr>
              <w:sdtEndPr/>
              <w:sdtContent>
                <w:r w:rsidR="003C4AF6" w:rsidRPr="00CA4294">
                  <w:rPr>
                    <w:rFonts w:ascii="Times New Roman" w:eastAsia="Times New Roman" w:hAnsi="Times New Roman" w:cs="Times New Roman"/>
                    <w:color w:val="000000" w:themeColor="text1"/>
                  </w:rPr>
                  <w:t>, thiết bị sử dụng để</w:t>
                </w:r>
              </w:sdtContent>
            </w:sdt>
            <w:r w:rsidR="003C4AF6" w:rsidRPr="00CA4294">
              <w:rPr>
                <w:rFonts w:ascii="Times New Roman" w:eastAsia="Times New Roman" w:hAnsi="Times New Roman" w:cs="Times New Roman"/>
                <w:color w:val="000000" w:themeColor="text1"/>
              </w:rPr>
              <w:t xml:space="preserve"> lưu trữ, xử lý dữ liệu</w:t>
            </w:r>
          </w:p>
        </w:tc>
        <w:tc>
          <w:tcPr>
            <w:tcW w:w="3081" w:type="dxa"/>
          </w:tcPr>
          <w:p w14:paraId="7C7F5FBF"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1. Đáp ứng các quy định về sử dụng năng lượng tiết kiệm và hiệu quả </w:t>
            </w:r>
          </w:p>
        </w:tc>
        <w:tc>
          <w:tcPr>
            <w:tcW w:w="4674" w:type="dxa"/>
          </w:tcPr>
          <w:p w14:paraId="3D89157A"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[1]</w:t>
            </w:r>
            <w:r w:rsidRPr="00CA4294">
              <w:rPr>
                <w:rFonts w:ascii="Times New Roman" w:eastAsia="Times New Roman" w:hAnsi="Times New Roman" w:cs="Times New Roman"/>
                <w:color w:val="000000" w:themeColor="text1"/>
              </w:rPr>
              <w:t xml:space="preserve"> Luật Bảo vệ môi trường ngày 17 tháng 11 năm 2020 </w:t>
            </w:r>
          </w:p>
          <w:p w14:paraId="4F09C329"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lang w:val="en-US"/>
              </w:rPr>
              <w:t>[2]</w:t>
            </w:r>
            <w:r w:rsidRPr="00CA4294">
              <w:rPr>
                <w:rFonts w:ascii="Times New Roman" w:hAnsi="Times New Roman" w:cs="Times New Roman"/>
                <w:color w:val="000000" w:themeColor="text1"/>
              </w:rPr>
              <w:t xml:space="preserve"> Nghị định số 21/2011/NĐ-CP ngày 29</w:t>
            </w:r>
            <w:r w:rsidRPr="00CA4294">
              <w:rPr>
                <w:rFonts w:ascii="Times New Roman" w:hAnsi="Times New Roman" w:cs="Times New Roman"/>
                <w:color w:val="000000" w:themeColor="text1"/>
                <w:lang w:val="en-US"/>
              </w:rPr>
              <w:t xml:space="preserve"> tháng </w:t>
            </w:r>
            <w:r w:rsidRPr="00CA4294">
              <w:rPr>
                <w:rFonts w:ascii="Times New Roman" w:hAnsi="Times New Roman" w:cs="Times New Roman"/>
                <w:color w:val="000000" w:themeColor="text1"/>
              </w:rPr>
              <w:t>3</w:t>
            </w:r>
            <w:r w:rsidRPr="00CA4294">
              <w:rPr>
                <w:rFonts w:ascii="Times New Roman" w:hAnsi="Times New Roman" w:cs="Times New Roman"/>
                <w:color w:val="000000" w:themeColor="text1"/>
                <w:lang w:val="en-US"/>
              </w:rPr>
              <w:t xml:space="preserve"> năm </w:t>
            </w:r>
            <w:r w:rsidRPr="00CA4294">
              <w:rPr>
                <w:rFonts w:ascii="Times New Roman" w:hAnsi="Times New Roman" w:cs="Times New Roman"/>
                <w:color w:val="000000" w:themeColor="text1"/>
              </w:rPr>
              <w:t>2011</w:t>
            </w:r>
            <w:r w:rsidRPr="00CA4294">
              <w:rPr>
                <w:rFonts w:ascii="Times New Roman" w:hAnsi="Times New Roman" w:cs="Times New Roman"/>
                <w:color w:val="000000" w:themeColor="text1"/>
                <w:lang w:val="en-US"/>
              </w:rPr>
              <w:t xml:space="preserve"> của Chính phủ</w:t>
            </w:r>
            <w:r w:rsidRPr="00CA4294">
              <w:rPr>
                <w:rFonts w:ascii="Times New Roman" w:hAnsi="Times New Roman" w:cs="Times New Roman"/>
                <w:color w:val="000000" w:themeColor="text1"/>
              </w:rPr>
              <w:t xml:space="preserve"> </w:t>
            </w:r>
            <w:r w:rsidRPr="00CA4294">
              <w:rPr>
                <w:rFonts w:ascii="Times New Roman" w:hAnsi="Times New Roman" w:cs="Times New Roman"/>
                <w:color w:val="000000" w:themeColor="text1"/>
                <w:lang w:val="en-US"/>
              </w:rPr>
              <w:t>quy định chi tiết</w:t>
            </w:r>
            <w:r w:rsidRPr="00CA4294">
              <w:rPr>
                <w:rFonts w:ascii="Times New Roman" w:hAnsi="Times New Roman" w:cs="Times New Roman"/>
                <w:color w:val="000000" w:themeColor="text1"/>
              </w:rPr>
              <w:t xml:space="preserve"> và biện pháp thi hành Luật Sử dụng năng lượng tiết kiệm và hiệu quả</w:t>
            </w:r>
          </w:p>
          <w:p w14:paraId="4490CD91"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[3]</w:t>
            </w:r>
            <w:r w:rsidRPr="00CA4294">
              <w:rPr>
                <w:rFonts w:ascii="Times New Roman" w:eastAsia="Times New Roman" w:hAnsi="Times New Roman" w:cs="Times New Roman"/>
                <w:color w:val="000000" w:themeColor="text1"/>
              </w:rPr>
              <w:t xml:space="preserve"> Nghị định số 08/2022/NĐ-CP ngày 10 tháng 01 năm 2022 của Chính phủ quy định chi tiết một số điều của Luật Bảo vệ môi trường</w:t>
            </w:r>
          </w:p>
          <w:p w14:paraId="022B0D12"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lang w:val="en-US"/>
              </w:rPr>
              <w:lastRenderedPageBreak/>
              <w:t>[4]</w:t>
            </w:r>
            <w:r w:rsidRPr="00CA4294">
              <w:rPr>
                <w:rFonts w:ascii="Times New Roman" w:hAnsi="Times New Roman" w:cs="Times New Roman"/>
                <w:color w:val="000000" w:themeColor="text1"/>
              </w:rPr>
              <w:t xml:space="preserve"> Quyết định số 280/QĐ-TTg ngày 13</w:t>
            </w:r>
            <w:r w:rsidRPr="00CA4294">
              <w:rPr>
                <w:rFonts w:ascii="Times New Roman" w:hAnsi="Times New Roman" w:cs="Times New Roman"/>
                <w:color w:val="000000" w:themeColor="text1"/>
                <w:lang w:val="en-US"/>
              </w:rPr>
              <w:t xml:space="preserve"> tháng </w:t>
            </w:r>
            <w:r w:rsidRPr="00CA4294">
              <w:rPr>
                <w:rFonts w:ascii="Times New Roman" w:hAnsi="Times New Roman" w:cs="Times New Roman"/>
                <w:color w:val="000000" w:themeColor="text1"/>
              </w:rPr>
              <w:t>3</w:t>
            </w:r>
            <w:r w:rsidRPr="00CA4294">
              <w:rPr>
                <w:rFonts w:ascii="Times New Roman" w:hAnsi="Times New Roman" w:cs="Times New Roman"/>
                <w:color w:val="000000" w:themeColor="text1"/>
                <w:lang w:val="en-US"/>
              </w:rPr>
              <w:t xml:space="preserve"> năm </w:t>
            </w:r>
            <w:r w:rsidRPr="00CA4294">
              <w:rPr>
                <w:rFonts w:ascii="Times New Roman" w:hAnsi="Times New Roman" w:cs="Times New Roman"/>
                <w:color w:val="000000" w:themeColor="text1"/>
              </w:rPr>
              <w:t xml:space="preserve">2019 </w:t>
            </w:r>
            <w:r w:rsidRPr="00CA4294">
              <w:rPr>
                <w:rFonts w:ascii="Times New Roman" w:hAnsi="Times New Roman" w:cs="Times New Roman"/>
                <w:color w:val="000000" w:themeColor="text1"/>
                <w:lang w:val="en-US"/>
              </w:rPr>
              <w:t xml:space="preserve">của Thủ tướng Chính phủ phê duyệt </w:t>
            </w:r>
            <w:r w:rsidRPr="00CA4294">
              <w:rPr>
                <w:rFonts w:ascii="Times New Roman" w:hAnsi="Times New Roman" w:cs="Times New Roman"/>
                <w:color w:val="000000" w:themeColor="text1"/>
              </w:rPr>
              <w:t>Chương trình quốc gia về sử dụng năng lượng tiết kiệm và hiệu quả giai đoạn 2019-2030</w:t>
            </w:r>
          </w:p>
          <w:p w14:paraId="48A11367"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eastAsia="Times New Roman" w:hAnsi="Times New Roman" w:cs="Times New Roman"/>
                <w:color w:val="000000" w:themeColor="text1"/>
                <w:lang w:val="en-US"/>
              </w:rPr>
              <w:t>[5]</w:t>
            </w:r>
            <w:r w:rsidRPr="00CA4294">
              <w:rPr>
                <w:rFonts w:ascii="Times New Roman" w:eastAsia="Times New Roman" w:hAnsi="Times New Roman" w:cs="Times New Roman"/>
                <w:color w:val="000000" w:themeColor="text1"/>
              </w:rPr>
              <w:t xml:space="preserve"> Quyết định số 3196/QĐ-BTNTM ngày 16</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12</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2019</w:t>
            </w:r>
            <w:r w:rsidRPr="00CA4294">
              <w:rPr>
                <w:rFonts w:ascii="Times New Roman" w:eastAsia="Times New Roman" w:hAnsi="Times New Roman" w:cs="Times New Roman"/>
                <w:color w:val="000000" w:themeColor="text1"/>
                <w:lang w:val="en-US"/>
              </w:rPr>
              <w:t xml:space="preserve"> của Bộ Tài nguyên và Môi trường</w:t>
            </w:r>
            <w:r w:rsidRPr="00CA4294">
              <w:rPr>
                <w:rFonts w:ascii="Times New Roman" w:eastAsia="Times New Roman" w:hAnsi="Times New Roman" w:cs="Times New Roman"/>
                <w:color w:val="000000" w:themeColor="text1"/>
              </w:rPr>
              <w:t xml:space="preserve"> ban hành Kiến trúc Chính phủ điện tử ngành tài nguyên và môi trường</w:t>
            </w:r>
            <w:r w:rsidRPr="00CA4294">
              <w:rPr>
                <w:rFonts w:ascii="Times New Roman" w:eastAsia="Times New Roman" w:hAnsi="Times New Roman" w:cs="Times New Roman"/>
                <w:color w:val="000000" w:themeColor="text1"/>
                <w:lang w:val="en-US"/>
              </w:rPr>
              <w:t xml:space="preserve"> (P</w:t>
            </w:r>
            <w:r w:rsidRPr="00CA4294">
              <w:rPr>
                <w:rFonts w:ascii="Times New Roman" w:eastAsia="Times New Roman" w:hAnsi="Times New Roman" w:cs="Times New Roman"/>
                <w:color w:val="000000" w:themeColor="text1"/>
              </w:rPr>
              <w:t>hiên bản 2.0</w:t>
            </w:r>
            <w:r w:rsidRPr="00CA4294">
              <w:rPr>
                <w:rFonts w:ascii="Times New Roman" w:eastAsia="Times New Roman" w:hAnsi="Times New Roman" w:cs="Times New Roman"/>
                <w:color w:val="000000" w:themeColor="text1"/>
                <w:lang w:val="en-US"/>
              </w:rPr>
              <w:t>)</w:t>
            </w:r>
          </w:p>
          <w:p w14:paraId="6672222C"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[6]</w:t>
            </w:r>
            <w:r w:rsidRPr="00CA4294">
              <w:rPr>
                <w:rFonts w:ascii="Times New Roman" w:eastAsia="Times New Roman" w:hAnsi="Times New Roman" w:cs="Times New Roman"/>
                <w:color w:val="000000" w:themeColor="text1"/>
              </w:rPr>
              <w:t xml:space="preserve"> Quyết định số 417/QĐ-BTNMT ngày 09</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4</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2021</w:t>
            </w:r>
            <w:r w:rsidRPr="00CA4294">
              <w:rPr>
                <w:rFonts w:ascii="Times New Roman" w:eastAsia="Times New Roman" w:hAnsi="Times New Roman" w:cs="Times New Roman"/>
                <w:color w:val="000000" w:themeColor="text1"/>
                <w:lang w:val="en-US"/>
              </w:rPr>
              <w:t xml:space="preserve"> của Bộ Tài nguyên và Môi trường</w:t>
            </w:r>
            <w:r w:rsidRPr="00CA4294">
              <w:rPr>
                <w:rFonts w:ascii="Times New Roman" w:eastAsia="Times New Roman" w:hAnsi="Times New Roman" w:cs="Times New Roman"/>
                <w:color w:val="000000" w:themeColor="text1"/>
              </w:rPr>
              <w:t xml:space="preserve"> </w:t>
            </w:r>
            <w:r w:rsidRPr="00CA4294">
              <w:rPr>
                <w:rFonts w:ascii="Times New Roman" w:eastAsia="Times New Roman" w:hAnsi="Times New Roman" w:cs="Times New Roman"/>
                <w:color w:val="000000" w:themeColor="text1"/>
                <w:lang w:val="en-US"/>
              </w:rPr>
              <w:t>phê duyệt</w:t>
            </w:r>
            <w:r w:rsidRPr="00CA4294">
              <w:rPr>
                <w:rFonts w:ascii="Times New Roman" w:eastAsia="Times New Roman" w:hAnsi="Times New Roman" w:cs="Times New Roman"/>
                <w:color w:val="000000" w:themeColor="text1"/>
              </w:rPr>
              <w:t xml:space="preserve"> Chương trình chuyển đổi số tài nguyên và môi trường đến năm 2025, định hướng đến năm 2030</w:t>
            </w:r>
          </w:p>
        </w:tc>
      </w:tr>
      <w:tr w:rsidR="00CA4294" w:rsidRPr="00CA4294" w14:paraId="4D34E553" w14:textId="77777777" w:rsidTr="00CA4294">
        <w:trPr>
          <w:gridAfter w:val="1"/>
          <w:wAfter w:w="13" w:type="dxa"/>
        </w:trPr>
        <w:tc>
          <w:tcPr>
            <w:tcW w:w="703" w:type="dxa"/>
            <w:gridSpan w:val="2"/>
          </w:tcPr>
          <w:p w14:paraId="6617DF8B" w14:textId="77777777" w:rsidR="003C4AF6" w:rsidRPr="00CA4294" w:rsidRDefault="003C4AF6" w:rsidP="00E7338D">
            <w:pPr>
              <w:adjustRightInd w:val="0"/>
              <w:snapToGrid w:val="0"/>
              <w:jc w:val="center"/>
              <w:rPr>
                <w:rFonts w:ascii="Times New Roman" w:eastAsia="Times New Roman" w:hAnsi="Times New Roman" w:cs="Times New Roman"/>
                <w:color w:val="000000" w:themeColor="text1"/>
                <w:lang w:val="en-US"/>
              </w:rPr>
            </w:pPr>
            <w:r w:rsidRPr="00CA4294">
              <w:rPr>
                <w:rFonts w:ascii="Times New Roman" w:eastAsia="Times New Roman" w:hAnsi="Times New Roman" w:cs="Times New Roman"/>
                <w:color w:val="000000" w:themeColor="text1"/>
              </w:rPr>
              <w:lastRenderedPageBreak/>
              <w:t>69</w:t>
            </w:r>
          </w:p>
        </w:tc>
        <w:tc>
          <w:tcPr>
            <w:tcW w:w="1673" w:type="dxa"/>
          </w:tcPr>
          <w:p w14:paraId="3CE7D334"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Nghiên cứu khoa học, phát triển công nghệ, ứng dụng chuyển giao công nghệ về bảo vệ môi trường</w:t>
            </w:r>
          </w:p>
        </w:tc>
        <w:tc>
          <w:tcPr>
            <w:tcW w:w="1937" w:type="dxa"/>
          </w:tcPr>
          <w:p w14:paraId="249E4776"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7212070</w:t>
            </w:r>
            <w:r w:rsidRPr="00CA4294">
              <w:rPr>
                <w:rFonts w:ascii="Times New Roman" w:eastAsia="MS Mincho" w:hAnsi="Times New Roman" w:cs="Times New Roman"/>
                <w:color w:val="000000" w:themeColor="text1"/>
              </w:rPr>
              <w:t xml:space="preserve"> </w:t>
            </w:r>
            <w:r w:rsidRPr="00CA4294">
              <w:rPr>
                <w:rFonts w:ascii="Times New Roman" w:hAnsi="Times New Roman" w:cs="Times New Roman"/>
                <w:color w:val="000000" w:themeColor="text1"/>
              </w:rPr>
              <w:t>Dịch vụ nghiên cứu khoa học và phát triển công nghệ trong lĩnh vực kỹ thuật môi trường</w:t>
            </w:r>
          </w:p>
          <w:p w14:paraId="67283DFA"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p>
        </w:tc>
        <w:tc>
          <w:tcPr>
            <w:tcW w:w="1260" w:type="dxa"/>
          </w:tcPr>
          <w:p w14:paraId="0DDE7DEF"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Tạo ra lợi ích khác về môi trường</w:t>
            </w:r>
          </w:p>
        </w:tc>
        <w:tc>
          <w:tcPr>
            <w:tcW w:w="1799" w:type="dxa"/>
          </w:tcPr>
          <w:p w14:paraId="2B91F2B2"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 xml:space="preserve">1. Ý tưởng, giải pháp công nghệ về bảo vệ môi trường </w:t>
            </w:r>
          </w:p>
        </w:tc>
        <w:tc>
          <w:tcPr>
            <w:tcW w:w="3081" w:type="dxa"/>
          </w:tcPr>
          <w:p w14:paraId="19186B56"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1.1</w:t>
            </w:r>
            <w:r w:rsidRPr="00CA4294">
              <w:rPr>
                <w:rFonts w:ascii="Times New Roman" w:hAnsi="Times New Roman" w:cs="Times New Roman"/>
                <w:color w:val="000000" w:themeColor="text1"/>
                <w:lang w:val="en-US"/>
              </w:rPr>
              <w:t>.</w:t>
            </w:r>
            <w:r w:rsidRPr="00CA4294">
              <w:rPr>
                <w:rFonts w:ascii="Times New Roman" w:hAnsi="Times New Roman" w:cs="Times New Roman"/>
                <w:color w:val="000000" w:themeColor="text1"/>
              </w:rPr>
              <w:t xml:space="preserve"> </w:t>
            </w:r>
            <w:r w:rsidRPr="00CA4294">
              <w:rPr>
                <w:rFonts w:ascii="Times New Roman" w:eastAsia="Times New Roman" w:hAnsi="Times New Roman" w:cs="Times New Roman"/>
                <w:color w:val="000000" w:themeColor="text1"/>
              </w:rPr>
              <w:t>Thuộc các hoạt động được khuyến khích theo quy định của pháp luật</w:t>
            </w:r>
            <w:r w:rsidRPr="00CA4294">
              <w:rPr>
                <w:rFonts w:ascii="Times New Roman" w:eastAsia="Times New Roman" w:hAnsi="Times New Roman" w:cs="Times New Roman"/>
                <w:color w:val="000000" w:themeColor="text1"/>
                <w:lang w:val="en-US"/>
              </w:rPr>
              <w:t xml:space="preserve"> về đầu tư và pháp luật</w:t>
            </w:r>
            <w:r w:rsidRPr="00CA4294">
              <w:rPr>
                <w:rFonts w:ascii="Times New Roman" w:eastAsia="Times New Roman" w:hAnsi="Times New Roman" w:cs="Times New Roman"/>
                <w:color w:val="000000" w:themeColor="text1"/>
              </w:rPr>
              <w:t xml:space="preserve"> về bảo vệ môi trường</w:t>
            </w:r>
          </w:p>
        </w:tc>
        <w:tc>
          <w:tcPr>
            <w:tcW w:w="4674" w:type="dxa"/>
          </w:tcPr>
          <w:p w14:paraId="58DA7F75"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eastAsia="Times New Roman" w:hAnsi="Times New Roman" w:cs="Times New Roman"/>
                <w:color w:val="000000" w:themeColor="text1"/>
                <w:lang w:val="en-US"/>
              </w:rPr>
              <w:t>[1]</w:t>
            </w:r>
            <w:r w:rsidRPr="00CA4294">
              <w:rPr>
                <w:rFonts w:ascii="Times New Roman" w:eastAsia="Times New Roman" w:hAnsi="Times New Roman" w:cs="Times New Roman"/>
                <w:color w:val="000000" w:themeColor="text1"/>
              </w:rPr>
              <w:t xml:space="preserve"> Luật Khoa học và Công nghệ</w:t>
            </w:r>
            <w:r w:rsidRPr="00CA4294">
              <w:rPr>
                <w:rFonts w:ascii="Times New Roman" w:eastAsia="Times New Roman" w:hAnsi="Times New Roman" w:cs="Times New Roman"/>
                <w:color w:val="000000" w:themeColor="text1"/>
                <w:lang w:val="en-US"/>
              </w:rPr>
              <w:t xml:space="preserve"> ngày 18 tháng 6 năm 2013</w:t>
            </w:r>
          </w:p>
          <w:p w14:paraId="515894B4"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eastAsia="Times New Roman" w:hAnsi="Times New Roman" w:cs="Times New Roman"/>
                <w:color w:val="000000" w:themeColor="text1"/>
                <w:lang w:val="en-US"/>
              </w:rPr>
              <w:t>[2]</w:t>
            </w:r>
            <w:r w:rsidRPr="00CA4294">
              <w:rPr>
                <w:rFonts w:ascii="Times New Roman" w:eastAsia="Times New Roman" w:hAnsi="Times New Roman" w:cs="Times New Roman"/>
                <w:color w:val="000000" w:themeColor="text1"/>
              </w:rPr>
              <w:t xml:space="preserve"> Luật Đầu tư</w:t>
            </w:r>
            <w:r w:rsidRPr="00CA4294">
              <w:rPr>
                <w:rFonts w:ascii="Times New Roman" w:eastAsia="Times New Roman" w:hAnsi="Times New Roman" w:cs="Times New Roman"/>
                <w:color w:val="000000" w:themeColor="text1"/>
                <w:lang w:val="en-US"/>
              </w:rPr>
              <w:t xml:space="preserve"> ngày 17 tháng 6 năm 2020</w:t>
            </w:r>
          </w:p>
          <w:p w14:paraId="4E4D9821"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[3]</w:t>
            </w:r>
            <w:r w:rsidRPr="00CA4294">
              <w:rPr>
                <w:rFonts w:ascii="Times New Roman" w:eastAsia="Times New Roman" w:hAnsi="Times New Roman" w:cs="Times New Roman"/>
                <w:color w:val="000000" w:themeColor="text1"/>
              </w:rPr>
              <w:t xml:space="preserve"> Luật Bảo vệ môi trường ngày 17 tháng 11 năm 2020</w:t>
            </w:r>
          </w:p>
          <w:p w14:paraId="11D2028F"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[4]</w:t>
            </w:r>
            <w:r w:rsidRPr="00CA4294">
              <w:rPr>
                <w:rFonts w:ascii="Times New Roman" w:eastAsia="Times New Roman" w:hAnsi="Times New Roman" w:cs="Times New Roman"/>
                <w:color w:val="000000" w:themeColor="text1"/>
              </w:rPr>
              <w:t xml:space="preserve"> </w:t>
            </w:r>
            <w:r w:rsidRPr="00CA4294">
              <w:rPr>
                <w:rFonts w:ascii="Times New Roman" w:eastAsia="Times New Roman" w:hAnsi="Times New Roman" w:cs="Times New Roman"/>
                <w:color w:val="000000" w:themeColor="text1"/>
                <w:lang w:val="en-US"/>
              </w:rPr>
              <w:t>Văn bản hợp nhất</w:t>
            </w:r>
            <w:r w:rsidRPr="00CA4294">
              <w:rPr>
                <w:rFonts w:ascii="Times New Roman" w:eastAsia="Times New Roman" w:hAnsi="Times New Roman" w:cs="Times New Roman"/>
                <w:color w:val="000000" w:themeColor="text1"/>
              </w:rPr>
              <w:t xml:space="preserve"> số 07/2019/VBHN-VPQH </w:t>
            </w:r>
            <w:r w:rsidRPr="00CA4294">
              <w:rPr>
                <w:rFonts w:ascii="Times New Roman" w:eastAsia="Times New Roman" w:hAnsi="Times New Roman" w:cs="Times New Roman"/>
                <w:color w:val="000000" w:themeColor="text1"/>
                <w:lang w:val="en-US"/>
              </w:rPr>
              <w:t xml:space="preserve">ngày 25 tháng 6 năm 2019 của Văn phòng Quốc hội </w:t>
            </w:r>
            <w:r w:rsidRPr="00CA4294">
              <w:rPr>
                <w:rFonts w:ascii="Times New Roman" w:eastAsia="Times New Roman" w:hAnsi="Times New Roman" w:cs="Times New Roman"/>
                <w:color w:val="000000" w:themeColor="text1"/>
              </w:rPr>
              <w:t xml:space="preserve">về </w:t>
            </w:r>
            <w:r w:rsidRPr="00CA4294">
              <w:rPr>
                <w:rFonts w:ascii="Times New Roman" w:eastAsia="Times New Roman" w:hAnsi="Times New Roman" w:cs="Times New Roman"/>
                <w:color w:val="000000" w:themeColor="text1"/>
                <w:lang w:val="en-US"/>
              </w:rPr>
              <w:t xml:space="preserve">Luật </w:t>
            </w:r>
            <w:r w:rsidRPr="00CA4294">
              <w:rPr>
                <w:rFonts w:ascii="Times New Roman" w:eastAsia="Times New Roman" w:hAnsi="Times New Roman" w:cs="Times New Roman"/>
                <w:color w:val="000000" w:themeColor="text1"/>
              </w:rPr>
              <w:t>Sở hữu trí tuệ</w:t>
            </w:r>
          </w:p>
          <w:p w14:paraId="40B8CFE3"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lang w:val="en-US"/>
              </w:rPr>
              <w:lastRenderedPageBreak/>
              <w:t>[5]</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 xml:space="preserve">Nghị định số 06/2022/NĐ-CP </w:t>
            </w:r>
            <w:r w:rsidRPr="00CA4294">
              <w:rPr>
                <w:rFonts w:ascii="Times New Roman" w:eastAsia="Times New Roman" w:hAnsi="Times New Roman" w:cs="Times New Roman"/>
                <w:color w:val="000000" w:themeColor="text1"/>
              </w:rPr>
              <w:t>ngày 07</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01</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 xml:space="preserve">2022 </w:t>
            </w:r>
            <w:r w:rsidRPr="00CA4294">
              <w:rPr>
                <w:rFonts w:ascii="Times New Roman" w:eastAsia="Times New Roman" w:hAnsi="Times New Roman" w:cs="Times New Roman"/>
                <w:color w:val="000000" w:themeColor="text1"/>
                <w:lang w:val="en-US"/>
              </w:rPr>
              <w:t xml:space="preserve">của Chính phủ </w:t>
            </w:r>
            <w:r w:rsidRPr="00CA4294">
              <w:rPr>
                <w:rFonts w:ascii="Times New Roman" w:hAnsi="Times New Roman" w:cs="Times New Roman"/>
                <w:color w:val="000000" w:themeColor="text1"/>
              </w:rPr>
              <w:t>quy định giảm nhẹ phát thải khí nhà kính và bảo vệ tầng ô-dôn</w:t>
            </w:r>
          </w:p>
          <w:p w14:paraId="0D0C0A30"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 xml:space="preserve">[6] </w:t>
            </w:r>
            <w:r w:rsidRPr="00CA4294">
              <w:rPr>
                <w:rFonts w:ascii="Times New Roman" w:eastAsia="Times New Roman" w:hAnsi="Times New Roman" w:cs="Times New Roman"/>
                <w:color w:val="000000" w:themeColor="text1"/>
              </w:rPr>
              <w:t>Nghị định</w:t>
            </w:r>
            <w:r w:rsidRPr="00CA4294">
              <w:rPr>
                <w:rFonts w:ascii="Times New Roman" w:eastAsia="Times New Roman" w:hAnsi="Times New Roman" w:cs="Times New Roman"/>
                <w:color w:val="000000" w:themeColor="text1"/>
                <w:lang w:val="en-US"/>
              </w:rPr>
              <w:t xml:space="preserve"> số 08/2022/NĐ-CP ngày 10 tháng 01 năm 2022 của Chính phủ</w:t>
            </w:r>
            <w:r w:rsidRPr="00CA4294">
              <w:rPr>
                <w:rFonts w:ascii="Times New Roman" w:eastAsia="Times New Roman" w:hAnsi="Times New Roman" w:cs="Times New Roman"/>
                <w:color w:val="000000" w:themeColor="text1"/>
              </w:rPr>
              <w:t xml:space="preserve"> quy định chi tiết một số điều của Luật Bảo vệ môi trường</w:t>
            </w:r>
            <w:r w:rsidRPr="00CA4294" w:rsidDel="005A2E16">
              <w:rPr>
                <w:rFonts w:ascii="Times New Roman" w:eastAsia="Times New Roman" w:hAnsi="Times New Roman" w:cs="Times New Roman"/>
                <w:color w:val="000000" w:themeColor="text1"/>
              </w:rPr>
              <w:t xml:space="preserve"> </w:t>
            </w:r>
          </w:p>
          <w:p w14:paraId="21EF9B4C"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[7]</w:t>
            </w:r>
            <w:r w:rsidRPr="00CA4294">
              <w:rPr>
                <w:rFonts w:ascii="Times New Roman" w:eastAsia="Times New Roman" w:hAnsi="Times New Roman" w:cs="Times New Roman"/>
                <w:color w:val="000000" w:themeColor="text1"/>
              </w:rPr>
              <w:t xml:space="preserve"> Quyết định số 882/QĐ-TTg ngày 22 tháng 7 năm 2022 của Thủ tướng Chính phủ ban hành Kế hoạch hành động quốc gia về tăng trưởng xanh giai đoạn 2021 – 2030</w:t>
            </w:r>
          </w:p>
          <w:p w14:paraId="00256D82"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[8]</w:t>
            </w:r>
            <w:r w:rsidRPr="00CA4294">
              <w:rPr>
                <w:rFonts w:ascii="Times New Roman" w:eastAsia="Times New Roman" w:hAnsi="Times New Roman" w:cs="Times New Roman"/>
                <w:color w:val="000000" w:themeColor="text1"/>
              </w:rPr>
              <w:t xml:space="preserve"> Quyết định số 888/QĐ-TTg ngày 25 tháng 7 năm 2022 của Thủ tướng Chính phủ ban hành Đề án về những nhiệm vụ, giải pháp triển khai kết quả Hội nghị lần thứ 26 các bên tham gia Công ước khung của Liên hợp quốc về biến đổi khí hậu</w:t>
            </w:r>
          </w:p>
          <w:p w14:paraId="36E6BEDD"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[9]</w:t>
            </w:r>
            <w:r w:rsidRPr="00CA4294">
              <w:rPr>
                <w:rFonts w:ascii="Times New Roman" w:eastAsia="Times New Roman" w:hAnsi="Times New Roman" w:cs="Times New Roman"/>
                <w:color w:val="000000" w:themeColor="text1"/>
              </w:rPr>
              <w:t xml:space="preserve"> Quyết định số 896/QĐ-TTg ngày 26 tháng 7 năm 2022 của Thủ tướng Chính phủ ban hành Chiến lược quốc gia về biến đổi khí hậu giai đoạn đến năm 2050</w:t>
            </w:r>
          </w:p>
        </w:tc>
      </w:tr>
      <w:tr w:rsidR="00CA4294" w:rsidRPr="00CA4294" w14:paraId="313F8E6E" w14:textId="77777777" w:rsidTr="00CA4294">
        <w:trPr>
          <w:gridAfter w:val="1"/>
          <w:wAfter w:w="13" w:type="dxa"/>
        </w:trPr>
        <w:tc>
          <w:tcPr>
            <w:tcW w:w="703" w:type="dxa"/>
            <w:gridSpan w:val="2"/>
          </w:tcPr>
          <w:p w14:paraId="014E7C7E" w14:textId="77777777" w:rsidR="003C4AF6" w:rsidRPr="00CA4294" w:rsidRDefault="003C4AF6" w:rsidP="00E7338D">
            <w:pPr>
              <w:adjustRightInd w:val="0"/>
              <w:snapToGrid w:val="0"/>
              <w:jc w:val="center"/>
              <w:rPr>
                <w:rFonts w:ascii="Times New Roman" w:eastAsia="Times New Roman" w:hAnsi="Times New Roman" w:cs="Times New Roman"/>
                <w:color w:val="000000" w:themeColor="text1"/>
                <w:lang w:val="en-US"/>
              </w:rPr>
            </w:pPr>
            <w:r w:rsidRPr="00CA4294">
              <w:rPr>
                <w:rFonts w:ascii="Times New Roman" w:eastAsia="Times New Roman" w:hAnsi="Times New Roman" w:cs="Times New Roman"/>
                <w:color w:val="000000" w:themeColor="text1"/>
              </w:rPr>
              <w:lastRenderedPageBreak/>
              <w:t>70</w:t>
            </w:r>
          </w:p>
        </w:tc>
        <w:tc>
          <w:tcPr>
            <w:tcW w:w="1673" w:type="dxa"/>
          </w:tcPr>
          <w:p w14:paraId="3B0AB15C"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Tổ chức giáo dục, đào tạo và </w:t>
            </w:r>
            <w:r w:rsidRPr="00CA4294">
              <w:rPr>
                <w:rFonts w:ascii="Times New Roman" w:eastAsia="Times New Roman" w:hAnsi="Times New Roman" w:cs="Times New Roman"/>
                <w:color w:val="000000" w:themeColor="text1"/>
              </w:rPr>
              <w:lastRenderedPageBreak/>
              <w:t xml:space="preserve">bồi dưỡng về bảo vệ môi trường </w:t>
            </w:r>
          </w:p>
        </w:tc>
        <w:tc>
          <w:tcPr>
            <w:tcW w:w="1937" w:type="dxa"/>
          </w:tcPr>
          <w:p w14:paraId="2442EA1F"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lastRenderedPageBreak/>
              <w:t xml:space="preserve">851.00001 Giáo dục và đào tạo về </w:t>
            </w:r>
            <w:r w:rsidRPr="00CA4294">
              <w:rPr>
                <w:rFonts w:ascii="Times New Roman" w:eastAsia="Times New Roman" w:hAnsi="Times New Roman" w:cs="Times New Roman"/>
                <w:color w:val="000000" w:themeColor="text1"/>
              </w:rPr>
              <w:lastRenderedPageBreak/>
              <w:t>bảo vệ môi trường;</w:t>
            </w:r>
          </w:p>
          <w:p w14:paraId="361C6215"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852.00001 </w:t>
            </w:r>
            <w:r w:rsidRPr="00CA4294">
              <w:rPr>
                <w:rFonts w:ascii="Times New Roman" w:hAnsi="Times New Roman" w:cs="Times New Roman"/>
                <w:color w:val="000000" w:themeColor="text1"/>
              </w:rPr>
              <w:t>Dịch vụ giáo dục phổ thông</w:t>
            </w:r>
            <w:r w:rsidRPr="00CA4294">
              <w:rPr>
                <w:rFonts w:ascii="Times New Roman" w:eastAsia="Times New Roman" w:hAnsi="Times New Roman" w:cs="Times New Roman"/>
                <w:color w:val="000000" w:themeColor="text1"/>
              </w:rPr>
              <w:t xml:space="preserve"> về bảo vệ môi trường </w:t>
            </w:r>
          </w:p>
        </w:tc>
        <w:tc>
          <w:tcPr>
            <w:tcW w:w="1260" w:type="dxa"/>
          </w:tcPr>
          <w:p w14:paraId="79EB89A8"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lastRenderedPageBreak/>
              <w:t xml:space="preserve">Tạo ra lợi ích khác </w:t>
            </w:r>
            <w:r w:rsidRPr="00CA4294">
              <w:rPr>
                <w:rFonts w:ascii="Times New Roman" w:hAnsi="Times New Roman" w:cs="Times New Roman"/>
                <w:color w:val="000000" w:themeColor="text1"/>
              </w:rPr>
              <w:lastRenderedPageBreak/>
              <w:t>về môi trường</w:t>
            </w:r>
          </w:p>
        </w:tc>
        <w:tc>
          <w:tcPr>
            <w:tcW w:w="1799" w:type="dxa"/>
          </w:tcPr>
          <w:p w14:paraId="5C0CDD8D"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lastRenderedPageBreak/>
              <w:t xml:space="preserve">1. Mô hình tổ chức, chương </w:t>
            </w:r>
            <w:r w:rsidRPr="00CA4294">
              <w:rPr>
                <w:rFonts w:ascii="Times New Roman" w:hAnsi="Times New Roman" w:cs="Times New Roman"/>
                <w:color w:val="000000" w:themeColor="text1"/>
              </w:rPr>
              <w:lastRenderedPageBreak/>
              <w:t xml:space="preserve">trình giáo dục, đào tạo phát triển và ứng dụng công nghệ </w:t>
            </w:r>
            <w:r w:rsidRPr="00CA4294">
              <w:rPr>
                <w:rFonts w:ascii="Times New Roman" w:eastAsia="Times New Roman" w:hAnsi="Times New Roman" w:cs="Times New Roman"/>
                <w:color w:val="000000" w:themeColor="text1"/>
              </w:rPr>
              <w:t>về bảo vệ môi trường</w:t>
            </w:r>
          </w:p>
        </w:tc>
        <w:tc>
          <w:tcPr>
            <w:tcW w:w="3081" w:type="dxa"/>
          </w:tcPr>
          <w:p w14:paraId="749C5D3C"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lastRenderedPageBreak/>
              <w:t>1.</w:t>
            </w:r>
            <w:r w:rsidRPr="00CA4294">
              <w:rPr>
                <w:rFonts w:ascii="Times New Roman" w:hAnsi="Times New Roman" w:cs="Times New Roman"/>
                <w:color w:val="000000" w:themeColor="text1"/>
                <w:lang w:val="en-US"/>
              </w:rPr>
              <w:t>1.</w:t>
            </w:r>
            <w:r w:rsidRPr="00CA4294">
              <w:rPr>
                <w:rFonts w:ascii="Times New Roman" w:hAnsi="Times New Roman" w:cs="Times New Roman"/>
                <w:color w:val="000000" w:themeColor="text1"/>
              </w:rPr>
              <w:t xml:space="preserve"> </w:t>
            </w:r>
            <w:r w:rsidRPr="00CA4294">
              <w:rPr>
                <w:rFonts w:ascii="Times New Roman" w:eastAsia="Times New Roman" w:hAnsi="Times New Roman" w:cs="Times New Roman"/>
                <w:color w:val="000000" w:themeColor="text1"/>
              </w:rPr>
              <w:t xml:space="preserve">Thuộc các hoạt động được khuyến khích theo quy </w:t>
            </w:r>
            <w:r w:rsidRPr="00CA4294">
              <w:rPr>
                <w:rFonts w:ascii="Times New Roman" w:eastAsia="Times New Roman" w:hAnsi="Times New Roman" w:cs="Times New Roman"/>
                <w:color w:val="000000" w:themeColor="text1"/>
              </w:rPr>
              <w:lastRenderedPageBreak/>
              <w:t>định của pháp luật</w:t>
            </w:r>
            <w:r w:rsidRPr="00CA4294">
              <w:rPr>
                <w:rFonts w:ascii="Times New Roman" w:eastAsia="Times New Roman" w:hAnsi="Times New Roman" w:cs="Times New Roman"/>
                <w:color w:val="000000" w:themeColor="text1"/>
                <w:lang w:val="en-US"/>
              </w:rPr>
              <w:t xml:space="preserve"> về </w:t>
            </w:r>
            <w:r w:rsidRPr="00CA4294">
              <w:rPr>
                <w:rFonts w:ascii="Times New Roman" w:eastAsia="Times New Roman" w:hAnsi="Times New Roman" w:cs="Times New Roman"/>
                <w:color w:val="000000" w:themeColor="text1"/>
              </w:rPr>
              <w:t>bảo vệ môi trường</w:t>
            </w:r>
          </w:p>
        </w:tc>
        <w:tc>
          <w:tcPr>
            <w:tcW w:w="4674" w:type="dxa"/>
          </w:tcPr>
          <w:p w14:paraId="2DB1C008" w14:textId="77777777" w:rsidR="003C4AF6" w:rsidRPr="00CA4294" w:rsidRDefault="003C4AF6" w:rsidP="00E7338D">
            <w:pPr>
              <w:adjustRightInd w:val="0"/>
              <w:snapToGrid w:val="0"/>
              <w:rPr>
                <w:rFonts w:ascii="Times New Roman" w:hAnsi="Times New Roman" w:cs="Times New Roman"/>
                <w:color w:val="000000" w:themeColor="text1"/>
                <w:lang w:val="en-US"/>
              </w:rPr>
            </w:pPr>
            <w:r w:rsidRPr="00CA4294">
              <w:rPr>
                <w:rFonts w:ascii="Times New Roman" w:hAnsi="Times New Roman" w:cs="Times New Roman"/>
                <w:color w:val="000000" w:themeColor="text1"/>
                <w:lang w:val="en-US"/>
              </w:rPr>
              <w:lastRenderedPageBreak/>
              <w:t>[1]</w:t>
            </w:r>
            <w:r w:rsidRPr="00CA4294">
              <w:rPr>
                <w:rFonts w:ascii="Times New Roman" w:hAnsi="Times New Roman" w:cs="Times New Roman"/>
                <w:color w:val="000000" w:themeColor="text1"/>
              </w:rPr>
              <w:t xml:space="preserve"> Luật Giáo dục</w:t>
            </w:r>
            <w:r w:rsidRPr="00CA4294">
              <w:rPr>
                <w:rFonts w:ascii="Times New Roman" w:hAnsi="Times New Roman" w:cs="Times New Roman"/>
                <w:color w:val="000000" w:themeColor="text1"/>
                <w:lang w:val="en-US"/>
              </w:rPr>
              <w:t xml:space="preserve"> ngày 14 tháng 6 năm 2019</w:t>
            </w:r>
          </w:p>
          <w:p w14:paraId="1720C8B4" w14:textId="77777777" w:rsidR="003C4AF6" w:rsidRPr="00CA4294" w:rsidRDefault="003C4AF6" w:rsidP="00E7338D">
            <w:pPr>
              <w:adjustRightInd w:val="0"/>
              <w:snapToGrid w:val="0"/>
              <w:rPr>
                <w:rFonts w:ascii="Times New Roman" w:hAnsi="Times New Roman" w:cs="Times New Roman"/>
                <w:color w:val="000000" w:themeColor="text1"/>
                <w:lang w:val="en-US"/>
              </w:rPr>
            </w:pPr>
            <w:r w:rsidRPr="00CA4294">
              <w:rPr>
                <w:rFonts w:ascii="Times New Roman" w:hAnsi="Times New Roman" w:cs="Times New Roman"/>
                <w:color w:val="000000" w:themeColor="text1"/>
                <w:lang w:val="en-US"/>
              </w:rPr>
              <w:lastRenderedPageBreak/>
              <w:t>[2]</w:t>
            </w:r>
            <w:r w:rsidRPr="00CA4294">
              <w:rPr>
                <w:rFonts w:ascii="Times New Roman" w:hAnsi="Times New Roman" w:cs="Times New Roman"/>
                <w:color w:val="000000" w:themeColor="text1"/>
              </w:rPr>
              <w:t xml:space="preserve"> Luật Bảo vệ môi trường ngày 17 tháng 11 năm 2020</w:t>
            </w:r>
          </w:p>
          <w:p w14:paraId="5FC0540A"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 xml:space="preserve">[3] </w:t>
            </w:r>
            <w:r w:rsidRPr="00CA4294">
              <w:rPr>
                <w:rFonts w:ascii="Times New Roman" w:eastAsia="Times New Roman" w:hAnsi="Times New Roman" w:cs="Times New Roman"/>
                <w:color w:val="000000" w:themeColor="text1"/>
              </w:rPr>
              <w:t>Nghị định</w:t>
            </w:r>
            <w:r w:rsidRPr="00CA4294">
              <w:rPr>
                <w:rFonts w:ascii="Times New Roman" w:eastAsia="Times New Roman" w:hAnsi="Times New Roman" w:cs="Times New Roman"/>
                <w:color w:val="000000" w:themeColor="text1"/>
                <w:lang w:val="en-US"/>
              </w:rPr>
              <w:t xml:space="preserve"> số 08/2022/NĐ-CP ngày 10 tháng 01 năm 2022 của Chính phủ</w:t>
            </w:r>
            <w:r w:rsidRPr="00CA4294">
              <w:rPr>
                <w:rFonts w:ascii="Times New Roman" w:eastAsia="Times New Roman" w:hAnsi="Times New Roman" w:cs="Times New Roman"/>
                <w:color w:val="000000" w:themeColor="text1"/>
              </w:rPr>
              <w:t xml:space="preserve"> quy định chi tiết một số điều của Luật Bảo vệ môi trường</w:t>
            </w:r>
          </w:p>
          <w:p w14:paraId="7064FBBD"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[4]</w:t>
            </w:r>
            <w:r w:rsidRPr="00CA4294">
              <w:rPr>
                <w:rFonts w:ascii="Times New Roman" w:eastAsia="Times New Roman" w:hAnsi="Times New Roman" w:cs="Times New Roman"/>
                <w:color w:val="000000" w:themeColor="text1"/>
              </w:rPr>
              <w:t xml:space="preserve"> Quyết định số 882/QĐ-TTg ngày 22 tháng 7 năm 2022 của Thủ tướng Chính phủ ban hành Kế hoạch hành động quốc gia về tăng trưởng xanh giai đoạn 2021 – 2030</w:t>
            </w:r>
          </w:p>
          <w:p w14:paraId="6D1A8861"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[5]</w:t>
            </w:r>
            <w:r w:rsidRPr="00CA4294">
              <w:rPr>
                <w:rFonts w:ascii="Times New Roman" w:eastAsia="Times New Roman" w:hAnsi="Times New Roman" w:cs="Times New Roman"/>
                <w:color w:val="000000" w:themeColor="text1"/>
              </w:rPr>
              <w:t xml:space="preserve"> Quyết định số 888/QĐ-TTg ngày 25 tháng 7 năm 2022 của Thủ tướng Chính phủ ban hành Đề án về những nhiệm vụ, giải pháp triển khai kết quả Hội nghị lần thứ 26 các bên tham gia Công ước khung của Liên hợp quốc về biến đổi khí hậu</w:t>
            </w:r>
          </w:p>
          <w:p w14:paraId="2DEEE1B5"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[6]</w:t>
            </w:r>
            <w:r w:rsidRPr="00CA4294">
              <w:rPr>
                <w:rFonts w:ascii="Times New Roman" w:eastAsia="Times New Roman" w:hAnsi="Times New Roman" w:cs="Times New Roman"/>
                <w:color w:val="000000" w:themeColor="text1"/>
              </w:rPr>
              <w:t xml:space="preserve"> Quyết định số 896/QĐ-TTg ngày 26 tháng 7 năm 2022 của Thủ tướng Chính phủ ban hành Chiến lược quốc gia về biến đổi khí hậu giai đoạn đến năm 2050</w:t>
            </w:r>
          </w:p>
          <w:p w14:paraId="4055A8F5"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lang w:val="en-US"/>
              </w:rPr>
              <w:t>[7]</w:t>
            </w:r>
            <w:r w:rsidRPr="00CA4294">
              <w:rPr>
                <w:rFonts w:ascii="Times New Roman" w:hAnsi="Times New Roman" w:cs="Times New Roman"/>
                <w:color w:val="000000" w:themeColor="text1"/>
              </w:rPr>
              <w:t xml:space="preserve"> Thông tư số 09/2021/TT-BGDĐT ngày 30</w:t>
            </w:r>
            <w:r w:rsidRPr="00CA4294">
              <w:rPr>
                <w:rFonts w:ascii="Times New Roman" w:hAnsi="Times New Roman" w:cs="Times New Roman"/>
                <w:color w:val="000000" w:themeColor="text1"/>
                <w:lang w:val="en-US"/>
              </w:rPr>
              <w:t xml:space="preserve"> tháng </w:t>
            </w:r>
            <w:r w:rsidRPr="00CA4294">
              <w:rPr>
                <w:rFonts w:ascii="Times New Roman" w:hAnsi="Times New Roman" w:cs="Times New Roman"/>
                <w:color w:val="000000" w:themeColor="text1"/>
              </w:rPr>
              <w:t>3</w:t>
            </w:r>
            <w:r w:rsidRPr="00CA4294">
              <w:rPr>
                <w:rFonts w:ascii="Times New Roman" w:hAnsi="Times New Roman" w:cs="Times New Roman"/>
                <w:color w:val="000000" w:themeColor="text1"/>
                <w:lang w:val="en-US"/>
              </w:rPr>
              <w:t xml:space="preserve"> năm </w:t>
            </w:r>
            <w:r w:rsidRPr="00CA4294">
              <w:rPr>
                <w:rFonts w:ascii="Times New Roman" w:hAnsi="Times New Roman" w:cs="Times New Roman"/>
                <w:color w:val="000000" w:themeColor="text1"/>
              </w:rPr>
              <w:t>2021</w:t>
            </w:r>
            <w:r w:rsidRPr="00CA4294">
              <w:rPr>
                <w:rFonts w:ascii="Times New Roman" w:hAnsi="Times New Roman" w:cs="Times New Roman"/>
                <w:color w:val="000000" w:themeColor="text1"/>
                <w:lang w:val="en-US"/>
              </w:rPr>
              <w:t xml:space="preserve"> của Bộ Giáo dục và Đào tạo</w:t>
            </w:r>
            <w:r w:rsidRPr="00CA4294">
              <w:rPr>
                <w:rFonts w:ascii="Times New Roman" w:hAnsi="Times New Roman" w:cs="Times New Roman"/>
                <w:color w:val="000000" w:themeColor="text1"/>
              </w:rPr>
              <w:t xml:space="preserve"> quy định về quản lý và tổ chức dạy học </w:t>
            </w:r>
            <w:r w:rsidRPr="00CA4294">
              <w:rPr>
                <w:rFonts w:ascii="Times New Roman" w:hAnsi="Times New Roman" w:cs="Times New Roman"/>
                <w:color w:val="000000" w:themeColor="text1"/>
              </w:rPr>
              <w:lastRenderedPageBreak/>
              <w:t>trực tuyến trong cơ sở giáo dục phổ thông và cơ sở giáo dục thường xuyên</w:t>
            </w:r>
            <w:r w:rsidRPr="00CA4294" w:rsidDel="005A2E16">
              <w:rPr>
                <w:rFonts w:ascii="Times New Roman" w:hAnsi="Times New Roman" w:cs="Times New Roman"/>
                <w:color w:val="000000" w:themeColor="text1"/>
              </w:rPr>
              <w:t xml:space="preserve"> </w:t>
            </w:r>
          </w:p>
        </w:tc>
      </w:tr>
      <w:tr w:rsidR="00CA4294" w:rsidRPr="00CA4294" w14:paraId="73A78253" w14:textId="77777777" w:rsidTr="00CA4294">
        <w:trPr>
          <w:gridAfter w:val="1"/>
          <w:wAfter w:w="13" w:type="dxa"/>
        </w:trPr>
        <w:tc>
          <w:tcPr>
            <w:tcW w:w="703" w:type="dxa"/>
            <w:gridSpan w:val="2"/>
          </w:tcPr>
          <w:p w14:paraId="6E47DA1D" w14:textId="77777777" w:rsidR="003C4AF6" w:rsidRPr="00CA4294" w:rsidRDefault="003C4AF6" w:rsidP="00E7338D">
            <w:pPr>
              <w:adjustRightInd w:val="0"/>
              <w:snapToGrid w:val="0"/>
              <w:jc w:val="center"/>
              <w:rPr>
                <w:rFonts w:ascii="Times New Roman" w:eastAsia="Times New Roman" w:hAnsi="Times New Roman" w:cs="Times New Roman"/>
                <w:color w:val="000000" w:themeColor="text1"/>
                <w:lang w:val="en-US"/>
              </w:rPr>
            </w:pPr>
            <w:r w:rsidRPr="00CA4294">
              <w:rPr>
                <w:rFonts w:ascii="Times New Roman" w:eastAsia="Times New Roman" w:hAnsi="Times New Roman" w:cs="Times New Roman"/>
                <w:color w:val="000000" w:themeColor="text1"/>
              </w:rPr>
              <w:lastRenderedPageBreak/>
              <w:t>71</w:t>
            </w:r>
          </w:p>
        </w:tc>
        <w:tc>
          <w:tcPr>
            <w:tcW w:w="1673" w:type="dxa"/>
          </w:tcPr>
          <w:p w14:paraId="558787AA"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Ứng dụng công nghệ thông tin trong bảo vệ môi trường</w:t>
            </w:r>
          </w:p>
        </w:tc>
        <w:tc>
          <w:tcPr>
            <w:tcW w:w="1937" w:type="dxa"/>
          </w:tcPr>
          <w:p w14:paraId="4B6C6BA2"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62010.001 </w:t>
            </w:r>
            <w:r w:rsidRPr="00CA4294">
              <w:rPr>
                <w:rFonts w:ascii="Times New Roman" w:hAnsi="Times New Roman" w:cs="Times New Roman"/>
                <w:color w:val="000000" w:themeColor="text1"/>
              </w:rPr>
              <w:t xml:space="preserve">Dịch vụ lập trình máy vi tính </w:t>
            </w:r>
            <w:r w:rsidRPr="00CA4294">
              <w:rPr>
                <w:rFonts w:ascii="Times New Roman" w:eastAsia="Times New Roman" w:hAnsi="Times New Roman" w:cs="Times New Roman"/>
                <w:color w:val="000000" w:themeColor="text1"/>
              </w:rPr>
              <w:t>trong bảo vệ môi trường;</w:t>
            </w:r>
          </w:p>
          <w:p w14:paraId="196A0EC1"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62020.001 </w:t>
            </w:r>
            <w:r w:rsidRPr="00CA4294">
              <w:rPr>
                <w:rFonts w:ascii="Times New Roman" w:hAnsi="Times New Roman" w:cs="Times New Roman"/>
                <w:color w:val="000000" w:themeColor="text1"/>
              </w:rPr>
              <w:t xml:space="preserve">Dịch vụ tư vấn máy vi tính và quản trị hệ thống máy vi tính </w:t>
            </w:r>
            <w:r w:rsidRPr="00CA4294">
              <w:rPr>
                <w:rFonts w:ascii="Times New Roman" w:eastAsia="Times New Roman" w:hAnsi="Times New Roman" w:cs="Times New Roman"/>
                <w:color w:val="000000" w:themeColor="text1"/>
              </w:rPr>
              <w:t>trong bảo vệ môi trường;</w:t>
            </w:r>
          </w:p>
          <w:p w14:paraId="14C4C0FB"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62090.001 </w:t>
            </w:r>
            <w:r w:rsidRPr="00CA4294">
              <w:rPr>
                <w:rFonts w:ascii="Times New Roman" w:hAnsi="Times New Roman" w:cs="Times New Roman"/>
                <w:color w:val="000000" w:themeColor="text1"/>
              </w:rPr>
              <w:t xml:space="preserve">Dịch vụ công nghệ thông tin và dịch vụ khác liên quan đến máy vi tính </w:t>
            </w:r>
            <w:r w:rsidRPr="00CA4294">
              <w:rPr>
                <w:rFonts w:ascii="Times New Roman" w:eastAsia="Times New Roman" w:hAnsi="Times New Roman" w:cs="Times New Roman"/>
                <w:color w:val="000000" w:themeColor="text1"/>
              </w:rPr>
              <w:t>trong bảo vệ môi trường</w:t>
            </w:r>
          </w:p>
        </w:tc>
        <w:tc>
          <w:tcPr>
            <w:tcW w:w="1260" w:type="dxa"/>
          </w:tcPr>
          <w:p w14:paraId="5B2C1FDE"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Tạo ra lợi ích khác về môi trường</w:t>
            </w:r>
          </w:p>
        </w:tc>
        <w:tc>
          <w:tcPr>
            <w:tcW w:w="1799" w:type="dxa"/>
          </w:tcPr>
          <w:p w14:paraId="46CF7AD0"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1. Giải pháp về công nghệ thông tin hỗ trợ bảo vệ môi trường</w:t>
            </w:r>
          </w:p>
        </w:tc>
        <w:tc>
          <w:tcPr>
            <w:tcW w:w="3081" w:type="dxa"/>
          </w:tcPr>
          <w:p w14:paraId="20A75E5F"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1.</w:t>
            </w:r>
            <w:r w:rsidRPr="00CA4294">
              <w:rPr>
                <w:rFonts w:ascii="Times New Roman" w:hAnsi="Times New Roman" w:cs="Times New Roman"/>
                <w:color w:val="000000" w:themeColor="text1"/>
                <w:lang w:val="en-US"/>
              </w:rPr>
              <w:t>1.</w:t>
            </w:r>
            <w:r w:rsidRPr="00CA4294">
              <w:rPr>
                <w:rFonts w:ascii="Times New Roman" w:hAnsi="Times New Roman" w:cs="Times New Roman"/>
                <w:color w:val="000000" w:themeColor="text1"/>
              </w:rPr>
              <w:t xml:space="preserve"> </w:t>
            </w:r>
            <w:r w:rsidRPr="00CA4294">
              <w:rPr>
                <w:rFonts w:ascii="Times New Roman" w:eastAsia="Times New Roman" w:hAnsi="Times New Roman" w:cs="Times New Roman"/>
                <w:color w:val="000000" w:themeColor="text1"/>
              </w:rPr>
              <w:t>Thuộc các hoạt động được khuyến khích theo quy định của pháp luật</w:t>
            </w:r>
            <w:r w:rsidRPr="00CA4294">
              <w:rPr>
                <w:rFonts w:ascii="Times New Roman" w:eastAsia="Times New Roman" w:hAnsi="Times New Roman" w:cs="Times New Roman"/>
                <w:color w:val="000000" w:themeColor="text1"/>
                <w:lang w:val="en-US"/>
              </w:rPr>
              <w:t xml:space="preserve"> về </w:t>
            </w:r>
            <w:r w:rsidRPr="00CA4294">
              <w:rPr>
                <w:rFonts w:ascii="Times New Roman" w:eastAsia="Times New Roman" w:hAnsi="Times New Roman" w:cs="Times New Roman"/>
                <w:color w:val="000000" w:themeColor="text1"/>
              </w:rPr>
              <w:t>bảo vệ môi trường</w:t>
            </w:r>
          </w:p>
        </w:tc>
        <w:tc>
          <w:tcPr>
            <w:tcW w:w="4674" w:type="dxa"/>
          </w:tcPr>
          <w:p w14:paraId="4FDC3010"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[1]</w:t>
            </w:r>
            <w:r w:rsidRPr="00CA4294">
              <w:rPr>
                <w:rFonts w:ascii="Times New Roman" w:hAnsi="Times New Roman" w:cs="Times New Roman"/>
                <w:color w:val="000000" w:themeColor="text1"/>
              </w:rPr>
              <w:t xml:space="preserve"> Luật Bảo vệ môi trường ngày 17 tháng 11 năm 2020 </w:t>
            </w:r>
          </w:p>
          <w:p w14:paraId="4D2CAF93"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[2]</w:t>
            </w:r>
            <w:r w:rsidRPr="00CA4294">
              <w:rPr>
                <w:rFonts w:ascii="Times New Roman" w:eastAsia="Times New Roman" w:hAnsi="Times New Roman" w:cs="Times New Roman"/>
                <w:color w:val="000000" w:themeColor="text1"/>
              </w:rPr>
              <w:t xml:space="preserve"> Nghị định số 06/2022/NĐ-CP ngày 07</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01</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2022</w:t>
            </w:r>
            <w:r w:rsidRPr="00CA4294">
              <w:rPr>
                <w:rFonts w:ascii="Times New Roman" w:eastAsia="Times New Roman" w:hAnsi="Times New Roman" w:cs="Times New Roman"/>
                <w:color w:val="000000" w:themeColor="text1"/>
                <w:lang w:val="en-US"/>
              </w:rPr>
              <w:t xml:space="preserve"> của Chính phủ</w:t>
            </w:r>
            <w:r w:rsidRPr="00CA4294">
              <w:rPr>
                <w:rFonts w:ascii="Times New Roman" w:eastAsia="Times New Roman" w:hAnsi="Times New Roman" w:cs="Times New Roman"/>
                <w:color w:val="000000" w:themeColor="text1"/>
              </w:rPr>
              <w:t xml:space="preserve"> quy định giảm nhẹ phát thải khí nhà kính và bảo vệ tầng ô-dôn</w:t>
            </w:r>
          </w:p>
          <w:p w14:paraId="46588B78"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 xml:space="preserve">[3] </w:t>
            </w:r>
            <w:r w:rsidRPr="00CA4294">
              <w:rPr>
                <w:rFonts w:ascii="Times New Roman" w:eastAsia="Times New Roman" w:hAnsi="Times New Roman" w:cs="Times New Roman"/>
                <w:color w:val="000000" w:themeColor="text1"/>
              </w:rPr>
              <w:t>Nghị định</w:t>
            </w:r>
            <w:r w:rsidRPr="00CA4294">
              <w:rPr>
                <w:rFonts w:ascii="Times New Roman" w:eastAsia="Times New Roman" w:hAnsi="Times New Roman" w:cs="Times New Roman"/>
                <w:color w:val="000000" w:themeColor="text1"/>
                <w:lang w:val="en-US"/>
              </w:rPr>
              <w:t xml:space="preserve"> số 08/2022/NĐ-CP ngày 10 tháng 01 năm 2022 của Chính phủ</w:t>
            </w:r>
            <w:r w:rsidRPr="00CA4294">
              <w:rPr>
                <w:rFonts w:ascii="Times New Roman" w:eastAsia="Times New Roman" w:hAnsi="Times New Roman" w:cs="Times New Roman"/>
                <w:color w:val="000000" w:themeColor="text1"/>
              </w:rPr>
              <w:t xml:space="preserve"> quy định chi tiết một số điều của Luật Bảo vệ môi trường</w:t>
            </w:r>
          </w:p>
          <w:p w14:paraId="4DEB581B"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lang w:val="en-US"/>
              </w:rPr>
              <w:t>[4]</w:t>
            </w:r>
            <w:r w:rsidRPr="00CA4294">
              <w:rPr>
                <w:rFonts w:ascii="Times New Roman" w:hAnsi="Times New Roman" w:cs="Times New Roman"/>
                <w:color w:val="000000" w:themeColor="text1"/>
              </w:rPr>
              <w:t xml:space="preserve"> Quyết định số 749/QĐ-TTg ngày 03</w:t>
            </w:r>
            <w:r w:rsidRPr="00CA4294">
              <w:rPr>
                <w:rFonts w:ascii="Times New Roman" w:hAnsi="Times New Roman" w:cs="Times New Roman"/>
                <w:color w:val="000000" w:themeColor="text1"/>
                <w:lang w:val="en-US"/>
              </w:rPr>
              <w:t xml:space="preserve"> tháng </w:t>
            </w:r>
            <w:r w:rsidRPr="00CA4294">
              <w:rPr>
                <w:rFonts w:ascii="Times New Roman" w:hAnsi="Times New Roman" w:cs="Times New Roman"/>
                <w:color w:val="000000" w:themeColor="text1"/>
              </w:rPr>
              <w:t>6</w:t>
            </w:r>
            <w:r w:rsidRPr="00CA4294">
              <w:rPr>
                <w:rFonts w:ascii="Times New Roman" w:hAnsi="Times New Roman" w:cs="Times New Roman"/>
                <w:color w:val="000000" w:themeColor="text1"/>
                <w:lang w:val="en-US"/>
              </w:rPr>
              <w:t xml:space="preserve"> năm </w:t>
            </w:r>
            <w:r w:rsidRPr="00CA4294">
              <w:rPr>
                <w:rFonts w:ascii="Times New Roman" w:hAnsi="Times New Roman" w:cs="Times New Roman"/>
                <w:color w:val="000000" w:themeColor="text1"/>
              </w:rPr>
              <w:t xml:space="preserve">2020 </w:t>
            </w:r>
            <w:r w:rsidRPr="00CA4294">
              <w:rPr>
                <w:rFonts w:ascii="Times New Roman" w:hAnsi="Times New Roman" w:cs="Times New Roman"/>
                <w:color w:val="000000" w:themeColor="text1"/>
                <w:lang w:val="en-US"/>
              </w:rPr>
              <w:t>của Thủ tướng Chính phủ</w:t>
            </w:r>
            <w:r w:rsidRPr="00CA4294">
              <w:rPr>
                <w:rFonts w:ascii="Times New Roman" w:hAnsi="Times New Roman" w:cs="Times New Roman"/>
                <w:color w:val="000000" w:themeColor="text1"/>
              </w:rPr>
              <w:t xml:space="preserve"> phê duyệt Chương trình Chuyển đổi số quốc gia đến năm 2025, định hướng đến năm 2030</w:t>
            </w:r>
          </w:p>
          <w:p w14:paraId="589FD1A8"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[5]</w:t>
            </w:r>
            <w:r w:rsidRPr="00CA4294">
              <w:rPr>
                <w:rFonts w:ascii="Times New Roman" w:eastAsia="Times New Roman" w:hAnsi="Times New Roman" w:cs="Times New Roman"/>
                <w:color w:val="000000" w:themeColor="text1"/>
              </w:rPr>
              <w:t xml:space="preserve"> Quyết định số 882/QĐ-TTg ngày 22 tháng 7 năm 2022 của Thủ tướng Chính phủ ban hành Kế hoạch hành động quốc gia về tăng trưởng xanh giai đoạn 2021 – 2030</w:t>
            </w:r>
          </w:p>
          <w:p w14:paraId="063B0FAC"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[6]</w:t>
            </w:r>
            <w:r w:rsidRPr="00CA4294">
              <w:rPr>
                <w:rFonts w:ascii="Times New Roman" w:eastAsia="Times New Roman" w:hAnsi="Times New Roman" w:cs="Times New Roman"/>
                <w:color w:val="000000" w:themeColor="text1"/>
              </w:rPr>
              <w:t xml:space="preserve"> Quyết định số 888/QĐ-TTg ngày 25 tháng 7 năm 2022 của Thủ tướng Chính phủ ban hành Đề án về những nhiệm vụ, giải pháp triển khai kết quả Hội nghị lần thứ 26 các bên </w:t>
            </w:r>
            <w:r w:rsidRPr="00CA4294">
              <w:rPr>
                <w:rFonts w:ascii="Times New Roman" w:eastAsia="Times New Roman" w:hAnsi="Times New Roman" w:cs="Times New Roman"/>
                <w:color w:val="000000" w:themeColor="text1"/>
              </w:rPr>
              <w:lastRenderedPageBreak/>
              <w:t>tham gia Công ước khung của Liên hợp quốc về biến đổi khí hậu</w:t>
            </w:r>
          </w:p>
          <w:p w14:paraId="22D4F3B5"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[7]</w:t>
            </w:r>
            <w:r w:rsidRPr="00CA4294">
              <w:rPr>
                <w:rFonts w:ascii="Times New Roman" w:eastAsia="Times New Roman" w:hAnsi="Times New Roman" w:cs="Times New Roman"/>
                <w:color w:val="000000" w:themeColor="text1"/>
              </w:rPr>
              <w:t xml:space="preserve"> Quyết định số 896/QĐ-TTg ngày 26 tháng 7 năm 2022 của Thủ tướng Chính phủ ban hành Chiến lược quốc gia về biến đổi khí hậu giai đoạn đến năm 2050</w:t>
            </w:r>
          </w:p>
          <w:p w14:paraId="5E961F66"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eastAsia="Times New Roman" w:hAnsi="Times New Roman" w:cs="Times New Roman"/>
                <w:color w:val="000000" w:themeColor="text1"/>
                <w:lang w:val="en-US"/>
              </w:rPr>
              <w:t>[8]</w:t>
            </w:r>
            <w:r w:rsidRPr="00CA4294">
              <w:rPr>
                <w:rFonts w:ascii="Times New Roman" w:eastAsia="Times New Roman" w:hAnsi="Times New Roman" w:cs="Times New Roman"/>
                <w:color w:val="000000" w:themeColor="text1"/>
              </w:rPr>
              <w:t xml:space="preserve"> Quyết định số 3196/QĐ-BTNTM ngày 16</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12</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2019</w:t>
            </w:r>
            <w:r w:rsidRPr="00CA4294">
              <w:rPr>
                <w:rFonts w:ascii="Times New Roman" w:eastAsia="Times New Roman" w:hAnsi="Times New Roman" w:cs="Times New Roman"/>
                <w:color w:val="000000" w:themeColor="text1"/>
                <w:lang w:val="en-US"/>
              </w:rPr>
              <w:t xml:space="preserve"> của Bộ Tài nguyên và Môi trường</w:t>
            </w:r>
            <w:r w:rsidRPr="00CA4294">
              <w:rPr>
                <w:rFonts w:ascii="Times New Roman" w:eastAsia="Times New Roman" w:hAnsi="Times New Roman" w:cs="Times New Roman"/>
                <w:color w:val="000000" w:themeColor="text1"/>
              </w:rPr>
              <w:t xml:space="preserve"> ban hành Kiến trúc Chính phủ điện tử ngành tài nguyên và môi trường</w:t>
            </w:r>
            <w:r w:rsidRPr="00CA4294">
              <w:rPr>
                <w:rFonts w:ascii="Times New Roman" w:eastAsia="Times New Roman" w:hAnsi="Times New Roman" w:cs="Times New Roman"/>
                <w:color w:val="000000" w:themeColor="text1"/>
                <w:lang w:val="en-US"/>
              </w:rPr>
              <w:t xml:space="preserve"> (P</w:t>
            </w:r>
            <w:r w:rsidRPr="00CA4294">
              <w:rPr>
                <w:rFonts w:ascii="Times New Roman" w:eastAsia="Times New Roman" w:hAnsi="Times New Roman" w:cs="Times New Roman"/>
                <w:color w:val="000000" w:themeColor="text1"/>
              </w:rPr>
              <w:t>hiên bản 2.0</w:t>
            </w:r>
            <w:r w:rsidRPr="00CA4294">
              <w:rPr>
                <w:rFonts w:ascii="Times New Roman" w:eastAsia="Times New Roman" w:hAnsi="Times New Roman" w:cs="Times New Roman"/>
                <w:color w:val="000000" w:themeColor="text1"/>
                <w:lang w:val="en-US"/>
              </w:rPr>
              <w:t>)</w:t>
            </w:r>
          </w:p>
          <w:p w14:paraId="403F722F"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[9]</w:t>
            </w:r>
            <w:r w:rsidRPr="00CA4294">
              <w:rPr>
                <w:rFonts w:ascii="Times New Roman" w:eastAsia="Times New Roman" w:hAnsi="Times New Roman" w:cs="Times New Roman"/>
                <w:color w:val="000000" w:themeColor="text1"/>
              </w:rPr>
              <w:t xml:space="preserve"> Quyết định số 417/QĐ-BTNMT ngày 09</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4</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2021</w:t>
            </w:r>
            <w:r w:rsidRPr="00CA4294">
              <w:rPr>
                <w:rFonts w:ascii="Times New Roman" w:eastAsia="Times New Roman" w:hAnsi="Times New Roman" w:cs="Times New Roman"/>
                <w:color w:val="000000" w:themeColor="text1"/>
                <w:lang w:val="en-US"/>
              </w:rPr>
              <w:t xml:space="preserve"> của Bộ Tài nguyên và Môi trường</w:t>
            </w:r>
            <w:r w:rsidRPr="00CA4294">
              <w:rPr>
                <w:rFonts w:ascii="Times New Roman" w:eastAsia="Times New Roman" w:hAnsi="Times New Roman" w:cs="Times New Roman"/>
                <w:color w:val="000000" w:themeColor="text1"/>
              </w:rPr>
              <w:t xml:space="preserve"> </w:t>
            </w:r>
            <w:r w:rsidRPr="00CA4294">
              <w:rPr>
                <w:rFonts w:ascii="Times New Roman" w:eastAsia="Times New Roman" w:hAnsi="Times New Roman" w:cs="Times New Roman"/>
                <w:color w:val="000000" w:themeColor="text1"/>
                <w:lang w:val="en-US"/>
              </w:rPr>
              <w:t>phê duyệt</w:t>
            </w:r>
            <w:r w:rsidRPr="00CA4294">
              <w:rPr>
                <w:rFonts w:ascii="Times New Roman" w:eastAsia="Times New Roman" w:hAnsi="Times New Roman" w:cs="Times New Roman"/>
                <w:color w:val="000000" w:themeColor="text1"/>
              </w:rPr>
              <w:t xml:space="preserve"> Chương trình chuyển đổi số tài nguyên và môi trường đến năm 2025, định hướng đến năm 2030</w:t>
            </w:r>
          </w:p>
          <w:p w14:paraId="5D0C3EA7"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[10]</w:t>
            </w:r>
            <w:r w:rsidRPr="00CA4294">
              <w:rPr>
                <w:rFonts w:ascii="Times New Roman" w:eastAsia="Times New Roman" w:hAnsi="Times New Roman" w:cs="Times New Roman"/>
                <w:color w:val="000000" w:themeColor="text1"/>
              </w:rPr>
              <w:t xml:space="preserve"> Tiêu chuẩn quốc gia TCVN 10540:2014 (ISO/IEC 25051:2006) về Kỹ thuật phần mềm - Yêu cầu và đánh giá chất lượng sản phẩm phần mềm - Yêu cầu chất lượng và hướng dẫn kiểm tra sản phẩm phần mềm sẵn sàng phổ biến và thương mại hóa (COTS)</w:t>
            </w:r>
          </w:p>
          <w:p w14:paraId="39CC74BE"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lang w:val="en-US"/>
              </w:rPr>
              <w:lastRenderedPageBreak/>
              <w:t>[11]</w:t>
            </w:r>
            <w:r w:rsidRPr="00CA4294">
              <w:rPr>
                <w:rFonts w:ascii="Times New Roman" w:eastAsia="Times New Roman" w:hAnsi="Times New Roman" w:cs="Times New Roman"/>
                <w:color w:val="000000" w:themeColor="text1"/>
              </w:rPr>
              <w:t xml:space="preserve"> Tiêu chuẩn Quốc gia TCVN 12849-4:2020 ISO/IEC/IEEE 29119-4:2015 Kiểm thử phần mềm - Các kỹ thuật kiểm thử</w:t>
            </w:r>
          </w:p>
        </w:tc>
      </w:tr>
      <w:tr w:rsidR="00CA4294" w:rsidRPr="00CA4294" w14:paraId="7DC57CBD" w14:textId="77777777" w:rsidTr="00CA4294">
        <w:trPr>
          <w:gridAfter w:val="1"/>
          <w:wAfter w:w="13" w:type="dxa"/>
        </w:trPr>
        <w:tc>
          <w:tcPr>
            <w:tcW w:w="703" w:type="dxa"/>
            <w:gridSpan w:val="2"/>
          </w:tcPr>
          <w:p w14:paraId="7C3F9A2B" w14:textId="77777777" w:rsidR="003C4AF6" w:rsidRPr="00CA4294" w:rsidRDefault="003C4AF6" w:rsidP="00E7338D">
            <w:pPr>
              <w:adjustRightInd w:val="0"/>
              <w:snapToGrid w:val="0"/>
              <w:jc w:val="center"/>
              <w:rPr>
                <w:rFonts w:ascii="Times New Roman" w:eastAsia="Times New Roman" w:hAnsi="Times New Roman" w:cs="Times New Roman"/>
                <w:color w:val="000000" w:themeColor="text1"/>
                <w:lang w:val="en-US"/>
              </w:rPr>
            </w:pPr>
            <w:r w:rsidRPr="00CA4294">
              <w:rPr>
                <w:rFonts w:ascii="Times New Roman" w:eastAsia="Times New Roman" w:hAnsi="Times New Roman" w:cs="Times New Roman"/>
                <w:color w:val="000000" w:themeColor="text1"/>
              </w:rPr>
              <w:lastRenderedPageBreak/>
              <w:t>72</w:t>
            </w:r>
          </w:p>
        </w:tc>
        <w:tc>
          <w:tcPr>
            <w:tcW w:w="1673" w:type="dxa"/>
          </w:tcPr>
          <w:p w14:paraId="2F0A52BE"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Sản xuất chương trình truyền hình, hoạt động điện ảnh về bảo vệ môi trường</w:t>
            </w:r>
          </w:p>
        </w:tc>
        <w:tc>
          <w:tcPr>
            <w:tcW w:w="1937" w:type="dxa"/>
          </w:tcPr>
          <w:p w14:paraId="3A1504E3"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59111.001 </w:t>
            </w:r>
            <w:r w:rsidRPr="00CA4294">
              <w:rPr>
                <w:rFonts w:ascii="Times New Roman" w:hAnsi="Times New Roman" w:cs="Times New Roman"/>
                <w:color w:val="000000" w:themeColor="text1"/>
              </w:rPr>
              <w:t>Phim điện ảnh</w:t>
            </w:r>
            <w:r w:rsidRPr="00CA4294">
              <w:rPr>
                <w:rFonts w:ascii="Times New Roman" w:eastAsia="MS Mincho" w:hAnsi="Times New Roman" w:cs="Times New Roman"/>
                <w:color w:val="000000" w:themeColor="text1"/>
              </w:rPr>
              <w:t xml:space="preserve"> </w:t>
            </w:r>
            <w:r w:rsidRPr="00CA4294">
              <w:rPr>
                <w:rFonts w:ascii="Times New Roman" w:eastAsia="Times New Roman" w:hAnsi="Times New Roman" w:cs="Times New Roman"/>
                <w:color w:val="000000" w:themeColor="text1"/>
              </w:rPr>
              <w:t>về bảo vệ môi trường;</w:t>
            </w:r>
          </w:p>
          <w:p w14:paraId="53694557"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59112.001 </w:t>
            </w:r>
            <w:r w:rsidRPr="00CA4294">
              <w:rPr>
                <w:rFonts w:ascii="Times New Roman" w:hAnsi="Times New Roman" w:cs="Times New Roman"/>
                <w:color w:val="000000" w:themeColor="text1"/>
              </w:rPr>
              <w:t>Phim video</w:t>
            </w:r>
            <w:r w:rsidRPr="00CA4294">
              <w:rPr>
                <w:rFonts w:ascii="Times New Roman" w:eastAsia="MS Mincho" w:hAnsi="Times New Roman" w:cs="Times New Roman"/>
                <w:color w:val="000000" w:themeColor="text1"/>
              </w:rPr>
              <w:t xml:space="preserve"> </w:t>
            </w:r>
            <w:r w:rsidRPr="00CA4294">
              <w:rPr>
                <w:rFonts w:ascii="Times New Roman" w:eastAsia="Times New Roman" w:hAnsi="Times New Roman" w:cs="Times New Roman"/>
                <w:color w:val="000000" w:themeColor="text1"/>
              </w:rPr>
              <w:t>về bảo vệ môi trường;</w:t>
            </w:r>
          </w:p>
          <w:p w14:paraId="08960263"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59113.001 Chương trình truyền hình</w:t>
            </w:r>
            <w:r w:rsidRPr="00CA4294">
              <w:rPr>
                <w:rFonts w:ascii="Times New Roman" w:eastAsia="MS Mincho" w:hAnsi="Times New Roman" w:cs="Times New Roman"/>
                <w:color w:val="000000" w:themeColor="text1"/>
              </w:rPr>
              <w:t xml:space="preserve"> </w:t>
            </w:r>
            <w:r w:rsidRPr="00CA4294">
              <w:rPr>
                <w:rFonts w:ascii="Times New Roman" w:eastAsia="Times New Roman" w:hAnsi="Times New Roman" w:cs="Times New Roman"/>
                <w:color w:val="000000" w:themeColor="text1"/>
              </w:rPr>
              <w:t>về bảo vệ môi trường</w:t>
            </w:r>
          </w:p>
        </w:tc>
        <w:tc>
          <w:tcPr>
            <w:tcW w:w="1260" w:type="dxa"/>
          </w:tcPr>
          <w:p w14:paraId="7DE63307"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Tạo ra lợi ích khác về môi trường</w:t>
            </w:r>
          </w:p>
        </w:tc>
        <w:tc>
          <w:tcPr>
            <w:tcW w:w="1799" w:type="dxa"/>
          </w:tcPr>
          <w:p w14:paraId="0340940D"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1. Phương án sản xuất phim điện ảnh, phim video, các chương trình truyền hình và chương trình quảng cáo trên truyền hình có nội dung tuyên truyền về bảo vệ môi trường</w:t>
            </w:r>
          </w:p>
        </w:tc>
        <w:tc>
          <w:tcPr>
            <w:tcW w:w="3081" w:type="dxa"/>
          </w:tcPr>
          <w:p w14:paraId="5F7C579D"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1.1. Phù hợp với định hướng nội dung chỉ đạo của các cơ quan quản lý lĩnh vực truyền thông</w:t>
            </w:r>
          </w:p>
        </w:tc>
        <w:tc>
          <w:tcPr>
            <w:tcW w:w="4674" w:type="dxa"/>
          </w:tcPr>
          <w:p w14:paraId="403A1846" w14:textId="77777777" w:rsidR="003C4AF6" w:rsidRPr="00CA4294" w:rsidRDefault="003C4AF6" w:rsidP="00E7338D">
            <w:pPr>
              <w:adjustRightInd w:val="0"/>
              <w:snapToGrid w:val="0"/>
              <w:rPr>
                <w:rFonts w:ascii="Times New Roman" w:hAnsi="Times New Roman" w:cs="Times New Roman"/>
                <w:color w:val="000000" w:themeColor="text1"/>
                <w:lang w:val="en-US"/>
              </w:rPr>
            </w:pPr>
            <w:r w:rsidRPr="00CA4294">
              <w:rPr>
                <w:rFonts w:ascii="Times New Roman" w:hAnsi="Times New Roman" w:cs="Times New Roman"/>
                <w:color w:val="000000" w:themeColor="text1"/>
                <w:lang w:val="en-US"/>
              </w:rPr>
              <w:t>[1]</w:t>
            </w:r>
            <w:r w:rsidRPr="00CA4294">
              <w:rPr>
                <w:rFonts w:ascii="Times New Roman" w:hAnsi="Times New Roman" w:cs="Times New Roman"/>
                <w:color w:val="000000" w:themeColor="text1"/>
              </w:rPr>
              <w:t xml:space="preserve"> Luật Quảng cáo</w:t>
            </w:r>
            <w:r w:rsidRPr="00CA4294">
              <w:rPr>
                <w:rFonts w:ascii="Times New Roman" w:hAnsi="Times New Roman" w:cs="Times New Roman"/>
                <w:color w:val="000000" w:themeColor="text1"/>
                <w:lang w:val="en-US"/>
              </w:rPr>
              <w:t xml:space="preserve"> ngày 21 tháng 6 năm 2012</w:t>
            </w:r>
          </w:p>
          <w:p w14:paraId="0FC2180A" w14:textId="77777777" w:rsidR="003C4AF6" w:rsidRPr="00CA4294" w:rsidRDefault="003C4AF6" w:rsidP="00E7338D">
            <w:pPr>
              <w:adjustRightInd w:val="0"/>
              <w:snapToGrid w:val="0"/>
              <w:rPr>
                <w:rFonts w:ascii="Times New Roman" w:hAnsi="Times New Roman" w:cs="Times New Roman"/>
                <w:color w:val="000000" w:themeColor="text1"/>
                <w:lang w:val="en-US"/>
              </w:rPr>
            </w:pPr>
            <w:r w:rsidRPr="00CA4294">
              <w:rPr>
                <w:rFonts w:ascii="Times New Roman" w:hAnsi="Times New Roman" w:cs="Times New Roman"/>
                <w:color w:val="000000" w:themeColor="text1"/>
                <w:lang w:val="en-US"/>
              </w:rPr>
              <w:t>[2]</w:t>
            </w:r>
            <w:r w:rsidRPr="00CA4294">
              <w:rPr>
                <w:rFonts w:ascii="Times New Roman" w:hAnsi="Times New Roman" w:cs="Times New Roman"/>
                <w:color w:val="000000" w:themeColor="text1"/>
              </w:rPr>
              <w:t xml:space="preserve"> Luật Xuất bản</w:t>
            </w:r>
            <w:r w:rsidRPr="00CA4294">
              <w:rPr>
                <w:rFonts w:ascii="Times New Roman" w:hAnsi="Times New Roman" w:cs="Times New Roman"/>
                <w:color w:val="000000" w:themeColor="text1"/>
                <w:lang w:val="en-US"/>
              </w:rPr>
              <w:t xml:space="preserve"> ngày 20 tháng 11 năm 2012</w:t>
            </w:r>
          </w:p>
          <w:p w14:paraId="2420EC9C" w14:textId="77777777" w:rsidR="003C4AF6" w:rsidRPr="00CA4294" w:rsidRDefault="003C4AF6" w:rsidP="00E7338D">
            <w:pPr>
              <w:adjustRightInd w:val="0"/>
              <w:snapToGrid w:val="0"/>
              <w:jc w:val="both"/>
              <w:rPr>
                <w:rFonts w:ascii="Times New Roman" w:hAnsi="Times New Roman" w:cs="Times New Roman"/>
                <w:color w:val="000000" w:themeColor="text1"/>
                <w:lang w:val="en-US"/>
              </w:rPr>
            </w:pPr>
            <w:r w:rsidRPr="00CA4294">
              <w:rPr>
                <w:rFonts w:ascii="Times New Roman" w:hAnsi="Times New Roman" w:cs="Times New Roman"/>
                <w:color w:val="000000" w:themeColor="text1"/>
                <w:lang w:val="en-US"/>
              </w:rPr>
              <w:t>[3]</w:t>
            </w:r>
            <w:r w:rsidRPr="00CA4294">
              <w:rPr>
                <w:rFonts w:ascii="Times New Roman" w:hAnsi="Times New Roman" w:cs="Times New Roman"/>
                <w:color w:val="000000" w:themeColor="text1"/>
              </w:rPr>
              <w:t xml:space="preserve"> Luật Báo chí</w:t>
            </w:r>
            <w:r w:rsidRPr="00CA4294">
              <w:rPr>
                <w:rFonts w:ascii="Times New Roman" w:hAnsi="Times New Roman" w:cs="Times New Roman"/>
                <w:color w:val="000000" w:themeColor="text1"/>
                <w:lang w:val="en-US"/>
              </w:rPr>
              <w:t xml:space="preserve"> ngày 05 tháng 4 năm 2016</w:t>
            </w:r>
          </w:p>
          <w:p w14:paraId="1E21E042"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lang w:val="en-US"/>
              </w:rPr>
              <w:t>[4]</w:t>
            </w:r>
            <w:r w:rsidRPr="00CA4294">
              <w:rPr>
                <w:rFonts w:ascii="Times New Roman" w:hAnsi="Times New Roman" w:cs="Times New Roman"/>
                <w:color w:val="000000" w:themeColor="text1"/>
              </w:rPr>
              <w:t xml:space="preserve"> Luật Bảo vệ môi trường ngày 17 tháng 11 năm 2020 </w:t>
            </w:r>
          </w:p>
          <w:p w14:paraId="14A517AD"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lang w:val="en-US"/>
              </w:rPr>
              <w:t>[5]</w:t>
            </w:r>
            <w:r w:rsidRPr="00CA4294">
              <w:rPr>
                <w:rFonts w:ascii="Times New Roman" w:hAnsi="Times New Roman" w:cs="Times New Roman"/>
                <w:color w:val="000000" w:themeColor="text1"/>
              </w:rPr>
              <w:t xml:space="preserve"> Nghị định số 72/2013/NĐ-CP ngày 15</w:t>
            </w:r>
            <w:r w:rsidRPr="00CA4294">
              <w:rPr>
                <w:rFonts w:ascii="Times New Roman" w:hAnsi="Times New Roman" w:cs="Times New Roman"/>
                <w:color w:val="000000" w:themeColor="text1"/>
                <w:lang w:val="en-US"/>
              </w:rPr>
              <w:t xml:space="preserve"> tháng </w:t>
            </w:r>
            <w:r w:rsidRPr="00CA4294">
              <w:rPr>
                <w:rFonts w:ascii="Times New Roman" w:hAnsi="Times New Roman" w:cs="Times New Roman"/>
                <w:color w:val="000000" w:themeColor="text1"/>
              </w:rPr>
              <w:t>7</w:t>
            </w:r>
            <w:r w:rsidRPr="00CA4294">
              <w:rPr>
                <w:rFonts w:ascii="Times New Roman" w:hAnsi="Times New Roman" w:cs="Times New Roman"/>
                <w:color w:val="000000" w:themeColor="text1"/>
                <w:lang w:val="en-US"/>
              </w:rPr>
              <w:t xml:space="preserve"> năm </w:t>
            </w:r>
            <w:r w:rsidRPr="00CA4294">
              <w:rPr>
                <w:rFonts w:ascii="Times New Roman" w:hAnsi="Times New Roman" w:cs="Times New Roman"/>
                <w:color w:val="000000" w:themeColor="text1"/>
              </w:rPr>
              <w:t>2013</w:t>
            </w:r>
            <w:r w:rsidRPr="00CA4294">
              <w:rPr>
                <w:rFonts w:ascii="Times New Roman" w:hAnsi="Times New Roman" w:cs="Times New Roman"/>
                <w:color w:val="000000" w:themeColor="text1"/>
                <w:lang w:val="en-US"/>
              </w:rPr>
              <w:t xml:space="preserve"> của Chính phủ</w:t>
            </w:r>
            <w:r w:rsidRPr="00CA4294">
              <w:rPr>
                <w:rFonts w:ascii="Times New Roman" w:hAnsi="Times New Roman" w:cs="Times New Roman"/>
                <w:color w:val="000000" w:themeColor="text1"/>
              </w:rPr>
              <w:t xml:space="preserve"> quản lý, cung cấp, sử dụng dịch vụ Internet và thông tin trên mạng</w:t>
            </w:r>
          </w:p>
          <w:p w14:paraId="1C89F734"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[6]</w:t>
            </w:r>
            <w:r w:rsidRPr="00CA4294">
              <w:rPr>
                <w:rFonts w:ascii="Times New Roman" w:eastAsia="Times New Roman" w:hAnsi="Times New Roman" w:cs="Times New Roman"/>
                <w:color w:val="000000" w:themeColor="text1"/>
              </w:rPr>
              <w:t xml:space="preserve"> Nghị định số 06/2016/NĐ-CP </w:t>
            </w:r>
            <w:r w:rsidRPr="00CA4294">
              <w:rPr>
                <w:rFonts w:ascii="Times New Roman" w:hAnsi="Times New Roman" w:cs="Times New Roman"/>
                <w:color w:val="000000" w:themeColor="text1"/>
              </w:rPr>
              <w:t>ngày 18</w:t>
            </w:r>
            <w:r w:rsidRPr="00CA4294">
              <w:rPr>
                <w:rFonts w:ascii="Times New Roman" w:hAnsi="Times New Roman" w:cs="Times New Roman"/>
                <w:color w:val="000000" w:themeColor="text1"/>
                <w:lang w:val="en-US"/>
              </w:rPr>
              <w:t xml:space="preserve"> tháng </w:t>
            </w:r>
            <w:r w:rsidRPr="00CA4294">
              <w:rPr>
                <w:rFonts w:ascii="Times New Roman" w:hAnsi="Times New Roman" w:cs="Times New Roman"/>
                <w:color w:val="000000" w:themeColor="text1"/>
              </w:rPr>
              <w:t>01</w:t>
            </w:r>
            <w:r w:rsidRPr="00CA4294">
              <w:rPr>
                <w:rFonts w:ascii="Times New Roman" w:hAnsi="Times New Roman" w:cs="Times New Roman"/>
                <w:color w:val="000000" w:themeColor="text1"/>
                <w:lang w:val="en-US"/>
              </w:rPr>
              <w:t xml:space="preserve"> năm </w:t>
            </w:r>
            <w:r w:rsidRPr="00CA4294">
              <w:rPr>
                <w:rFonts w:ascii="Times New Roman" w:hAnsi="Times New Roman" w:cs="Times New Roman"/>
                <w:color w:val="000000" w:themeColor="text1"/>
              </w:rPr>
              <w:t xml:space="preserve">2016 </w:t>
            </w:r>
            <w:r w:rsidRPr="00CA4294">
              <w:rPr>
                <w:rFonts w:ascii="Times New Roman" w:hAnsi="Times New Roman" w:cs="Times New Roman"/>
                <w:color w:val="000000" w:themeColor="text1"/>
                <w:lang w:val="en-US"/>
              </w:rPr>
              <w:t xml:space="preserve">của Chính phủ </w:t>
            </w:r>
            <w:r w:rsidRPr="00CA4294">
              <w:rPr>
                <w:rFonts w:ascii="Times New Roman" w:eastAsia="Times New Roman" w:hAnsi="Times New Roman" w:cs="Times New Roman"/>
                <w:color w:val="000000" w:themeColor="text1"/>
              </w:rPr>
              <w:t>quản lý, cung cấp và sử dụng dịch vụ phát thanh, truyền hình</w:t>
            </w:r>
          </w:p>
          <w:p w14:paraId="73DD57EF"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[7]</w:t>
            </w:r>
            <w:r w:rsidRPr="00CA4294">
              <w:rPr>
                <w:rFonts w:ascii="Times New Roman" w:eastAsia="Times New Roman" w:hAnsi="Times New Roman" w:cs="Times New Roman"/>
                <w:color w:val="000000" w:themeColor="text1"/>
              </w:rPr>
              <w:t xml:space="preserve"> Nghị định số 06/2022/NĐ-CP ngày 07</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01</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2022</w:t>
            </w:r>
            <w:r w:rsidRPr="00CA4294">
              <w:rPr>
                <w:rFonts w:ascii="Times New Roman" w:eastAsia="Times New Roman" w:hAnsi="Times New Roman" w:cs="Times New Roman"/>
                <w:color w:val="000000" w:themeColor="text1"/>
                <w:lang w:val="en-US"/>
              </w:rPr>
              <w:t xml:space="preserve"> của Chính phủ</w:t>
            </w:r>
            <w:r w:rsidRPr="00CA4294">
              <w:rPr>
                <w:rFonts w:ascii="Times New Roman" w:eastAsia="Times New Roman" w:hAnsi="Times New Roman" w:cs="Times New Roman"/>
                <w:color w:val="000000" w:themeColor="text1"/>
              </w:rPr>
              <w:t xml:space="preserve"> quy định giảm nhẹ phát thải khí nhà kính và bảo vệ tầng ô-dôn</w:t>
            </w:r>
          </w:p>
          <w:p w14:paraId="0D83680F"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 xml:space="preserve">[8] </w:t>
            </w:r>
            <w:r w:rsidRPr="00CA4294">
              <w:rPr>
                <w:rFonts w:ascii="Times New Roman" w:eastAsia="Times New Roman" w:hAnsi="Times New Roman" w:cs="Times New Roman"/>
                <w:color w:val="000000" w:themeColor="text1"/>
              </w:rPr>
              <w:t>Nghị định</w:t>
            </w:r>
            <w:r w:rsidRPr="00CA4294">
              <w:rPr>
                <w:rFonts w:ascii="Times New Roman" w:eastAsia="Times New Roman" w:hAnsi="Times New Roman" w:cs="Times New Roman"/>
                <w:color w:val="000000" w:themeColor="text1"/>
                <w:lang w:val="en-US"/>
              </w:rPr>
              <w:t xml:space="preserve"> số 08/2022/NĐ-CP ngày 10 tháng 01 năm 2022 của Chính phủ</w:t>
            </w:r>
            <w:r w:rsidRPr="00CA4294">
              <w:rPr>
                <w:rFonts w:ascii="Times New Roman" w:eastAsia="Times New Roman" w:hAnsi="Times New Roman" w:cs="Times New Roman"/>
                <w:color w:val="000000" w:themeColor="text1"/>
              </w:rPr>
              <w:t xml:space="preserve"> quy định </w:t>
            </w:r>
            <w:r w:rsidRPr="00CA4294">
              <w:rPr>
                <w:rFonts w:ascii="Times New Roman" w:eastAsia="Times New Roman" w:hAnsi="Times New Roman" w:cs="Times New Roman"/>
                <w:color w:val="000000" w:themeColor="text1"/>
              </w:rPr>
              <w:lastRenderedPageBreak/>
              <w:t>chi tiết một số điều của Luật Bảo vệ môi trường</w:t>
            </w:r>
          </w:p>
          <w:p w14:paraId="053BC113"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lang w:val="en-US"/>
              </w:rPr>
              <w:t>[9]</w:t>
            </w:r>
            <w:r w:rsidRPr="00CA4294">
              <w:rPr>
                <w:rFonts w:ascii="Times New Roman" w:hAnsi="Times New Roman" w:cs="Times New Roman"/>
                <w:color w:val="000000" w:themeColor="text1"/>
              </w:rPr>
              <w:t xml:space="preserve"> Quyết định số 1055/QĐ-TTg ngày 20</w:t>
            </w:r>
            <w:r w:rsidRPr="00CA4294">
              <w:rPr>
                <w:rFonts w:ascii="Times New Roman" w:hAnsi="Times New Roman" w:cs="Times New Roman"/>
                <w:color w:val="000000" w:themeColor="text1"/>
                <w:lang w:val="en-US"/>
              </w:rPr>
              <w:t xml:space="preserve"> tháng </w:t>
            </w:r>
            <w:r w:rsidRPr="00CA4294">
              <w:rPr>
                <w:rFonts w:ascii="Times New Roman" w:hAnsi="Times New Roman" w:cs="Times New Roman"/>
                <w:color w:val="000000" w:themeColor="text1"/>
              </w:rPr>
              <w:t>7</w:t>
            </w:r>
            <w:r w:rsidRPr="00CA4294">
              <w:rPr>
                <w:rFonts w:ascii="Times New Roman" w:hAnsi="Times New Roman" w:cs="Times New Roman"/>
                <w:color w:val="000000" w:themeColor="text1"/>
                <w:lang w:val="en-US"/>
              </w:rPr>
              <w:t xml:space="preserve"> năm </w:t>
            </w:r>
            <w:r w:rsidRPr="00CA4294">
              <w:rPr>
                <w:rFonts w:ascii="Times New Roman" w:hAnsi="Times New Roman" w:cs="Times New Roman"/>
                <w:color w:val="000000" w:themeColor="text1"/>
              </w:rPr>
              <w:t xml:space="preserve">2020 </w:t>
            </w:r>
            <w:r w:rsidRPr="00CA4294">
              <w:rPr>
                <w:rFonts w:ascii="Times New Roman" w:hAnsi="Times New Roman" w:cs="Times New Roman"/>
                <w:color w:val="000000" w:themeColor="text1"/>
                <w:lang w:val="en-US"/>
              </w:rPr>
              <w:t xml:space="preserve">của Thủ tướng Chính phủ </w:t>
            </w:r>
            <w:r w:rsidRPr="00CA4294">
              <w:rPr>
                <w:rFonts w:ascii="Times New Roman" w:hAnsi="Times New Roman" w:cs="Times New Roman"/>
                <w:color w:val="000000" w:themeColor="text1"/>
              </w:rPr>
              <w:t>ban hành Kế hoạch quốc gia thích ứng với biến đổi khí hậu giai đoạn 2021-2030, tầm nhìn đến năm 2050</w:t>
            </w:r>
          </w:p>
          <w:p w14:paraId="606A9D2A"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[10]</w:t>
            </w:r>
            <w:r w:rsidRPr="00CA4294">
              <w:rPr>
                <w:rFonts w:ascii="Times New Roman" w:eastAsia="Times New Roman" w:hAnsi="Times New Roman" w:cs="Times New Roman"/>
                <w:color w:val="000000" w:themeColor="text1"/>
              </w:rPr>
              <w:t xml:space="preserve"> Quyết định số 882/QĐ-TTg ngày 22 tháng 7 năm 2022 của Thủ tướng Chính phủ ban hành Kế hoạch hành động quốc gia về tăng trưởng xanh giai đoạn 2021 – 2030</w:t>
            </w:r>
          </w:p>
          <w:p w14:paraId="751C34FD"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[11]</w:t>
            </w:r>
            <w:r w:rsidRPr="00CA4294">
              <w:rPr>
                <w:rFonts w:ascii="Times New Roman" w:eastAsia="Times New Roman" w:hAnsi="Times New Roman" w:cs="Times New Roman"/>
                <w:color w:val="000000" w:themeColor="text1"/>
              </w:rPr>
              <w:t xml:space="preserve"> Quyết định số 888/QĐ-TTg ngày 25 tháng 7 năm 2022 của Thủ tướng Chính phủ ban hành Đề án về những nhiệm vụ, giải pháp triển khai kết quả Hội nghị lần thứ 26 các bên tham gia Công ước khung của Liên hợp quốc về biến đổi khí hậu</w:t>
            </w:r>
          </w:p>
          <w:p w14:paraId="5629BADB"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[12]</w:t>
            </w:r>
            <w:r w:rsidRPr="00CA4294">
              <w:rPr>
                <w:rFonts w:ascii="Times New Roman" w:eastAsia="Times New Roman" w:hAnsi="Times New Roman" w:cs="Times New Roman"/>
                <w:color w:val="000000" w:themeColor="text1"/>
              </w:rPr>
              <w:t xml:space="preserve"> Quyết định số 896/QĐ-TTg ngày 26 tháng 7 năm 2022 của Thủ tướng Chính phủ ban hành Chiến lược quốc gia về biến đổi khí hậu giai đoạn đến năm 2050</w:t>
            </w:r>
          </w:p>
          <w:p w14:paraId="19F24172"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[13]</w:t>
            </w:r>
            <w:r w:rsidRPr="00CA4294">
              <w:rPr>
                <w:rFonts w:ascii="Times New Roman" w:eastAsia="Times New Roman" w:hAnsi="Times New Roman" w:cs="Times New Roman"/>
                <w:color w:val="000000" w:themeColor="text1"/>
              </w:rPr>
              <w:t xml:space="preserve"> Thông tư số 24/2016/TT-BTTTT ngày 15</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11</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 xml:space="preserve">2016 </w:t>
            </w:r>
            <w:r w:rsidRPr="00CA4294">
              <w:rPr>
                <w:rFonts w:ascii="Times New Roman" w:eastAsia="Times New Roman" w:hAnsi="Times New Roman" w:cs="Times New Roman"/>
                <w:color w:val="000000" w:themeColor="text1"/>
                <w:lang w:val="en-US"/>
              </w:rPr>
              <w:t xml:space="preserve">của Bộ Thông tin và </w:t>
            </w:r>
            <w:r w:rsidRPr="00CA4294">
              <w:rPr>
                <w:rFonts w:ascii="Times New Roman" w:eastAsia="Times New Roman" w:hAnsi="Times New Roman" w:cs="Times New Roman"/>
                <w:color w:val="000000" w:themeColor="text1"/>
                <w:lang w:val="en-US"/>
              </w:rPr>
              <w:lastRenderedPageBreak/>
              <w:t xml:space="preserve">Truyền thông </w:t>
            </w:r>
            <w:r w:rsidRPr="00CA4294">
              <w:rPr>
                <w:rFonts w:ascii="Times New Roman" w:eastAsia="Times New Roman" w:hAnsi="Times New Roman" w:cs="Times New Roman"/>
                <w:color w:val="000000" w:themeColor="text1"/>
              </w:rPr>
              <w:t>quy định về quản lý chất lượng dịch vụ phát thanh, truyền hình</w:t>
            </w:r>
            <w:r w:rsidRPr="00CA4294" w:rsidDel="005A2E16">
              <w:rPr>
                <w:rFonts w:ascii="Times New Roman" w:hAnsi="Times New Roman" w:cs="Times New Roman"/>
                <w:color w:val="000000" w:themeColor="text1"/>
              </w:rPr>
              <w:t xml:space="preserve"> </w:t>
            </w:r>
          </w:p>
        </w:tc>
      </w:tr>
      <w:tr w:rsidR="00CA4294" w:rsidRPr="00CA4294" w14:paraId="18AB6579" w14:textId="77777777" w:rsidTr="00CA4294">
        <w:trPr>
          <w:gridAfter w:val="1"/>
          <w:wAfter w:w="13" w:type="dxa"/>
        </w:trPr>
        <w:tc>
          <w:tcPr>
            <w:tcW w:w="703" w:type="dxa"/>
            <w:gridSpan w:val="2"/>
          </w:tcPr>
          <w:p w14:paraId="1C4F660F" w14:textId="77777777" w:rsidR="003C4AF6" w:rsidRPr="00CA4294" w:rsidRDefault="003C4AF6" w:rsidP="00E7338D">
            <w:pPr>
              <w:adjustRightInd w:val="0"/>
              <w:snapToGrid w:val="0"/>
              <w:jc w:val="center"/>
              <w:rPr>
                <w:rFonts w:ascii="Times New Roman" w:eastAsia="Times New Roman" w:hAnsi="Times New Roman" w:cs="Times New Roman"/>
                <w:color w:val="000000" w:themeColor="text1"/>
                <w:lang w:val="en-US"/>
              </w:rPr>
            </w:pPr>
            <w:r w:rsidRPr="00CA4294">
              <w:rPr>
                <w:rFonts w:ascii="Times New Roman" w:eastAsia="Times New Roman" w:hAnsi="Times New Roman" w:cs="Times New Roman"/>
                <w:color w:val="000000" w:themeColor="text1"/>
              </w:rPr>
              <w:lastRenderedPageBreak/>
              <w:t>73</w:t>
            </w:r>
          </w:p>
        </w:tc>
        <w:tc>
          <w:tcPr>
            <w:tcW w:w="1673" w:type="dxa"/>
          </w:tcPr>
          <w:p w14:paraId="2D0B099E"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Hoạt động phát thanh, truyền hình về bảo vệ môi trường</w:t>
            </w:r>
          </w:p>
        </w:tc>
        <w:tc>
          <w:tcPr>
            <w:tcW w:w="1937" w:type="dxa"/>
          </w:tcPr>
          <w:p w14:paraId="1B7CC6C5"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60100.001</w:t>
            </w:r>
            <w:r w:rsidRPr="00CA4294">
              <w:rPr>
                <w:rFonts w:ascii="Times New Roman" w:eastAsia="Times New Roman" w:hAnsi="Times New Roman" w:cs="Times New Roman"/>
                <w:color w:val="000000" w:themeColor="text1"/>
              </w:rPr>
              <w:t xml:space="preserve"> </w:t>
            </w:r>
            <w:r w:rsidRPr="00CA4294">
              <w:rPr>
                <w:rFonts w:ascii="Times New Roman" w:eastAsia="MS Mincho" w:hAnsi="Times New Roman" w:cs="Times New Roman"/>
                <w:bCs/>
                <w:color w:val="000000" w:themeColor="text1"/>
              </w:rPr>
              <w:t xml:space="preserve">Dịch vụ phát thanh về </w:t>
            </w:r>
            <w:r w:rsidRPr="00CA4294">
              <w:rPr>
                <w:rFonts w:ascii="Times New Roman" w:eastAsia="Times New Roman" w:hAnsi="Times New Roman" w:cs="Times New Roman"/>
                <w:color w:val="000000" w:themeColor="text1"/>
              </w:rPr>
              <w:t>bảo vệ môi trường;</w:t>
            </w:r>
          </w:p>
          <w:p w14:paraId="1CE23B46"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 xml:space="preserve">60210.001 </w:t>
            </w:r>
            <w:r w:rsidRPr="00CA4294">
              <w:rPr>
                <w:rFonts w:ascii="Times New Roman" w:eastAsia="MS Mincho" w:hAnsi="Times New Roman" w:cs="Times New Roman"/>
                <w:bCs/>
                <w:color w:val="000000" w:themeColor="text1"/>
              </w:rPr>
              <w:t xml:space="preserve">Dịch vụ truyền hình về </w:t>
            </w:r>
            <w:r w:rsidRPr="00CA4294">
              <w:rPr>
                <w:rFonts w:ascii="Times New Roman" w:eastAsia="Times New Roman" w:hAnsi="Times New Roman" w:cs="Times New Roman"/>
                <w:color w:val="000000" w:themeColor="text1"/>
              </w:rPr>
              <w:t>bảo vệ môi trường;</w:t>
            </w:r>
          </w:p>
          <w:p w14:paraId="2E08BFC0"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 xml:space="preserve">60220.001 Chương trình cáp, vệ tinh và các chương trình thuê bao khác </w:t>
            </w:r>
            <w:r w:rsidRPr="00CA4294">
              <w:rPr>
                <w:rFonts w:ascii="Times New Roman" w:eastAsia="MS Mincho" w:hAnsi="Times New Roman" w:cs="Times New Roman"/>
                <w:bCs/>
                <w:color w:val="000000" w:themeColor="text1"/>
              </w:rPr>
              <w:t xml:space="preserve">về </w:t>
            </w:r>
            <w:r w:rsidRPr="00CA4294">
              <w:rPr>
                <w:rFonts w:ascii="Times New Roman" w:eastAsia="Times New Roman" w:hAnsi="Times New Roman" w:cs="Times New Roman"/>
                <w:color w:val="000000" w:themeColor="text1"/>
              </w:rPr>
              <w:t>bảo vệ môi trường</w:t>
            </w:r>
          </w:p>
        </w:tc>
        <w:tc>
          <w:tcPr>
            <w:tcW w:w="1260" w:type="dxa"/>
          </w:tcPr>
          <w:p w14:paraId="20B101FE"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Tạo ra lợi ích khác về môi trường</w:t>
            </w:r>
          </w:p>
        </w:tc>
        <w:tc>
          <w:tcPr>
            <w:tcW w:w="1799" w:type="dxa"/>
          </w:tcPr>
          <w:p w14:paraId="41A62D90"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 Phương án sản xuất, phát sóng các chương trình có nội dung tuyên truyền về bảo vệ môi trường</w:t>
            </w:r>
          </w:p>
        </w:tc>
        <w:tc>
          <w:tcPr>
            <w:tcW w:w="3081" w:type="dxa"/>
          </w:tcPr>
          <w:p w14:paraId="1F2EC14F"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1.1. Phù hợp với định hướng nội dung chỉ đạo của các cơ quan quản lý lĩnh vực truyền thông</w:t>
            </w:r>
          </w:p>
        </w:tc>
        <w:tc>
          <w:tcPr>
            <w:tcW w:w="4674" w:type="dxa"/>
          </w:tcPr>
          <w:p w14:paraId="5FBABEED" w14:textId="77777777" w:rsidR="003C4AF6" w:rsidRPr="00CA4294" w:rsidRDefault="003C4AF6" w:rsidP="00E7338D">
            <w:pPr>
              <w:adjustRightInd w:val="0"/>
              <w:snapToGrid w:val="0"/>
              <w:rPr>
                <w:rFonts w:ascii="Times New Roman" w:hAnsi="Times New Roman" w:cs="Times New Roman"/>
                <w:color w:val="000000" w:themeColor="text1"/>
                <w:lang w:val="en-US"/>
              </w:rPr>
            </w:pPr>
            <w:r w:rsidRPr="00CA4294">
              <w:rPr>
                <w:rFonts w:ascii="Times New Roman" w:hAnsi="Times New Roman" w:cs="Times New Roman"/>
                <w:color w:val="000000" w:themeColor="text1"/>
                <w:lang w:val="en-US"/>
              </w:rPr>
              <w:t>[1]</w:t>
            </w:r>
            <w:r w:rsidRPr="00CA4294">
              <w:rPr>
                <w:rFonts w:ascii="Times New Roman" w:hAnsi="Times New Roman" w:cs="Times New Roman"/>
                <w:color w:val="000000" w:themeColor="text1"/>
              </w:rPr>
              <w:t xml:space="preserve"> Luật Quảng cáo</w:t>
            </w:r>
            <w:r w:rsidRPr="00CA4294">
              <w:rPr>
                <w:rFonts w:ascii="Times New Roman" w:hAnsi="Times New Roman" w:cs="Times New Roman"/>
                <w:color w:val="000000" w:themeColor="text1"/>
                <w:lang w:val="en-US"/>
              </w:rPr>
              <w:t xml:space="preserve"> ngày 21 tháng 6 năm 2012</w:t>
            </w:r>
          </w:p>
          <w:p w14:paraId="1A3B7207" w14:textId="77777777" w:rsidR="003C4AF6" w:rsidRPr="00CA4294" w:rsidRDefault="003C4AF6" w:rsidP="00E7338D">
            <w:pPr>
              <w:adjustRightInd w:val="0"/>
              <w:snapToGrid w:val="0"/>
              <w:rPr>
                <w:rFonts w:ascii="Times New Roman" w:hAnsi="Times New Roman" w:cs="Times New Roman"/>
                <w:color w:val="000000" w:themeColor="text1"/>
                <w:lang w:val="en-US"/>
              </w:rPr>
            </w:pPr>
            <w:r w:rsidRPr="00CA4294">
              <w:rPr>
                <w:rFonts w:ascii="Times New Roman" w:hAnsi="Times New Roman" w:cs="Times New Roman"/>
                <w:color w:val="000000" w:themeColor="text1"/>
                <w:lang w:val="en-US"/>
              </w:rPr>
              <w:t>[2]</w:t>
            </w:r>
            <w:r w:rsidRPr="00CA4294">
              <w:rPr>
                <w:rFonts w:ascii="Times New Roman" w:hAnsi="Times New Roman" w:cs="Times New Roman"/>
                <w:color w:val="000000" w:themeColor="text1"/>
              </w:rPr>
              <w:t xml:space="preserve"> Luật Xuất bản</w:t>
            </w:r>
            <w:r w:rsidRPr="00CA4294">
              <w:rPr>
                <w:rFonts w:ascii="Times New Roman" w:hAnsi="Times New Roman" w:cs="Times New Roman"/>
                <w:color w:val="000000" w:themeColor="text1"/>
                <w:lang w:val="en-US"/>
              </w:rPr>
              <w:t xml:space="preserve"> ngày 20 tháng 11 năm 2012</w:t>
            </w:r>
          </w:p>
          <w:p w14:paraId="7592278B" w14:textId="77777777" w:rsidR="003C4AF6" w:rsidRPr="00CA4294" w:rsidRDefault="003C4AF6" w:rsidP="00E7338D">
            <w:pPr>
              <w:adjustRightInd w:val="0"/>
              <w:snapToGrid w:val="0"/>
              <w:jc w:val="both"/>
              <w:rPr>
                <w:rFonts w:ascii="Times New Roman" w:hAnsi="Times New Roman" w:cs="Times New Roman"/>
                <w:color w:val="000000" w:themeColor="text1"/>
                <w:lang w:val="en-US"/>
              </w:rPr>
            </w:pPr>
            <w:r w:rsidRPr="00CA4294">
              <w:rPr>
                <w:rFonts w:ascii="Times New Roman" w:hAnsi="Times New Roman" w:cs="Times New Roman"/>
                <w:color w:val="000000" w:themeColor="text1"/>
                <w:lang w:val="en-US"/>
              </w:rPr>
              <w:t>[3]</w:t>
            </w:r>
            <w:r w:rsidRPr="00CA4294">
              <w:rPr>
                <w:rFonts w:ascii="Times New Roman" w:hAnsi="Times New Roman" w:cs="Times New Roman"/>
                <w:color w:val="000000" w:themeColor="text1"/>
              </w:rPr>
              <w:t xml:space="preserve"> Luật Báo chí</w:t>
            </w:r>
            <w:r w:rsidRPr="00CA4294">
              <w:rPr>
                <w:rFonts w:ascii="Times New Roman" w:hAnsi="Times New Roman" w:cs="Times New Roman"/>
                <w:color w:val="000000" w:themeColor="text1"/>
                <w:lang w:val="en-US"/>
              </w:rPr>
              <w:t xml:space="preserve"> ngày 05 tháng 4 năm 2016</w:t>
            </w:r>
          </w:p>
          <w:p w14:paraId="0303F7C3"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lang w:val="en-US"/>
              </w:rPr>
              <w:t>[4]</w:t>
            </w:r>
            <w:r w:rsidRPr="00CA4294">
              <w:rPr>
                <w:rFonts w:ascii="Times New Roman" w:hAnsi="Times New Roman" w:cs="Times New Roman"/>
                <w:color w:val="000000" w:themeColor="text1"/>
              </w:rPr>
              <w:t xml:space="preserve"> Luật Bảo vệ môi trường ngày 17 tháng 11 năm 2020 </w:t>
            </w:r>
          </w:p>
          <w:p w14:paraId="4A44957B"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lang w:val="en-US"/>
              </w:rPr>
              <w:t>[5]</w:t>
            </w:r>
            <w:r w:rsidRPr="00CA4294">
              <w:rPr>
                <w:rFonts w:ascii="Times New Roman" w:hAnsi="Times New Roman" w:cs="Times New Roman"/>
                <w:color w:val="000000" w:themeColor="text1"/>
              </w:rPr>
              <w:t xml:space="preserve"> Nghị định số 72/2013/NĐ-CP ngày 15</w:t>
            </w:r>
            <w:r w:rsidRPr="00CA4294">
              <w:rPr>
                <w:rFonts w:ascii="Times New Roman" w:hAnsi="Times New Roman" w:cs="Times New Roman"/>
                <w:color w:val="000000" w:themeColor="text1"/>
                <w:lang w:val="en-US"/>
              </w:rPr>
              <w:t xml:space="preserve"> tháng </w:t>
            </w:r>
            <w:r w:rsidRPr="00CA4294">
              <w:rPr>
                <w:rFonts w:ascii="Times New Roman" w:hAnsi="Times New Roman" w:cs="Times New Roman"/>
                <w:color w:val="000000" w:themeColor="text1"/>
              </w:rPr>
              <w:t>7</w:t>
            </w:r>
            <w:r w:rsidRPr="00CA4294">
              <w:rPr>
                <w:rFonts w:ascii="Times New Roman" w:hAnsi="Times New Roman" w:cs="Times New Roman"/>
                <w:color w:val="000000" w:themeColor="text1"/>
                <w:lang w:val="en-US"/>
              </w:rPr>
              <w:t xml:space="preserve"> năm </w:t>
            </w:r>
            <w:r w:rsidRPr="00CA4294">
              <w:rPr>
                <w:rFonts w:ascii="Times New Roman" w:hAnsi="Times New Roman" w:cs="Times New Roman"/>
                <w:color w:val="000000" w:themeColor="text1"/>
              </w:rPr>
              <w:t>2013</w:t>
            </w:r>
            <w:r w:rsidRPr="00CA4294">
              <w:rPr>
                <w:rFonts w:ascii="Times New Roman" w:hAnsi="Times New Roman" w:cs="Times New Roman"/>
                <w:color w:val="000000" w:themeColor="text1"/>
                <w:lang w:val="en-US"/>
              </w:rPr>
              <w:t xml:space="preserve"> của Chính phủ</w:t>
            </w:r>
            <w:r w:rsidRPr="00CA4294">
              <w:rPr>
                <w:rFonts w:ascii="Times New Roman" w:hAnsi="Times New Roman" w:cs="Times New Roman"/>
                <w:color w:val="000000" w:themeColor="text1"/>
              </w:rPr>
              <w:t xml:space="preserve"> quản lý, cung cấp, sử dụng dịch vụ Internet và thông tin trên mạng</w:t>
            </w:r>
          </w:p>
          <w:p w14:paraId="44277EE1"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[6]</w:t>
            </w:r>
            <w:r w:rsidRPr="00CA4294">
              <w:rPr>
                <w:rFonts w:ascii="Times New Roman" w:eastAsia="Times New Roman" w:hAnsi="Times New Roman" w:cs="Times New Roman"/>
                <w:color w:val="000000" w:themeColor="text1"/>
              </w:rPr>
              <w:t xml:space="preserve"> Nghị định số 06/2016/NĐ-CP </w:t>
            </w:r>
            <w:r w:rsidRPr="00CA4294">
              <w:rPr>
                <w:rFonts w:ascii="Times New Roman" w:hAnsi="Times New Roman" w:cs="Times New Roman"/>
                <w:color w:val="000000" w:themeColor="text1"/>
              </w:rPr>
              <w:t>ngày 18</w:t>
            </w:r>
            <w:r w:rsidRPr="00CA4294">
              <w:rPr>
                <w:rFonts w:ascii="Times New Roman" w:hAnsi="Times New Roman" w:cs="Times New Roman"/>
                <w:color w:val="000000" w:themeColor="text1"/>
                <w:lang w:val="en-US"/>
              </w:rPr>
              <w:t xml:space="preserve"> tháng </w:t>
            </w:r>
            <w:r w:rsidRPr="00CA4294">
              <w:rPr>
                <w:rFonts w:ascii="Times New Roman" w:hAnsi="Times New Roman" w:cs="Times New Roman"/>
                <w:color w:val="000000" w:themeColor="text1"/>
              </w:rPr>
              <w:t>01</w:t>
            </w:r>
            <w:r w:rsidRPr="00CA4294">
              <w:rPr>
                <w:rFonts w:ascii="Times New Roman" w:hAnsi="Times New Roman" w:cs="Times New Roman"/>
                <w:color w:val="000000" w:themeColor="text1"/>
                <w:lang w:val="en-US"/>
              </w:rPr>
              <w:t xml:space="preserve"> năm </w:t>
            </w:r>
            <w:r w:rsidRPr="00CA4294">
              <w:rPr>
                <w:rFonts w:ascii="Times New Roman" w:hAnsi="Times New Roman" w:cs="Times New Roman"/>
                <w:color w:val="000000" w:themeColor="text1"/>
              </w:rPr>
              <w:t xml:space="preserve">2016 </w:t>
            </w:r>
            <w:r w:rsidRPr="00CA4294">
              <w:rPr>
                <w:rFonts w:ascii="Times New Roman" w:hAnsi="Times New Roman" w:cs="Times New Roman"/>
                <w:color w:val="000000" w:themeColor="text1"/>
                <w:lang w:val="en-US"/>
              </w:rPr>
              <w:t xml:space="preserve">của Chính phủ </w:t>
            </w:r>
            <w:r w:rsidRPr="00CA4294">
              <w:rPr>
                <w:rFonts w:ascii="Times New Roman" w:eastAsia="Times New Roman" w:hAnsi="Times New Roman" w:cs="Times New Roman"/>
                <w:color w:val="000000" w:themeColor="text1"/>
              </w:rPr>
              <w:t>quản lý, cung cấp và sử dụng dịch vụ phát thanh, truyền hình</w:t>
            </w:r>
          </w:p>
          <w:p w14:paraId="3A3B5D7F"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[7]</w:t>
            </w:r>
            <w:r w:rsidRPr="00CA4294">
              <w:rPr>
                <w:rFonts w:ascii="Times New Roman" w:eastAsia="Times New Roman" w:hAnsi="Times New Roman" w:cs="Times New Roman"/>
                <w:color w:val="000000" w:themeColor="text1"/>
              </w:rPr>
              <w:t xml:space="preserve"> Nghị định số 06/2022/NĐ-CP ngày 07</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01</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2022</w:t>
            </w:r>
            <w:r w:rsidRPr="00CA4294">
              <w:rPr>
                <w:rFonts w:ascii="Times New Roman" w:eastAsia="Times New Roman" w:hAnsi="Times New Roman" w:cs="Times New Roman"/>
                <w:color w:val="000000" w:themeColor="text1"/>
                <w:lang w:val="en-US"/>
              </w:rPr>
              <w:t xml:space="preserve"> của Chính phủ</w:t>
            </w:r>
            <w:r w:rsidRPr="00CA4294">
              <w:rPr>
                <w:rFonts w:ascii="Times New Roman" w:eastAsia="Times New Roman" w:hAnsi="Times New Roman" w:cs="Times New Roman"/>
                <w:color w:val="000000" w:themeColor="text1"/>
              </w:rPr>
              <w:t xml:space="preserve"> quy định giảm nhẹ phát thải khí nhà kính và bảo vệ tầng ô-dôn</w:t>
            </w:r>
          </w:p>
          <w:p w14:paraId="127EB039"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 xml:space="preserve">[8] </w:t>
            </w:r>
            <w:r w:rsidRPr="00CA4294">
              <w:rPr>
                <w:rFonts w:ascii="Times New Roman" w:eastAsia="Times New Roman" w:hAnsi="Times New Roman" w:cs="Times New Roman"/>
                <w:color w:val="000000" w:themeColor="text1"/>
              </w:rPr>
              <w:t>Nghị định</w:t>
            </w:r>
            <w:r w:rsidRPr="00CA4294">
              <w:rPr>
                <w:rFonts w:ascii="Times New Roman" w:eastAsia="Times New Roman" w:hAnsi="Times New Roman" w:cs="Times New Roman"/>
                <w:color w:val="000000" w:themeColor="text1"/>
                <w:lang w:val="en-US"/>
              </w:rPr>
              <w:t xml:space="preserve"> số 08/2022/NĐ-CP ngày 10 tháng 01 năm 2022 của Chính phủ</w:t>
            </w:r>
            <w:r w:rsidRPr="00CA4294">
              <w:rPr>
                <w:rFonts w:ascii="Times New Roman" w:eastAsia="Times New Roman" w:hAnsi="Times New Roman" w:cs="Times New Roman"/>
                <w:color w:val="000000" w:themeColor="text1"/>
              </w:rPr>
              <w:t xml:space="preserve"> quy định chi tiết một số điều của Luật Bảo vệ môi trường</w:t>
            </w:r>
          </w:p>
          <w:p w14:paraId="213B4171"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lang w:val="en-US"/>
              </w:rPr>
              <w:lastRenderedPageBreak/>
              <w:t>[9]</w:t>
            </w:r>
            <w:r w:rsidRPr="00CA4294">
              <w:rPr>
                <w:rFonts w:ascii="Times New Roman" w:hAnsi="Times New Roman" w:cs="Times New Roman"/>
                <w:color w:val="000000" w:themeColor="text1"/>
              </w:rPr>
              <w:t xml:space="preserve"> Quyết định số 1055/QĐ-TTg ngày 20</w:t>
            </w:r>
            <w:r w:rsidRPr="00CA4294">
              <w:rPr>
                <w:rFonts w:ascii="Times New Roman" w:hAnsi="Times New Roman" w:cs="Times New Roman"/>
                <w:color w:val="000000" w:themeColor="text1"/>
                <w:lang w:val="en-US"/>
              </w:rPr>
              <w:t xml:space="preserve"> tháng </w:t>
            </w:r>
            <w:r w:rsidRPr="00CA4294">
              <w:rPr>
                <w:rFonts w:ascii="Times New Roman" w:hAnsi="Times New Roman" w:cs="Times New Roman"/>
                <w:color w:val="000000" w:themeColor="text1"/>
              </w:rPr>
              <w:t>7</w:t>
            </w:r>
            <w:r w:rsidRPr="00CA4294">
              <w:rPr>
                <w:rFonts w:ascii="Times New Roman" w:hAnsi="Times New Roman" w:cs="Times New Roman"/>
                <w:color w:val="000000" w:themeColor="text1"/>
                <w:lang w:val="en-US"/>
              </w:rPr>
              <w:t xml:space="preserve"> năm </w:t>
            </w:r>
            <w:r w:rsidRPr="00CA4294">
              <w:rPr>
                <w:rFonts w:ascii="Times New Roman" w:hAnsi="Times New Roman" w:cs="Times New Roman"/>
                <w:color w:val="000000" w:themeColor="text1"/>
              </w:rPr>
              <w:t xml:space="preserve">2020 </w:t>
            </w:r>
            <w:r w:rsidRPr="00CA4294">
              <w:rPr>
                <w:rFonts w:ascii="Times New Roman" w:hAnsi="Times New Roman" w:cs="Times New Roman"/>
                <w:color w:val="000000" w:themeColor="text1"/>
                <w:lang w:val="en-US"/>
              </w:rPr>
              <w:t xml:space="preserve">của Thủ tướng Chính phủ </w:t>
            </w:r>
            <w:r w:rsidRPr="00CA4294">
              <w:rPr>
                <w:rFonts w:ascii="Times New Roman" w:hAnsi="Times New Roman" w:cs="Times New Roman"/>
                <w:color w:val="000000" w:themeColor="text1"/>
              </w:rPr>
              <w:t>ban hành Kế hoạch quốc gia thích ứng với biến đổi khí hậu giai đoạn 2021-2030, tầm nhìn đến năm 2050</w:t>
            </w:r>
          </w:p>
          <w:p w14:paraId="794A5182"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[10]</w:t>
            </w:r>
            <w:r w:rsidRPr="00CA4294">
              <w:rPr>
                <w:rFonts w:ascii="Times New Roman" w:eastAsia="Times New Roman" w:hAnsi="Times New Roman" w:cs="Times New Roman"/>
                <w:color w:val="000000" w:themeColor="text1"/>
              </w:rPr>
              <w:t xml:space="preserve"> Quyết định số 882/QĐ-TTg ngày 22 tháng 7 năm 2022 của Thủ tướng Chính phủ ban hành Kế hoạch hành động quốc gia về tăng trưởng xanh giai đoạn 2021 – 2030</w:t>
            </w:r>
          </w:p>
          <w:p w14:paraId="3325D0AD"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[11]</w:t>
            </w:r>
            <w:r w:rsidRPr="00CA4294">
              <w:rPr>
                <w:rFonts w:ascii="Times New Roman" w:eastAsia="Times New Roman" w:hAnsi="Times New Roman" w:cs="Times New Roman"/>
                <w:color w:val="000000" w:themeColor="text1"/>
              </w:rPr>
              <w:t xml:space="preserve"> Quyết định số 888/QĐ-TTg ngày 25 tháng 7 năm 2022 của Thủ tướng Chính phủ ban hành Đề án về những nhiệm vụ, giải pháp triển khai kết quả Hội nghị lần thứ 26 các bên tham gia Công ước khung của Liên hợp quốc về biến đổi khí hậu</w:t>
            </w:r>
          </w:p>
          <w:p w14:paraId="4CC35EA1"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[12]</w:t>
            </w:r>
            <w:r w:rsidRPr="00CA4294">
              <w:rPr>
                <w:rFonts w:ascii="Times New Roman" w:eastAsia="Times New Roman" w:hAnsi="Times New Roman" w:cs="Times New Roman"/>
                <w:color w:val="000000" w:themeColor="text1"/>
              </w:rPr>
              <w:t xml:space="preserve"> Quyết định số 896/QĐ-TTg ngày 26 tháng 7 năm 2022 của Thủ tướng Chính phủ ban hành Chiến lược quốc gia về biến đổi khí hậu giai đoạn đến năm 2050</w:t>
            </w:r>
          </w:p>
          <w:p w14:paraId="7E1221E6"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[13]</w:t>
            </w:r>
            <w:r w:rsidRPr="00CA4294">
              <w:rPr>
                <w:rFonts w:ascii="Times New Roman" w:eastAsia="Times New Roman" w:hAnsi="Times New Roman" w:cs="Times New Roman"/>
                <w:color w:val="000000" w:themeColor="text1"/>
              </w:rPr>
              <w:t xml:space="preserve"> Thông tư số 24/2016/TT-BTTTT ngày 15</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11</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 xml:space="preserve">2016 </w:t>
            </w:r>
            <w:r w:rsidRPr="00CA4294">
              <w:rPr>
                <w:rFonts w:ascii="Times New Roman" w:eastAsia="Times New Roman" w:hAnsi="Times New Roman" w:cs="Times New Roman"/>
                <w:color w:val="000000" w:themeColor="text1"/>
                <w:lang w:val="en-US"/>
              </w:rPr>
              <w:t xml:space="preserve">của Bộ Thông tin và Truyền thông </w:t>
            </w:r>
            <w:r w:rsidRPr="00CA4294">
              <w:rPr>
                <w:rFonts w:ascii="Times New Roman" w:eastAsia="Times New Roman" w:hAnsi="Times New Roman" w:cs="Times New Roman"/>
                <w:color w:val="000000" w:themeColor="text1"/>
              </w:rPr>
              <w:t>quy định về quản lý chất lượng dịch vụ phát thanh, truyền hình</w:t>
            </w:r>
          </w:p>
        </w:tc>
      </w:tr>
      <w:tr w:rsidR="00CA4294" w:rsidRPr="00CA4294" w14:paraId="1414C015" w14:textId="77777777" w:rsidTr="00CA4294">
        <w:trPr>
          <w:gridAfter w:val="1"/>
          <w:wAfter w:w="13" w:type="dxa"/>
        </w:trPr>
        <w:tc>
          <w:tcPr>
            <w:tcW w:w="703" w:type="dxa"/>
            <w:gridSpan w:val="2"/>
          </w:tcPr>
          <w:p w14:paraId="0260A29C" w14:textId="77777777" w:rsidR="003C4AF6" w:rsidRPr="00CA4294" w:rsidRDefault="003C4AF6" w:rsidP="00E7338D">
            <w:pPr>
              <w:adjustRightInd w:val="0"/>
              <w:snapToGrid w:val="0"/>
              <w:jc w:val="center"/>
              <w:rPr>
                <w:rFonts w:ascii="Times New Roman" w:eastAsia="Times New Roman" w:hAnsi="Times New Roman" w:cs="Times New Roman"/>
                <w:color w:val="000000" w:themeColor="text1"/>
                <w:lang w:val="en-US"/>
              </w:rPr>
            </w:pPr>
            <w:r w:rsidRPr="00CA4294">
              <w:rPr>
                <w:rFonts w:ascii="Times New Roman" w:eastAsia="Times New Roman" w:hAnsi="Times New Roman" w:cs="Times New Roman"/>
                <w:color w:val="000000" w:themeColor="text1"/>
              </w:rPr>
              <w:lastRenderedPageBreak/>
              <w:t>74</w:t>
            </w:r>
          </w:p>
        </w:tc>
        <w:tc>
          <w:tcPr>
            <w:tcW w:w="1673" w:type="dxa"/>
          </w:tcPr>
          <w:p w14:paraId="504AF15E"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Dịch vụ hỗ trợ hoạt động bảo vệ môi trường</w:t>
            </w:r>
          </w:p>
        </w:tc>
        <w:tc>
          <w:tcPr>
            <w:tcW w:w="1937" w:type="dxa"/>
          </w:tcPr>
          <w:p w14:paraId="661A93EA"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 xml:space="preserve">7020.0001 Hoạt động tư vấn quản lý </w:t>
            </w:r>
            <w:r w:rsidRPr="00CA4294">
              <w:rPr>
                <w:rFonts w:ascii="Times New Roman" w:eastAsia="Times New Roman" w:hAnsi="Times New Roman" w:cs="Times New Roman"/>
                <w:color w:val="000000" w:themeColor="text1"/>
              </w:rPr>
              <w:t>hoạt động bảo vệ môi trường</w:t>
            </w:r>
          </w:p>
        </w:tc>
        <w:tc>
          <w:tcPr>
            <w:tcW w:w="1260" w:type="dxa"/>
          </w:tcPr>
          <w:p w14:paraId="24A97703"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Tạo ra lợi ích khác về môi trường</w:t>
            </w:r>
          </w:p>
        </w:tc>
        <w:tc>
          <w:tcPr>
            <w:tcW w:w="1799" w:type="dxa"/>
          </w:tcPr>
          <w:p w14:paraId="1447835C"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1. Tư vấn liên quan đến các hoạt động bảo vệ môi trường</w:t>
            </w:r>
          </w:p>
        </w:tc>
        <w:tc>
          <w:tcPr>
            <w:tcW w:w="3081" w:type="dxa"/>
          </w:tcPr>
          <w:p w14:paraId="16872F06"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1.</w:t>
            </w:r>
            <w:r w:rsidRPr="00CA4294">
              <w:rPr>
                <w:rFonts w:ascii="Times New Roman" w:hAnsi="Times New Roman" w:cs="Times New Roman"/>
                <w:color w:val="000000" w:themeColor="text1"/>
                <w:lang w:val="en-US"/>
              </w:rPr>
              <w:t>1.</w:t>
            </w:r>
            <w:r w:rsidRPr="00CA4294">
              <w:rPr>
                <w:rFonts w:ascii="Times New Roman" w:hAnsi="Times New Roman" w:cs="Times New Roman"/>
                <w:color w:val="000000" w:themeColor="text1"/>
              </w:rPr>
              <w:t xml:space="preserve"> </w:t>
            </w:r>
            <w:r w:rsidRPr="00CA4294">
              <w:rPr>
                <w:rFonts w:ascii="Times New Roman" w:eastAsia="Times New Roman" w:hAnsi="Times New Roman" w:cs="Times New Roman"/>
                <w:color w:val="000000" w:themeColor="text1"/>
              </w:rPr>
              <w:t>Thuộc các hoạt động được khuyến khích theo quy định của pháp luật</w:t>
            </w:r>
            <w:r w:rsidRPr="00CA4294">
              <w:rPr>
                <w:rFonts w:ascii="Times New Roman" w:eastAsia="Times New Roman" w:hAnsi="Times New Roman" w:cs="Times New Roman"/>
                <w:color w:val="000000" w:themeColor="text1"/>
                <w:lang w:val="en-US"/>
              </w:rPr>
              <w:t xml:space="preserve"> về </w:t>
            </w:r>
            <w:r w:rsidRPr="00CA4294">
              <w:rPr>
                <w:rFonts w:ascii="Times New Roman" w:eastAsia="Times New Roman" w:hAnsi="Times New Roman" w:cs="Times New Roman"/>
                <w:color w:val="000000" w:themeColor="text1"/>
              </w:rPr>
              <w:t>bảo vệ môi trường</w:t>
            </w:r>
          </w:p>
        </w:tc>
        <w:tc>
          <w:tcPr>
            <w:tcW w:w="4674" w:type="dxa"/>
          </w:tcPr>
          <w:p w14:paraId="5B23C169"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lang w:val="en-US"/>
              </w:rPr>
              <w:t>[1]</w:t>
            </w:r>
            <w:r w:rsidRPr="00CA4294">
              <w:rPr>
                <w:rFonts w:ascii="Times New Roman" w:hAnsi="Times New Roman" w:cs="Times New Roman"/>
                <w:color w:val="000000" w:themeColor="text1"/>
              </w:rPr>
              <w:t xml:space="preserve"> Luật Bảo vệ môi trường ngày 17 tháng 11 năm 2020 </w:t>
            </w:r>
          </w:p>
          <w:p w14:paraId="05BFB6E2"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[2]</w:t>
            </w:r>
            <w:r w:rsidRPr="00CA4294">
              <w:rPr>
                <w:rFonts w:ascii="Times New Roman" w:eastAsia="Times New Roman" w:hAnsi="Times New Roman" w:cs="Times New Roman"/>
                <w:color w:val="000000" w:themeColor="text1"/>
              </w:rPr>
              <w:t xml:space="preserve"> Nghị định số 06/2022/NĐ-CP ngày 07</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01</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2022</w:t>
            </w:r>
            <w:r w:rsidRPr="00CA4294">
              <w:rPr>
                <w:rFonts w:ascii="Times New Roman" w:eastAsia="Times New Roman" w:hAnsi="Times New Roman" w:cs="Times New Roman"/>
                <w:color w:val="000000" w:themeColor="text1"/>
                <w:lang w:val="en-US"/>
              </w:rPr>
              <w:t xml:space="preserve"> của Chính phủ</w:t>
            </w:r>
            <w:r w:rsidRPr="00CA4294">
              <w:rPr>
                <w:rFonts w:ascii="Times New Roman" w:eastAsia="Times New Roman" w:hAnsi="Times New Roman" w:cs="Times New Roman"/>
                <w:color w:val="000000" w:themeColor="text1"/>
              </w:rPr>
              <w:t xml:space="preserve"> quy định giảm nhẹ phát thải khí nhà kính và bảo vệ tầng ô-dôn</w:t>
            </w:r>
          </w:p>
          <w:p w14:paraId="26D7B87F"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 xml:space="preserve">[3] </w:t>
            </w:r>
            <w:r w:rsidRPr="00CA4294">
              <w:rPr>
                <w:rFonts w:ascii="Times New Roman" w:eastAsia="Times New Roman" w:hAnsi="Times New Roman" w:cs="Times New Roman"/>
                <w:color w:val="000000" w:themeColor="text1"/>
              </w:rPr>
              <w:t>Nghị định</w:t>
            </w:r>
            <w:r w:rsidRPr="00CA4294">
              <w:rPr>
                <w:rFonts w:ascii="Times New Roman" w:eastAsia="Times New Roman" w:hAnsi="Times New Roman" w:cs="Times New Roman"/>
                <w:color w:val="000000" w:themeColor="text1"/>
                <w:lang w:val="en-US"/>
              </w:rPr>
              <w:t xml:space="preserve"> số 08/2022/NĐ-CP ngày 10 tháng 01 năm 2022 của Chính phủ</w:t>
            </w:r>
            <w:r w:rsidRPr="00CA4294">
              <w:rPr>
                <w:rFonts w:ascii="Times New Roman" w:eastAsia="Times New Roman" w:hAnsi="Times New Roman" w:cs="Times New Roman"/>
                <w:color w:val="000000" w:themeColor="text1"/>
              </w:rPr>
              <w:t xml:space="preserve"> quy định chi tiết một số điều của Luật Bảo vệ môi trường</w:t>
            </w:r>
          </w:p>
          <w:p w14:paraId="3CCDA30C"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lang w:val="en-US"/>
              </w:rPr>
              <w:t>[4]</w:t>
            </w:r>
            <w:r w:rsidRPr="00CA4294">
              <w:rPr>
                <w:rFonts w:ascii="Times New Roman" w:hAnsi="Times New Roman" w:cs="Times New Roman"/>
                <w:color w:val="000000" w:themeColor="text1"/>
              </w:rPr>
              <w:t xml:space="preserve"> Quyết định số 1055/QĐ-TTg ngày 20</w:t>
            </w:r>
            <w:r w:rsidRPr="00CA4294">
              <w:rPr>
                <w:rFonts w:ascii="Times New Roman" w:hAnsi="Times New Roman" w:cs="Times New Roman"/>
                <w:color w:val="000000" w:themeColor="text1"/>
                <w:lang w:val="en-US"/>
              </w:rPr>
              <w:t xml:space="preserve"> tháng </w:t>
            </w:r>
            <w:r w:rsidRPr="00CA4294">
              <w:rPr>
                <w:rFonts w:ascii="Times New Roman" w:hAnsi="Times New Roman" w:cs="Times New Roman"/>
                <w:color w:val="000000" w:themeColor="text1"/>
              </w:rPr>
              <w:t>7</w:t>
            </w:r>
            <w:r w:rsidRPr="00CA4294">
              <w:rPr>
                <w:rFonts w:ascii="Times New Roman" w:hAnsi="Times New Roman" w:cs="Times New Roman"/>
                <w:color w:val="000000" w:themeColor="text1"/>
                <w:lang w:val="en-US"/>
              </w:rPr>
              <w:t xml:space="preserve"> năm </w:t>
            </w:r>
            <w:r w:rsidRPr="00CA4294">
              <w:rPr>
                <w:rFonts w:ascii="Times New Roman" w:hAnsi="Times New Roman" w:cs="Times New Roman"/>
                <w:color w:val="000000" w:themeColor="text1"/>
              </w:rPr>
              <w:t xml:space="preserve">2020 </w:t>
            </w:r>
            <w:r w:rsidRPr="00CA4294">
              <w:rPr>
                <w:rFonts w:ascii="Times New Roman" w:hAnsi="Times New Roman" w:cs="Times New Roman"/>
                <w:color w:val="000000" w:themeColor="text1"/>
                <w:lang w:val="en-US"/>
              </w:rPr>
              <w:t xml:space="preserve">của Thủ tướng Chính phủ </w:t>
            </w:r>
            <w:r w:rsidRPr="00CA4294">
              <w:rPr>
                <w:rFonts w:ascii="Times New Roman" w:hAnsi="Times New Roman" w:cs="Times New Roman"/>
                <w:color w:val="000000" w:themeColor="text1"/>
              </w:rPr>
              <w:t>ban hành Kế hoạch quốc gia thích ứng với biến đổi khí hậu giai đoạn 2021-2030, tầm nhìn đến năm 2050</w:t>
            </w:r>
          </w:p>
          <w:p w14:paraId="37F4E511"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[5]</w:t>
            </w:r>
            <w:r w:rsidRPr="00CA4294">
              <w:rPr>
                <w:rFonts w:ascii="Times New Roman" w:eastAsia="Times New Roman" w:hAnsi="Times New Roman" w:cs="Times New Roman"/>
                <w:color w:val="000000" w:themeColor="text1"/>
              </w:rPr>
              <w:t xml:space="preserve"> Quyết định số 882/QĐ-TTg ngày 22 tháng 7 năm 2022 của Thủ tướng Chính phủ ban hành Kế hoạch hành động quốc gia về tăng trưởng xanh giai đoạn 2021 – 2030</w:t>
            </w:r>
          </w:p>
          <w:p w14:paraId="4904919F"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[6]</w:t>
            </w:r>
            <w:r w:rsidRPr="00CA4294">
              <w:rPr>
                <w:rFonts w:ascii="Times New Roman" w:eastAsia="Times New Roman" w:hAnsi="Times New Roman" w:cs="Times New Roman"/>
                <w:color w:val="000000" w:themeColor="text1"/>
              </w:rPr>
              <w:t xml:space="preserve"> Quyết định số 888/QĐ-TTg ngày 25 tháng 7 năm 2022 của Thủ tướng Chính phủ ban hành Đề án về những nhiệm vụ, giải pháp triển khai kết quả Hội nghị lần thứ 26 các bên </w:t>
            </w:r>
            <w:r w:rsidRPr="00CA4294">
              <w:rPr>
                <w:rFonts w:ascii="Times New Roman" w:eastAsia="Times New Roman" w:hAnsi="Times New Roman" w:cs="Times New Roman"/>
                <w:color w:val="000000" w:themeColor="text1"/>
              </w:rPr>
              <w:lastRenderedPageBreak/>
              <w:t>tham gia Công ước khung của Liên hợp quốc về biến đổi khí hậu</w:t>
            </w:r>
          </w:p>
          <w:p w14:paraId="4F534F70"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[7]</w:t>
            </w:r>
            <w:r w:rsidRPr="00CA4294">
              <w:rPr>
                <w:rFonts w:ascii="Times New Roman" w:eastAsia="Times New Roman" w:hAnsi="Times New Roman" w:cs="Times New Roman"/>
                <w:color w:val="000000" w:themeColor="text1"/>
              </w:rPr>
              <w:t xml:space="preserve"> Quyết định số 896/QĐ-TTg ngày 26 tháng 7 năm 2022 của Thủ tướng Chính phủ ban hành Chiến lược quốc gia về biến đổi khí hậu giai đoạn đến năm 2050</w:t>
            </w:r>
          </w:p>
          <w:p w14:paraId="4A1B4AE3" w14:textId="77777777" w:rsidR="003C4AF6" w:rsidRPr="00CA4294" w:rsidRDefault="003C4AF6" w:rsidP="00E7338D">
            <w:pPr>
              <w:adjustRightInd w:val="0"/>
              <w:snapToGrid w:val="0"/>
              <w:jc w:val="both"/>
              <w:rPr>
                <w:rFonts w:ascii="Times New Roman" w:hAnsi="Times New Roman" w:cs="Times New Roman"/>
                <w:color w:val="000000" w:themeColor="text1"/>
              </w:rPr>
            </w:pPr>
            <w:r w:rsidRPr="00CA4294">
              <w:rPr>
                <w:rFonts w:ascii="Times New Roman" w:hAnsi="Times New Roman" w:cs="Times New Roman"/>
                <w:color w:val="000000" w:themeColor="text1"/>
                <w:lang w:val="en-US"/>
              </w:rPr>
              <w:t>[8]</w:t>
            </w:r>
            <w:r w:rsidRPr="00CA4294">
              <w:rPr>
                <w:rFonts w:ascii="Times New Roman" w:hAnsi="Times New Roman" w:cs="Times New Roman"/>
                <w:color w:val="000000" w:themeColor="text1"/>
              </w:rPr>
              <w:t xml:space="preserve"> </w:t>
            </w:r>
            <w:r w:rsidRPr="00CA4294">
              <w:rPr>
                <w:rFonts w:ascii="Times New Roman" w:eastAsia="Times New Roman" w:hAnsi="Times New Roman" w:cs="Times New Roman"/>
                <w:color w:val="000000" w:themeColor="text1"/>
              </w:rPr>
              <w:t>Thông tư số 02/2022/TT-BTNMT ngày 10</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01</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2022</w:t>
            </w:r>
            <w:r w:rsidRPr="00CA4294">
              <w:rPr>
                <w:rFonts w:ascii="Times New Roman" w:eastAsia="Times New Roman" w:hAnsi="Times New Roman" w:cs="Times New Roman"/>
                <w:color w:val="000000" w:themeColor="text1"/>
                <w:lang w:val="en-US"/>
              </w:rPr>
              <w:t xml:space="preserve"> của Bộ Tài nguyên và Môi trường</w:t>
            </w:r>
            <w:r w:rsidRPr="00CA4294">
              <w:rPr>
                <w:rFonts w:ascii="Times New Roman" w:eastAsia="Times New Roman" w:hAnsi="Times New Roman" w:cs="Times New Roman"/>
                <w:color w:val="000000" w:themeColor="text1"/>
              </w:rPr>
              <w:t xml:space="preserve"> quy định chi tiết thi hành một số điều của Luật Bảo vệ môi trường</w:t>
            </w:r>
            <w:r w:rsidRPr="00CA4294" w:rsidDel="005A2E16">
              <w:rPr>
                <w:rFonts w:ascii="Times New Roman" w:eastAsia="Times New Roman" w:hAnsi="Times New Roman" w:cs="Times New Roman"/>
                <w:color w:val="000000" w:themeColor="text1"/>
              </w:rPr>
              <w:t xml:space="preserve"> </w:t>
            </w:r>
          </w:p>
        </w:tc>
      </w:tr>
      <w:tr w:rsidR="00CA4294" w:rsidRPr="00CA4294" w14:paraId="1C4D24C8" w14:textId="77777777" w:rsidTr="00CA4294">
        <w:trPr>
          <w:gridAfter w:val="1"/>
          <w:wAfter w:w="13" w:type="dxa"/>
        </w:trPr>
        <w:tc>
          <w:tcPr>
            <w:tcW w:w="703" w:type="dxa"/>
            <w:gridSpan w:val="2"/>
          </w:tcPr>
          <w:p w14:paraId="7B19A264" w14:textId="77777777" w:rsidR="003C4AF6" w:rsidRPr="00CA4294" w:rsidRDefault="003C4AF6" w:rsidP="00E7338D">
            <w:pPr>
              <w:adjustRightInd w:val="0"/>
              <w:snapToGrid w:val="0"/>
              <w:jc w:val="center"/>
              <w:rPr>
                <w:rFonts w:ascii="Times New Roman" w:eastAsia="Times New Roman" w:hAnsi="Times New Roman" w:cs="Times New Roman"/>
                <w:color w:val="000000" w:themeColor="text1"/>
                <w:lang w:val="en-US"/>
              </w:rPr>
            </w:pPr>
            <w:r w:rsidRPr="00CA4294">
              <w:rPr>
                <w:rFonts w:ascii="Times New Roman" w:eastAsia="Times New Roman" w:hAnsi="Times New Roman" w:cs="Times New Roman"/>
                <w:color w:val="000000" w:themeColor="text1"/>
              </w:rPr>
              <w:lastRenderedPageBreak/>
              <w:t>75</w:t>
            </w:r>
          </w:p>
        </w:tc>
        <w:tc>
          <w:tcPr>
            <w:tcW w:w="1673" w:type="dxa"/>
          </w:tcPr>
          <w:p w14:paraId="2177E272"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Dịch vụ hỗ trợ hoạt động tài chính cho bảo vệ môi trường</w:t>
            </w:r>
          </w:p>
        </w:tc>
        <w:tc>
          <w:tcPr>
            <w:tcW w:w="1937" w:type="dxa"/>
          </w:tcPr>
          <w:p w14:paraId="0F36FC85"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 xml:space="preserve">6619040.1 </w:t>
            </w:r>
            <w:r w:rsidRPr="00CA4294">
              <w:rPr>
                <w:rFonts w:ascii="Times New Roman" w:eastAsia="Times New Roman" w:hAnsi="Times New Roman" w:cs="Times New Roman"/>
                <w:color w:val="000000" w:themeColor="text1"/>
              </w:rPr>
              <w:t>Dịch vụ hỗ trợ hoạt động tài chính cho bảo vệ môi trường</w:t>
            </w:r>
          </w:p>
        </w:tc>
        <w:tc>
          <w:tcPr>
            <w:tcW w:w="1260" w:type="dxa"/>
          </w:tcPr>
          <w:p w14:paraId="4B822A45"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Tạo ra lợi ích khác về môi trường</w:t>
            </w:r>
          </w:p>
        </w:tc>
        <w:tc>
          <w:tcPr>
            <w:tcW w:w="1799" w:type="dxa"/>
          </w:tcPr>
          <w:p w14:paraId="5B9C7C7F"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 xml:space="preserve">1. Tư vấn nâng cao năng lực đánh giá và phát triển dự án hỗ trợ tài chính cho hoạt động bảo vệ môi trường </w:t>
            </w:r>
          </w:p>
        </w:tc>
        <w:tc>
          <w:tcPr>
            <w:tcW w:w="3081" w:type="dxa"/>
          </w:tcPr>
          <w:p w14:paraId="1D60EF67"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1.</w:t>
            </w:r>
            <w:r w:rsidRPr="00CA4294">
              <w:rPr>
                <w:rFonts w:ascii="Times New Roman" w:hAnsi="Times New Roman" w:cs="Times New Roman"/>
                <w:color w:val="000000" w:themeColor="text1"/>
                <w:lang w:val="en-US"/>
              </w:rPr>
              <w:t>1.</w:t>
            </w:r>
            <w:r w:rsidRPr="00CA4294">
              <w:rPr>
                <w:rFonts w:ascii="Times New Roman" w:hAnsi="Times New Roman" w:cs="Times New Roman"/>
                <w:color w:val="000000" w:themeColor="text1"/>
              </w:rPr>
              <w:t xml:space="preserve"> </w:t>
            </w:r>
            <w:r w:rsidRPr="00CA4294">
              <w:rPr>
                <w:rFonts w:ascii="Times New Roman" w:eastAsia="Times New Roman" w:hAnsi="Times New Roman" w:cs="Times New Roman"/>
                <w:color w:val="000000" w:themeColor="text1"/>
              </w:rPr>
              <w:t>Thuộc các hoạt động được khuyến khích theo quy định của pháp luật</w:t>
            </w:r>
            <w:r w:rsidRPr="00CA4294">
              <w:rPr>
                <w:rFonts w:ascii="Times New Roman" w:eastAsia="Times New Roman" w:hAnsi="Times New Roman" w:cs="Times New Roman"/>
                <w:color w:val="000000" w:themeColor="text1"/>
                <w:lang w:val="en-US"/>
              </w:rPr>
              <w:t xml:space="preserve"> về </w:t>
            </w:r>
            <w:r w:rsidRPr="00CA4294">
              <w:rPr>
                <w:rFonts w:ascii="Times New Roman" w:eastAsia="Times New Roman" w:hAnsi="Times New Roman" w:cs="Times New Roman"/>
                <w:color w:val="000000" w:themeColor="text1"/>
              </w:rPr>
              <w:t>bảo vệ môi trường</w:t>
            </w:r>
          </w:p>
        </w:tc>
        <w:tc>
          <w:tcPr>
            <w:tcW w:w="4674" w:type="dxa"/>
          </w:tcPr>
          <w:p w14:paraId="2ACCFF09"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lang w:val="en-US"/>
              </w:rPr>
              <w:t>[1]</w:t>
            </w:r>
            <w:r w:rsidRPr="00CA4294">
              <w:rPr>
                <w:rFonts w:ascii="Times New Roman" w:hAnsi="Times New Roman" w:cs="Times New Roman"/>
                <w:color w:val="000000" w:themeColor="text1"/>
              </w:rPr>
              <w:t xml:space="preserve"> Luật Bảo vệ môi trường ngày 17 tháng 11 năm 2020 </w:t>
            </w:r>
          </w:p>
          <w:p w14:paraId="1560D417"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[2]</w:t>
            </w:r>
            <w:r w:rsidRPr="00CA4294">
              <w:rPr>
                <w:rFonts w:ascii="Times New Roman" w:eastAsia="Times New Roman" w:hAnsi="Times New Roman" w:cs="Times New Roman"/>
                <w:color w:val="000000" w:themeColor="text1"/>
              </w:rPr>
              <w:t xml:space="preserve"> Nghị định số 06/2022/NĐ-CP ngày 07</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01</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2022</w:t>
            </w:r>
            <w:r w:rsidRPr="00CA4294">
              <w:rPr>
                <w:rFonts w:ascii="Times New Roman" w:eastAsia="Times New Roman" w:hAnsi="Times New Roman" w:cs="Times New Roman"/>
                <w:color w:val="000000" w:themeColor="text1"/>
                <w:lang w:val="en-US"/>
              </w:rPr>
              <w:t xml:space="preserve"> của Chính phủ</w:t>
            </w:r>
            <w:r w:rsidRPr="00CA4294">
              <w:rPr>
                <w:rFonts w:ascii="Times New Roman" w:eastAsia="Times New Roman" w:hAnsi="Times New Roman" w:cs="Times New Roman"/>
                <w:color w:val="000000" w:themeColor="text1"/>
              </w:rPr>
              <w:t xml:space="preserve"> quy định giảm nhẹ phát thải khí nhà kính và bảo vệ tầng ô-dôn</w:t>
            </w:r>
          </w:p>
          <w:p w14:paraId="3EB52556"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 xml:space="preserve">[3] </w:t>
            </w:r>
            <w:r w:rsidRPr="00CA4294">
              <w:rPr>
                <w:rFonts w:ascii="Times New Roman" w:eastAsia="Times New Roman" w:hAnsi="Times New Roman" w:cs="Times New Roman"/>
                <w:color w:val="000000" w:themeColor="text1"/>
              </w:rPr>
              <w:t>Nghị định</w:t>
            </w:r>
            <w:r w:rsidRPr="00CA4294">
              <w:rPr>
                <w:rFonts w:ascii="Times New Roman" w:eastAsia="Times New Roman" w:hAnsi="Times New Roman" w:cs="Times New Roman"/>
                <w:color w:val="000000" w:themeColor="text1"/>
                <w:lang w:val="en-US"/>
              </w:rPr>
              <w:t xml:space="preserve"> số 08/2022/NĐ-CP ngày 10 tháng 01 năm 2022 của Chính phủ</w:t>
            </w:r>
            <w:r w:rsidRPr="00CA4294">
              <w:rPr>
                <w:rFonts w:ascii="Times New Roman" w:eastAsia="Times New Roman" w:hAnsi="Times New Roman" w:cs="Times New Roman"/>
                <w:color w:val="000000" w:themeColor="text1"/>
              </w:rPr>
              <w:t xml:space="preserve"> quy định chi tiết một số điều của Luật Bảo vệ môi trường</w:t>
            </w:r>
          </w:p>
          <w:p w14:paraId="466629CF"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lang w:val="en-US"/>
              </w:rPr>
              <w:t>[4]</w:t>
            </w:r>
            <w:r w:rsidRPr="00CA4294">
              <w:rPr>
                <w:rFonts w:ascii="Times New Roman" w:hAnsi="Times New Roman" w:cs="Times New Roman"/>
                <w:color w:val="000000" w:themeColor="text1"/>
              </w:rPr>
              <w:t xml:space="preserve"> Quyết định số 1055/QĐ-TTg ngày 20</w:t>
            </w:r>
            <w:r w:rsidRPr="00CA4294">
              <w:rPr>
                <w:rFonts w:ascii="Times New Roman" w:hAnsi="Times New Roman" w:cs="Times New Roman"/>
                <w:color w:val="000000" w:themeColor="text1"/>
                <w:lang w:val="en-US"/>
              </w:rPr>
              <w:t xml:space="preserve"> tháng </w:t>
            </w:r>
            <w:r w:rsidRPr="00CA4294">
              <w:rPr>
                <w:rFonts w:ascii="Times New Roman" w:hAnsi="Times New Roman" w:cs="Times New Roman"/>
                <w:color w:val="000000" w:themeColor="text1"/>
              </w:rPr>
              <w:t>7</w:t>
            </w:r>
            <w:r w:rsidRPr="00CA4294">
              <w:rPr>
                <w:rFonts w:ascii="Times New Roman" w:hAnsi="Times New Roman" w:cs="Times New Roman"/>
                <w:color w:val="000000" w:themeColor="text1"/>
                <w:lang w:val="en-US"/>
              </w:rPr>
              <w:t xml:space="preserve"> năm </w:t>
            </w:r>
            <w:r w:rsidRPr="00CA4294">
              <w:rPr>
                <w:rFonts w:ascii="Times New Roman" w:hAnsi="Times New Roman" w:cs="Times New Roman"/>
                <w:color w:val="000000" w:themeColor="text1"/>
              </w:rPr>
              <w:t xml:space="preserve">2020 </w:t>
            </w:r>
            <w:r w:rsidRPr="00CA4294">
              <w:rPr>
                <w:rFonts w:ascii="Times New Roman" w:hAnsi="Times New Roman" w:cs="Times New Roman"/>
                <w:color w:val="000000" w:themeColor="text1"/>
                <w:lang w:val="en-US"/>
              </w:rPr>
              <w:t xml:space="preserve">của Thủ tướng Chính phủ </w:t>
            </w:r>
            <w:r w:rsidRPr="00CA4294">
              <w:rPr>
                <w:rFonts w:ascii="Times New Roman" w:hAnsi="Times New Roman" w:cs="Times New Roman"/>
                <w:color w:val="000000" w:themeColor="text1"/>
              </w:rPr>
              <w:t xml:space="preserve">ban hành Kế hoạch quốc gia thích ứng với </w:t>
            </w:r>
            <w:r w:rsidRPr="00CA4294">
              <w:rPr>
                <w:rFonts w:ascii="Times New Roman" w:hAnsi="Times New Roman" w:cs="Times New Roman"/>
                <w:color w:val="000000" w:themeColor="text1"/>
              </w:rPr>
              <w:lastRenderedPageBreak/>
              <w:t>biến đổi khí hậu giai đoạn 2021-2030, tầm nhìn đến năm 2050</w:t>
            </w:r>
          </w:p>
          <w:p w14:paraId="585ED4AC"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[5]</w:t>
            </w:r>
            <w:r w:rsidRPr="00CA4294">
              <w:rPr>
                <w:rFonts w:ascii="Times New Roman" w:eastAsia="Times New Roman" w:hAnsi="Times New Roman" w:cs="Times New Roman"/>
                <w:color w:val="000000" w:themeColor="text1"/>
              </w:rPr>
              <w:t xml:space="preserve"> Quyết định số 882/QĐ-TTg ngày 22 tháng 7 năm 2022 của Thủ tướng Chính phủ ban hành Kế hoạch hành động quốc gia về tăng trưởng xanh giai đoạn 2021 – 2030</w:t>
            </w:r>
          </w:p>
          <w:p w14:paraId="4911A898"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[6]</w:t>
            </w:r>
            <w:r w:rsidRPr="00CA4294">
              <w:rPr>
                <w:rFonts w:ascii="Times New Roman" w:eastAsia="Times New Roman" w:hAnsi="Times New Roman" w:cs="Times New Roman"/>
                <w:color w:val="000000" w:themeColor="text1"/>
              </w:rPr>
              <w:t xml:space="preserve"> Quyết định số 888/QĐ-TTg ngày 25 tháng 7 năm 2022 của Thủ tướng Chính phủ ban hành Đề án về những nhiệm vụ, giải pháp triển khai kết quả Hội nghị lần thứ 26 các bên tham gia Công ước khung của Liên hợp quốc về biến đổi khí hậu</w:t>
            </w:r>
          </w:p>
          <w:p w14:paraId="457DAE74"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lang w:val="en-US"/>
              </w:rPr>
              <w:t>[7]</w:t>
            </w:r>
            <w:r w:rsidRPr="00CA4294">
              <w:rPr>
                <w:rFonts w:ascii="Times New Roman" w:eastAsia="Times New Roman" w:hAnsi="Times New Roman" w:cs="Times New Roman"/>
                <w:color w:val="000000" w:themeColor="text1"/>
              </w:rPr>
              <w:t xml:space="preserve"> Quyết định số 896/QĐ-TTg ngày 26 tháng 7 năm 2022 của Thủ tướng Chính phủ ban hành Chiến lược quốc gia về biến đổi khí hậu giai đoạn đến năm 2050</w:t>
            </w:r>
          </w:p>
          <w:p w14:paraId="019A6CD0"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lang w:val="en-US"/>
              </w:rPr>
              <w:t>[8]</w:t>
            </w:r>
            <w:r w:rsidRPr="00CA4294">
              <w:rPr>
                <w:rFonts w:ascii="Times New Roman" w:hAnsi="Times New Roman" w:cs="Times New Roman"/>
                <w:color w:val="000000" w:themeColor="text1"/>
              </w:rPr>
              <w:t xml:space="preserve"> </w:t>
            </w:r>
            <w:r w:rsidRPr="00CA4294">
              <w:rPr>
                <w:rFonts w:ascii="Times New Roman" w:eastAsia="Times New Roman" w:hAnsi="Times New Roman" w:cs="Times New Roman"/>
                <w:color w:val="000000" w:themeColor="text1"/>
              </w:rPr>
              <w:t>Thông tư số 02/2022/TT-BTNMT ngày 10</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01</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2022</w:t>
            </w:r>
            <w:r w:rsidRPr="00CA4294">
              <w:rPr>
                <w:rFonts w:ascii="Times New Roman" w:eastAsia="Times New Roman" w:hAnsi="Times New Roman" w:cs="Times New Roman"/>
                <w:color w:val="000000" w:themeColor="text1"/>
                <w:lang w:val="en-US"/>
              </w:rPr>
              <w:t xml:space="preserve"> của Bộ Tài nguyên và Môi trường</w:t>
            </w:r>
            <w:r w:rsidRPr="00CA4294">
              <w:rPr>
                <w:rFonts w:ascii="Times New Roman" w:eastAsia="Times New Roman" w:hAnsi="Times New Roman" w:cs="Times New Roman"/>
                <w:color w:val="000000" w:themeColor="text1"/>
              </w:rPr>
              <w:t xml:space="preserve"> quy định chi tiết thi hành một số điều của Luật Bảo vệ môi trường</w:t>
            </w:r>
            <w:r w:rsidRPr="00CA4294" w:rsidDel="005A2E16">
              <w:rPr>
                <w:rFonts w:ascii="Times New Roman" w:eastAsia="Times New Roman" w:hAnsi="Times New Roman" w:cs="Times New Roman"/>
                <w:color w:val="000000" w:themeColor="text1"/>
              </w:rPr>
              <w:t xml:space="preserve"> </w:t>
            </w:r>
          </w:p>
        </w:tc>
      </w:tr>
      <w:tr w:rsidR="00CA4294" w:rsidRPr="00CA4294" w14:paraId="598CFB03" w14:textId="77777777" w:rsidTr="00CA4294">
        <w:tc>
          <w:tcPr>
            <w:tcW w:w="15140" w:type="dxa"/>
            <w:gridSpan w:val="9"/>
          </w:tcPr>
          <w:p w14:paraId="5688CF7E" w14:textId="77777777" w:rsidR="003C4AF6" w:rsidRPr="00CA4294" w:rsidRDefault="003C4AF6" w:rsidP="00E7338D">
            <w:pPr>
              <w:adjustRightInd w:val="0"/>
              <w:snapToGrid w:val="0"/>
              <w:rPr>
                <w:rFonts w:ascii="Times New Roman" w:hAnsi="Times New Roman" w:cs="Times New Roman"/>
                <w:b/>
                <w:bCs/>
                <w:color w:val="000000" w:themeColor="text1"/>
                <w:lang w:val="en-US"/>
              </w:rPr>
            </w:pPr>
            <w:r w:rsidRPr="00CA4294">
              <w:rPr>
                <w:rFonts w:ascii="Times New Roman" w:hAnsi="Times New Roman" w:cs="Times New Roman"/>
                <w:b/>
                <w:bCs/>
                <w:color w:val="000000" w:themeColor="text1"/>
              </w:rPr>
              <w:lastRenderedPageBreak/>
              <w:t xml:space="preserve">I. </w:t>
            </w:r>
            <w:r w:rsidRPr="00CA4294">
              <w:rPr>
                <w:rFonts w:ascii="Times New Roman" w:hAnsi="Times New Roman" w:cs="Times New Roman"/>
                <w:b/>
                <w:bCs/>
                <w:color w:val="000000" w:themeColor="text1"/>
                <w:lang w:val="en-US"/>
              </w:rPr>
              <w:t>CHUYỂN ĐỔI XANH</w:t>
            </w:r>
          </w:p>
        </w:tc>
      </w:tr>
      <w:tr w:rsidR="00CA4294" w:rsidRPr="00CA4294" w14:paraId="77D7FEFC" w14:textId="77777777" w:rsidTr="00CA4294">
        <w:trPr>
          <w:gridAfter w:val="1"/>
          <w:wAfter w:w="13" w:type="dxa"/>
          <w:trHeight w:val="3432"/>
        </w:trPr>
        <w:tc>
          <w:tcPr>
            <w:tcW w:w="696" w:type="dxa"/>
            <w:vMerge w:val="restart"/>
          </w:tcPr>
          <w:p w14:paraId="10868958" w14:textId="77777777" w:rsidR="003C4AF6" w:rsidRPr="00CA4294" w:rsidRDefault="003C4AF6" w:rsidP="00E7338D">
            <w:pPr>
              <w:adjustRightInd w:val="0"/>
              <w:snapToGrid w:val="0"/>
              <w:jc w:val="center"/>
              <w:rPr>
                <w:rFonts w:ascii="Times New Roman" w:hAnsi="Times New Roman" w:cs="Times New Roman"/>
                <w:color w:val="000000" w:themeColor="text1"/>
                <w:lang w:val="en-US"/>
              </w:rPr>
            </w:pPr>
            <w:r w:rsidRPr="00CA4294">
              <w:rPr>
                <w:rFonts w:ascii="Times New Roman" w:hAnsi="Times New Roman" w:cs="Times New Roman"/>
                <w:color w:val="000000" w:themeColor="text1"/>
                <w:lang w:val="en-US"/>
              </w:rPr>
              <w:lastRenderedPageBreak/>
              <w:t>7</w:t>
            </w:r>
            <w:r w:rsidRPr="00CA4294">
              <w:rPr>
                <w:rFonts w:ascii="Times New Roman" w:hAnsi="Times New Roman" w:cs="Times New Roman"/>
                <w:color w:val="000000" w:themeColor="text1"/>
              </w:rPr>
              <w:t>6</w:t>
            </w:r>
          </w:p>
        </w:tc>
        <w:tc>
          <w:tcPr>
            <w:tcW w:w="1680" w:type="dxa"/>
            <w:gridSpan w:val="2"/>
            <w:vMerge w:val="restart"/>
          </w:tcPr>
          <w:p w14:paraId="144FB3FD" w14:textId="77777777" w:rsidR="003C4AF6" w:rsidRPr="00CA4294" w:rsidRDefault="003C4AF6" w:rsidP="00E7338D">
            <w:pPr>
              <w:adjustRightInd w:val="0"/>
              <w:snapToGrid w:val="0"/>
              <w:rPr>
                <w:rFonts w:ascii="Times New Roman" w:hAnsi="Times New Roman" w:cs="Times New Roman"/>
                <w:color w:val="000000" w:themeColor="text1"/>
              </w:rPr>
            </w:pPr>
            <w:bookmarkStart w:id="8" w:name="_Hlk120637876"/>
            <w:r w:rsidRPr="00CA4294">
              <w:rPr>
                <w:rFonts w:ascii="Times New Roman" w:eastAsia="Times New Roman" w:hAnsi="Times New Roman" w:cs="Times New Roman"/>
                <w:color w:val="000000" w:themeColor="text1"/>
              </w:rPr>
              <w:t>Sản xuất điện từ nhiên liệu khí</w:t>
            </w:r>
            <w:bookmarkEnd w:id="8"/>
          </w:p>
        </w:tc>
        <w:tc>
          <w:tcPr>
            <w:tcW w:w="1937" w:type="dxa"/>
            <w:vMerge w:val="restart"/>
          </w:tcPr>
          <w:p w14:paraId="50B89B2B"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3511300 Nhiệt điện khí</w:t>
            </w:r>
          </w:p>
        </w:tc>
        <w:tc>
          <w:tcPr>
            <w:tcW w:w="1260" w:type="dxa"/>
          </w:tcPr>
          <w:p w14:paraId="5525AB8B"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1. Phát thải ít các-bon; phát triển nguồn năng lượng tái tạo; tiết kiệm năng lượng</w:t>
            </w:r>
          </w:p>
        </w:tc>
        <w:tc>
          <w:tcPr>
            <w:tcW w:w="1799" w:type="dxa"/>
          </w:tcPr>
          <w:p w14:paraId="2132D50E"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1.1 Cường độ phát thải khí nhà kính/kWh</w:t>
            </w:r>
          </w:p>
        </w:tc>
        <w:tc>
          <w:tcPr>
            <w:tcW w:w="3081" w:type="dxa"/>
          </w:tcPr>
          <w:p w14:paraId="36244098"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1.1. Cường độ phát thải khí nhà kính phải &lt;420gCO</w:t>
            </w:r>
            <w:r w:rsidRPr="00CA4294">
              <w:rPr>
                <w:rFonts w:ascii="Times New Roman" w:hAnsi="Times New Roman" w:cs="Times New Roman"/>
                <w:color w:val="000000" w:themeColor="text1"/>
                <w:vertAlign w:val="subscript"/>
              </w:rPr>
              <w:t>2tđ</w:t>
            </w:r>
            <w:r w:rsidRPr="00CA4294">
              <w:rPr>
                <w:rFonts w:ascii="Times New Roman" w:hAnsi="Times New Roman" w:cs="Times New Roman"/>
                <w:color w:val="000000" w:themeColor="text1"/>
              </w:rPr>
              <w:t>/kWh</w:t>
            </w:r>
            <w:r w:rsidRPr="00CA4294">
              <w:rPr>
                <w:rStyle w:val="FootnoteReference"/>
                <w:rFonts w:ascii="Times New Roman" w:hAnsi="Times New Roman" w:cs="Times New Roman"/>
                <w:color w:val="000000" w:themeColor="text1"/>
              </w:rPr>
              <w:footnoteReference w:id="5"/>
            </w:r>
            <w:r w:rsidRPr="00CA4294">
              <w:rPr>
                <w:rFonts w:ascii="Times New Roman" w:hAnsi="Times New Roman" w:cs="Times New Roman"/>
                <w:color w:val="000000" w:themeColor="text1"/>
              </w:rPr>
              <w:t xml:space="preserve"> trước năm 2030</w:t>
            </w:r>
          </w:p>
        </w:tc>
        <w:tc>
          <w:tcPr>
            <w:tcW w:w="4674" w:type="dxa"/>
            <w:vMerge w:val="restart"/>
          </w:tcPr>
          <w:p w14:paraId="27CEDE23"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[1]</w:t>
            </w:r>
            <w:r w:rsidRPr="00CA4294">
              <w:rPr>
                <w:rFonts w:ascii="Times New Roman" w:hAnsi="Times New Roman" w:cs="Times New Roman"/>
                <w:color w:val="000000" w:themeColor="text1"/>
              </w:rPr>
              <w:t xml:space="preserve"> Luật Bảo vệ môi trường ngày 17 tháng 11 năm 2020</w:t>
            </w:r>
          </w:p>
          <w:p w14:paraId="462CB32A"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[2] Nghị định số 06/2022/NĐ-CP ngày 07</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01</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2022</w:t>
            </w:r>
            <w:r w:rsidRPr="00CA4294">
              <w:rPr>
                <w:rFonts w:ascii="Times New Roman" w:eastAsia="Times New Roman" w:hAnsi="Times New Roman" w:cs="Times New Roman"/>
                <w:color w:val="000000" w:themeColor="text1"/>
                <w:lang w:val="en-US"/>
              </w:rPr>
              <w:t xml:space="preserve"> của Chính phủ</w:t>
            </w:r>
            <w:r w:rsidRPr="00CA4294">
              <w:rPr>
                <w:rFonts w:ascii="Times New Roman" w:eastAsia="Times New Roman" w:hAnsi="Times New Roman" w:cs="Times New Roman"/>
                <w:color w:val="000000" w:themeColor="text1"/>
              </w:rPr>
              <w:t xml:space="preserve"> quy định giảm nhẹ phát thải khí nhà kính và bảo vệ tầng ô-dôn</w:t>
            </w:r>
            <w:r w:rsidRPr="00CA4294" w:rsidDel="00635069">
              <w:rPr>
                <w:rFonts w:ascii="Times New Roman" w:eastAsia="Times New Roman" w:hAnsi="Times New Roman" w:cs="Times New Roman"/>
                <w:color w:val="000000" w:themeColor="text1"/>
              </w:rPr>
              <w:t xml:space="preserve"> </w:t>
            </w:r>
          </w:p>
          <w:p w14:paraId="3BE232EA"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[3] Nghị định số 08/2022/NĐ-CP ngày 10 tháng 01 năm 2022 của Chính phủ quy định chi tiết một số điều của Luật Bảo vệ môi trường</w:t>
            </w:r>
          </w:p>
          <w:p w14:paraId="6FC820FC"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[4] Thông tư số 57/2020/TT-BCT ngày 31 tháng 12 năm 2020 của Bộ Công Thương quy định phương pháp xác định giá phát điện, hợp đồng mua bán điện</w:t>
            </w:r>
          </w:p>
          <w:p w14:paraId="6BA6458D"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[5] Quyết định số 24/2018/QĐ-TTg ngày 18 tháng 5 năm 2018 của Thủ tướng Chính phủ ban hành Danh mục và lộ trình phương tiện, thiết bị sử dụng năng lượng phải loại bỏ và các tổ máy phát điện hiệu suất thấp không được xây dựng mới</w:t>
            </w:r>
          </w:p>
          <w:p w14:paraId="64C7228A"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[6] Bộ Tiêu chuẩn quốc gia TCVN ISO 14064</w:t>
            </w:r>
          </w:p>
          <w:p w14:paraId="4684ECC3"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lastRenderedPageBreak/>
              <w:t>[7] Danh mục phân loại xanh 2020 của Liên minh Châu Âu (EU Green Taxonomy)</w:t>
            </w:r>
          </w:p>
          <w:p w14:paraId="747BCC81"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[8] Danh mục phân loại xanh 2020 của Kazakhstan</w:t>
            </w:r>
          </w:p>
          <w:p w14:paraId="4C615EA2"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[9] Danh mục phân loại xanh 2021 của Tổ chức Sáng kiến trái phiếu xanh (CBI)</w:t>
            </w:r>
          </w:p>
          <w:p w14:paraId="4E784ABC"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[10] Báo cáo thông tin năng lượng 2020 của Cục Quản lý thông tin năng lượng Mỹ (EIA)</w:t>
            </w:r>
          </w:p>
        </w:tc>
      </w:tr>
      <w:tr w:rsidR="00CA4294" w:rsidRPr="00CA4294" w14:paraId="1BDCAADE" w14:textId="77777777" w:rsidTr="00CA4294">
        <w:trPr>
          <w:gridAfter w:val="1"/>
          <w:wAfter w:w="13" w:type="dxa"/>
        </w:trPr>
        <w:tc>
          <w:tcPr>
            <w:tcW w:w="696" w:type="dxa"/>
            <w:vMerge/>
          </w:tcPr>
          <w:p w14:paraId="345E10F1" w14:textId="77777777" w:rsidR="003C4AF6" w:rsidRPr="00CA4294" w:rsidRDefault="003C4AF6" w:rsidP="00E7338D">
            <w:pPr>
              <w:adjustRightInd w:val="0"/>
              <w:snapToGrid w:val="0"/>
              <w:jc w:val="center"/>
              <w:rPr>
                <w:rFonts w:ascii="Times New Roman" w:hAnsi="Times New Roman" w:cs="Times New Roman"/>
                <w:color w:val="000000" w:themeColor="text1"/>
              </w:rPr>
            </w:pPr>
          </w:p>
        </w:tc>
        <w:tc>
          <w:tcPr>
            <w:tcW w:w="1680" w:type="dxa"/>
            <w:gridSpan w:val="2"/>
            <w:vMerge/>
          </w:tcPr>
          <w:p w14:paraId="17BCD016"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p>
        </w:tc>
        <w:tc>
          <w:tcPr>
            <w:tcW w:w="1937" w:type="dxa"/>
            <w:vMerge/>
          </w:tcPr>
          <w:p w14:paraId="41878A00"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p>
        </w:tc>
        <w:tc>
          <w:tcPr>
            <w:tcW w:w="1260" w:type="dxa"/>
          </w:tcPr>
          <w:p w14:paraId="07C5E9B6" w14:textId="77777777" w:rsidR="003C4AF6" w:rsidRPr="00CA4294" w:rsidRDefault="003C4AF6" w:rsidP="00E7338D">
            <w:pPr>
              <w:adjustRightInd w:val="0"/>
              <w:snapToGrid w:val="0"/>
              <w:rPr>
                <w:rFonts w:ascii="Times New Roman" w:eastAsia="Times New Roman" w:hAnsi="Times New Roman" w:cs="Times New Roman"/>
                <w:b/>
                <w:bCs/>
                <w:color w:val="000000" w:themeColor="text1"/>
              </w:rPr>
            </w:pPr>
            <w:r w:rsidRPr="00CA4294">
              <w:rPr>
                <w:rFonts w:ascii="Times New Roman" w:hAnsi="Times New Roman" w:cs="Times New Roman"/>
                <w:color w:val="000000" w:themeColor="text1"/>
              </w:rPr>
              <w:t xml:space="preserve">2. Ngăn chặn, giảm thiểu, xử lý ô nhiễm môi trường; cải thiện chất lượng </w:t>
            </w:r>
            <w:r w:rsidRPr="00CA4294">
              <w:rPr>
                <w:rFonts w:ascii="Times New Roman" w:hAnsi="Times New Roman" w:cs="Times New Roman"/>
                <w:color w:val="000000" w:themeColor="text1"/>
              </w:rPr>
              <w:lastRenderedPageBreak/>
              <w:t>môi trường; cải tạo, phục hồi môi trường sau sự cố môi trường; cải tạo, nâng cấp công trình bảo vệ môi trường</w:t>
            </w:r>
          </w:p>
        </w:tc>
        <w:tc>
          <w:tcPr>
            <w:tcW w:w="1799" w:type="dxa"/>
          </w:tcPr>
          <w:p w14:paraId="4EA39813"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lastRenderedPageBreak/>
              <w:t>2.1. Áp dụng công nghệ điện khí phù hợp</w:t>
            </w:r>
          </w:p>
          <w:p w14:paraId="750DEA24"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2.2. </w:t>
            </w:r>
            <w:r w:rsidRPr="00CA4294">
              <w:rPr>
                <w:rFonts w:ascii="Times New Roman" w:hAnsi="Times New Roman" w:cs="Times New Roman"/>
                <w:color w:val="000000" w:themeColor="text1"/>
              </w:rPr>
              <w:t xml:space="preserve">Quy định về xử lý ô nhiễm không khí từ hoạt động vận hành truyền tải và phân phối </w:t>
            </w:r>
            <w:r w:rsidRPr="00CA4294">
              <w:rPr>
                <w:rFonts w:ascii="Times New Roman" w:hAnsi="Times New Roman" w:cs="Times New Roman"/>
                <w:color w:val="000000" w:themeColor="text1"/>
              </w:rPr>
              <w:lastRenderedPageBreak/>
              <w:t>nhiên liệu lỏng và khí bằng đường ống</w:t>
            </w:r>
          </w:p>
        </w:tc>
        <w:tc>
          <w:tcPr>
            <w:tcW w:w="3081" w:type="dxa"/>
          </w:tcPr>
          <w:p w14:paraId="31DC4DBB"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lastRenderedPageBreak/>
              <w:t>2.1. Phải bao gồm hệ thống giám sát và thu gom khí rò rỉ cùng giải pháp ngăn chặn rò rỉ</w:t>
            </w:r>
          </w:p>
          <w:p w14:paraId="6B9ED2ED"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2.2. </w:t>
            </w:r>
            <w:r w:rsidRPr="00CA4294">
              <w:rPr>
                <w:rFonts w:ascii="Times New Roman" w:hAnsi="Times New Roman" w:cs="Times New Roman"/>
                <w:color w:val="000000" w:themeColor="text1"/>
              </w:rPr>
              <w:t>Tuân thủ các quy định về xử lý ô nhiễm không khí từ hoạt động vận hành truyền tải và phân phối nhiên liệu lỏng và khí bằng đường ống</w:t>
            </w:r>
          </w:p>
        </w:tc>
        <w:tc>
          <w:tcPr>
            <w:tcW w:w="4674" w:type="dxa"/>
            <w:vMerge/>
          </w:tcPr>
          <w:p w14:paraId="470EBFB0"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p>
        </w:tc>
      </w:tr>
      <w:tr w:rsidR="00CA4294" w:rsidRPr="00CA4294" w14:paraId="19F247B1" w14:textId="77777777" w:rsidTr="00CA4294">
        <w:trPr>
          <w:gridAfter w:val="1"/>
          <w:wAfter w:w="13" w:type="dxa"/>
        </w:trPr>
        <w:tc>
          <w:tcPr>
            <w:tcW w:w="696" w:type="dxa"/>
            <w:vMerge/>
          </w:tcPr>
          <w:p w14:paraId="7B93B7A6" w14:textId="77777777" w:rsidR="003C4AF6" w:rsidRPr="00CA4294" w:rsidRDefault="003C4AF6" w:rsidP="00E7338D">
            <w:pPr>
              <w:adjustRightInd w:val="0"/>
              <w:snapToGrid w:val="0"/>
              <w:jc w:val="center"/>
              <w:rPr>
                <w:rFonts w:ascii="Times New Roman" w:hAnsi="Times New Roman" w:cs="Times New Roman"/>
                <w:color w:val="000000" w:themeColor="text1"/>
              </w:rPr>
            </w:pPr>
          </w:p>
        </w:tc>
        <w:tc>
          <w:tcPr>
            <w:tcW w:w="1680" w:type="dxa"/>
            <w:gridSpan w:val="2"/>
            <w:vMerge/>
          </w:tcPr>
          <w:p w14:paraId="6CF95390"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p>
        </w:tc>
        <w:tc>
          <w:tcPr>
            <w:tcW w:w="1937" w:type="dxa"/>
            <w:vMerge/>
          </w:tcPr>
          <w:p w14:paraId="3407A9AF"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p>
        </w:tc>
        <w:tc>
          <w:tcPr>
            <w:tcW w:w="1260" w:type="dxa"/>
          </w:tcPr>
          <w:p w14:paraId="2505677B"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3. Quản lý chất thải, áp dụng kinh tế tuần hoàn</w:t>
            </w:r>
          </w:p>
        </w:tc>
        <w:tc>
          <w:tcPr>
            <w:tcW w:w="1799" w:type="dxa"/>
          </w:tcPr>
          <w:p w14:paraId="5B5FA968"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3.1. Nguyên liệu, vật liệu, trang thiết bị thải bỏ trong quá trình sản xuất năng lượng</w:t>
            </w:r>
          </w:p>
          <w:p w14:paraId="7FF2DECF"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3.2. Tái sử dụng, tái chế chất thải</w:t>
            </w:r>
          </w:p>
        </w:tc>
        <w:tc>
          <w:tcPr>
            <w:tcW w:w="3081" w:type="dxa"/>
          </w:tcPr>
          <w:p w14:paraId="235A97D9"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3.1. Tái sử dụng các nguyên liệu, vật liệu, trang thiết bị thải bỏ trong quá trình sản xuất năng lượng</w:t>
            </w:r>
          </w:p>
          <w:p w14:paraId="658021D8"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3.2. Áp dụng các giải pháp về tái sử dụng, tái chế chất thải</w:t>
            </w:r>
          </w:p>
        </w:tc>
        <w:tc>
          <w:tcPr>
            <w:tcW w:w="4674" w:type="dxa"/>
            <w:vMerge/>
          </w:tcPr>
          <w:p w14:paraId="7F9F3647"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p>
        </w:tc>
      </w:tr>
      <w:tr w:rsidR="00CA4294" w:rsidRPr="00CA4294" w14:paraId="0060535C" w14:textId="77777777" w:rsidTr="00CA4294">
        <w:trPr>
          <w:gridAfter w:val="1"/>
          <w:wAfter w:w="13" w:type="dxa"/>
        </w:trPr>
        <w:tc>
          <w:tcPr>
            <w:tcW w:w="696" w:type="dxa"/>
            <w:vMerge/>
          </w:tcPr>
          <w:p w14:paraId="7EB51B8D" w14:textId="77777777" w:rsidR="003C4AF6" w:rsidRPr="00CA4294" w:rsidRDefault="003C4AF6" w:rsidP="00E7338D">
            <w:pPr>
              <w:adjustRightInd w:val="0"/>
              <w:snapToGrid w:val="0"/>
              <w:jc w:val="center"/>
              <w:rPr>
                <w:rFonts w:ascii="Times New Roman" w:hAnsi="Times New Roman" w:cs="Times New Roman"/>
                <w:color w:val="000000" w:themeColor="text1"/>
              </w:rPr>
            </w:pPr>
          </w:p>
        </w:tc>
        <w:tc>
          <w:tcPr>
            <w:tcW w:w="1680" w:type="dxa"/>
            <w:gridSpan w:val="2"/>
            <w:vMerge/>
          </w:tcPr>
          <w:p w14:paraId="04EEF0A7"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p>
        </w:tc>
        <w:tc>
          <w:tcPr>
            <w:tcW w:w="1937" w:type="dxa"/>
            <w:vMerge/>
          </w:tcPr>
          <w:p w14:paraId="5D92F6E1"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p>
        </w:tc>
        <w:tc>
          <w:tcPr>
            <w:tcW w:w="1260" w:type="dxa"/>
          </w:tcPr>
          <w:p w14:paraId="6A160920"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4. Bảo tồn thiên nhiên và đa dạng sinh học</w:t>
            </w:r>
          </w:p>
        </w:tc>
        <w:tc>
          <w:tcPr>
            <w:tcW w:w="1799" w:type="dxa"/>
          </w:tcPr>
          <w:p w14:paraId="6A690656"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4.1. Khu vực truyền tải và phân phối năng lượng</w:t>
            </w:r>
          </w:p>
        </w:tc>
        <w:tc>
          <w:tcPr>
            <w:tcW w:w="3081" w:type="dxa"/>
          </w:tcPr>
          <w:p w14:paraId="5A24F8CB"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4.1. Có tường hoặc hàng rào cố định bao quanh khu vực truyền tải và phân phối năng lượng đảm bảo an toàn cho con người và động vật</w:t>
            </w:r>
          </w:p>
        </w:tc>
        <w:tc>
          <w:tcPr>
            <w:tcW w:w="4674" w:type="dxa"/>
            <w:vMerge/>
          </w:tcPr>
          <w:p w14:paraId="57695EA2"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p>
        </w:tc>
      </w:tr>
      <w:tr w:rsidR="00CA4294" w:rsidRPr="00CA4294" w14:paraId="5719A734" w14:textId="77777777" w:rsidTr="00CA4294">
        <w:trPr>
          <w:gridAfter w:val="1"/>
          <w:wAfter w:w="13" w:type="dxa"/>
          <w:trHeight w:val="1181"/>
        </w:trPr>
        <w:tc>
          <w:tcPr>
            <w:tcW w:w="696" w:type="dxa"/>
            <w:vMerge/>
          </w:tcPr>
          <w:p w14:paraId="0A6A901F" w14:textId="77777777" w:rsidR="003C4AF6" w:rsidRPr="00CA4294" w:rsidRDefault="003C4AF6" w:rsidP="00E7338D">
            <w:pPr>
              <w:adjustRightInd w:val="0"/>
              <w:snapToGrid w:val="0"/>
              <w:jc w:val="center"/>
              <w:rPr>
                <w:rFonts w:ascii="Times New Roman" w:hAnsi="Times New Roman" w:cs="Times New Roman"/>
                <w:color w:val="000000" w:themeColor="text1"/>
              </w:rPr>
            </w:pPr>
          </w:p>
        </w:tc>
        <w:tc>
          <w:tcPr>
            <w:tcW w:w="1680" w:type="dxa"/>
            <w:gridSpan w:val="2"/>
            <w:vMerge/>
          </w:tcPr>
          <w:p w14:paraId="3527A25F"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p>
        </w:tc>
        <w:tc>
          <w:tcPr>
            <w:tcW w:w="1937" w:type="dxa"/>
            <w:vMerge/>
          </w:tcPr>
          <w:p w14:paraId="4C8CE5B3"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p>
        </w:tc>
        <w:tc>
          <w:tcPr>
            <w:tcW w:w="1260" w:type="dxa"/>
          </w:tcPr>
          <w:p w14:paraId="5454F4C2"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5. </w:t>
            </w:r>
            <w:r w:rsidRPr="00CA4294">
              <w:rPr>
                <w:rFonts w:ascii="Times New Roman" w:hAnsi="Times New Roman" w:cs="Times New Roman"/>
                <w:color w:val="000000" w:themeColor="text1"/>
              </w:rPr>
              <w:t xml:space="preserve">Ngăn chặn, giảm thiểu, xử lý ô nhiễm môi trường; cải thiện chất lượng môi trường; cải tạo, phục hồi môi trường sau sự cố môi trường; cải tạo, nâng cấp </w:t>
            </w:r>
            <w:r w:rsidRPr="00CA4294">
              <w:rPr>
                <w:rFonts w:ascii="Times New Roman" w:hAnsi="Times New Roman" w:cs="Times New Roman"/>
                <w:color w:val="000000" w:themeColor="text1"/>
              </w:rPr>
              <w:lastRenderedPageBreak/>
              <w:t>công trình bảo vệ môi trường</w:t>
            </w:r>
          </w:p>
        </w:tc>
        <w:tc>
          <w:tcPr>
            <w:tcW w:w="1799" w:type="dxa"/>
          </w:tcPr>
          <w:p w14:paraId="5A3E87D9"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lastRenderedPageBreak/>
              <w:t>5.1 Quy định về phục hồi môi trường sau sự cố môi trường</w:t>
            </w:r>
          </w:p>
        </w:tc>
        <w:tc>
          <w:tcPr>
            <w:tcW w:w="3081" w:type="dxa"/>
          </w:tcPr>
          <w:p w14:paraId="2BEE73B7"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5.1. Có kế hoạch phục hồi môi trường theo quy định của pháp luật Bảo vệ môi trường</w:t>
            </w:r>
          </w:p>
          <w:p w14:paraId="75D9EBD3"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5.2. Đáp ứng quy chuẩn kỹ thuật môi trường về chất lượng môi trường xung quanh</w:t>
            </w:r>
          </w:p>
        </w:tc>
        <w:tc>
          <w:tcPr>
            <w:tcW w:w="4674" w:type="dxa"/>
            <w:vMerge/>
          </w:tcPr>
          <w:p w14:paraId="4438EE45"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p>
        </w:tc>
      </w:tr>
      <w:tr w:rsidR="00CA4294" w:rsidRPr="00CA4294" w14:paraId="3D44403B" w14:textId="77777777" w:rsidTr="00CA4294">
        <w:trPr>
          <w:gridAfter w:val="1"/>
          <w:wAfter w:w="13" w:type="dxa"/>
          <w:trHeight w:val="2760"/>
        </w:trPr>
        <w:tc>
          <w:tcPr>
            <w:tcW w:w="696" w:type="dxa"/>
            <w:vMerge w:val="restart"/>
          </w:tcPr>
          <w:p w14:paraId="0E306370" w14:textId="77777777" w:rsidR="003C4AF6" w:rsidRPr="00CA4294" w:rsidRDefault="003C4AF6" w:rsidP="00E7338D">
            <w:pPr>
              <w:adjustRightInd w:val="0"/>
              <w:snapToGrid w:val="0"/>
              <w:jc w:val="center"/>
              <w:rPr>
                <w:rFonts w:ascii="Times New Roman" w:hAnsi="Times New Roman" w:cs="Times New Roman"/>
                <w:color w:val="000000" w:themeColor="text1"/>
                <w:lang w:val="en-US"/>
              </w:rPr>
            </w:pPr>
            <w:r w:rsidRPr="00CA4294">
              <w:rPr>
                <w:rFonts w:ascii="Times New Roman" w:hAnsi="Times New Roman" w:cs="Times New Roman"/>
                <w:color w:val="000000" w:themeColor="text1"/>
                <w:lang w:val="en-US"/>
              </w:rPr>
              <w:lastRenderedPageBreak/>
              <w:t>7</w:t>
            </w:r>
            <w:r w:rsidRPr="00CA4294">
              <w:rPr>
                <w:rFonts w:ascii="Times New Roman" w:hAnsi="Times New Roman" w:cs="Times New Roman"/>
                <w:color w:val="000000" w:themeColor="text1"/>
              </w:rPr>
              <w:t>7</w:t>
            </w:r>
          </w:p>
        </w:tc>
        <w:tc>
          <w:tcPr>
            <w:tcW w:w="1680" w:type="dxa"/>
            <w:gridSpan w:val="2"/>
            <w:vMerge w:val="restart"/>
          </w:tcPr>
          <w:p w14:paraId="71638897" w14:textId="77777777" w:rsidR="003C4AF6" w:rsidRPr="00CA4294" w:rsidRDefault="003C4AF6" w:rsidP="00E7338D">
            <w:pPr>
              <w:adjustRightInd w:val="0"/>
              <w:snapToGrid w:val="0"/>
              <w:rPr>
                <w:rFonts w:ascii="Times New Roman" w:hAnsi="Times New Roman" w:cs="Times New Roman"/>
                <w:color w:val="000000" w:themeColor="text1"/>
              </w:rPr>
            </w:pPr>
            <w:bookmarkStart w:id="9" w:name="_Hlk120637917"/>
            <w:r w:rsidRPr="00CA4294">
              <w:rPr>
                <w:rFonts w:ascii="Times New Roman" w:eastAsia="Times New Roman" w:hAnsi="Times New Roman" w:cs="Times New Roman"/>
                <w:color w:val="000000" w:themeColor="text1"/>
              </w:rPr>
              <w:t>Sản xuất nhiệt hoặc làm mát từ nhiên liệu khí tự nhiên hoặc khí hoá lỏng (LNG)</w:t>
            </w:r>
            <w:bookmarkEnd w:id="9"/>
          </w:p>
        </w:tc>
        <w:tc>
          <w:tcPr>
            <w:tcW w:w="1937" w:type="dxa"/>
            <w:vMerge w:val="restart"/>
          </w:tcPr>
          <w:p w14:paraId="127BFEF2"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MS Mincho" w:hAnsi="Times New Roman" w:cs="Times New Roman"/>
                <w:color w:val="000000" w:themeColor="text1"/>
              </w:rPr>
              <w:t>3530101.</w:t>
            </w:r>
            <w:r w:rsidRPr="00CA4294">
              <w:rPr>
                <w:rFonts w:ascii="Times New Roman" w:eastAsia="MS Mincho" w:hAnsi="Times New Roman" w:cs="Times New Roman"/>
                <w:color w:val="000000" w:themeColor="text1"/>
                <w:lang w:val="en-US"/>
              </w:rPr>
              <w:t>3</w:t>
            </w:r>
            <w:r w:rsidRPr="00CA4294">
              <w:rPr>
                <w:rFonts w:ascii="Times New Roman" w:eastAsia="MS Mincho" w:hAnsi="Times New Roman" w:cs="Times New Roman"/>
                <w:color w:val="000000" w:themeColor="text1"/>
              </w:rPr>
              <w:t xml:space="preserve"> Sản xuất phân phối hơi nước, nước nóng và điều hòa không khí từ nhiên liệu khí</w:t>
            </w:r>
          </w:p>
        </w:tc>
        <w:tc>
          <w:tcPr>
            <w:tcW w:w="1260" w:type="dxa"/>
          </w:tcPr>
          <w:p w14:paraId="39F04795"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1. Phát thải ít các-bon; phát triển nguồn năng lượng tái tạo; tiết kiệm năng lượng</w:t>
            </w:r>
          </w:p>
        </w:tc>
        <w:tc>
          <w:tcPr>
            <w:tcW w:w="1799" w:type="dxa"/>
          </w:tcPr>
          <w:p w14:paraId="51F6E569"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1. Cường độ phát thải khí nhà kính</w:t>
            </w:r>
          </w:p>
        </w:tc>
        <w:tc>
          <w:tcPr>
            <w:tcW w:w="3081" w:type="dxa"/>
          </w:tcPr>
          <w:p w14:paraId="07CBD586"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1. Cường độ phát thải khí nhà kính phải &lt;300gCO</w:t>
            </w:r>
            <w:r w:rsidRPr="00CA4294">
              <w:rPr>
                <w:rFonts w:ascii="Times New Roman" w:eastAsia="Times New Roman" w:hAnsi="Times New Roman" w:cs="Times New Roman"/>
                <w:color w:val="000000" w:themeColor="text1"/>
                <w:vertAlign w:val="subscript"/>
              </w:rPr>
              <w:t>2</w:t>
            </w:r>
            <w:r w:rsidRPr="00CA4294">
              <w:rPr>
                <w:rFonts w:ascii="Times New Roman" w:eastAsia="Times New Roman" w:hAnsi="Times New Roman" w:cs="Times New Roman"/>
                <w:color w:val="000000" w:themeColor="text1"/>
              </w:rPr>
              <w:t>tđ/kWh</w:t>
            </w:r>
            <w:r w:rsidRPr="00CA4294">
              <w:rPr>
                <w:rStyle w:val="FootnoteReference"/>
                <w:rFonts w:ascii="Times New Roman" w:eastAsia="Times New Roman" w:hAnsi="Times New Roman" w:cs="Times New Roman"/>
                <w:color w:val="000000" w:themeColor="text1"/>
              </w:rPr>
              <w:footnoteReference w:id="6"/>
            </w:r>
            <w:r w:rsidRPr="00CA4294">
              <w:rPr>
                <w:rFonts w:ascii="Times New Roman" w:eastAsia="Times New Roman" w:hAnsi="Times New Roman" w:cs="Times New Roman"/>
                <w:color w:val="000000" w:themeColor="text1"/>
              </w:rPr>
              <w:t xml:space="preserve"> trước năm 2030 </w:t>
            </w:r>
          </w:p>
        </w:tc>
        <w:tc>
          <w:tcPr>
            <w:tcW w:w="4674" w:type="dxa"/>
            <w:vMerge w:val="restart"/>
          </w:tcPr>
          <w:p w14:paraId="31CB2A21"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[1]</w:t>
            </w:r>
            <w:r w:rsidRPr="00CA4294">
              <w:rPr>
                <w:rFonts w:ascii="Times New Roman" w:hAnsi="Times New Roman" w:cs="Times New Roman"/>
                <w:color w:val="000000" w:themeColor="text1"/>
              </w:rPr>
              <w:t xml:space="preserve"> Luật Bảo vệ môi trường ngày 17 tháng 11 năm 2020</w:t>
            </w:r>
          </w:p>
          <w:p w14:paraId="5A1C1385"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[2] Nghị định số 06/2022/NĐ-CP ngày 07</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01</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2022</w:t>
            </w:r>
            <w:r w:rsidRPr="00CA4294">
              <w:rPr>
                <w:rFonts w:ascii="Times New Roman" w:eastAsia="Times New Roman" w:hAnsi="Times New Roman" w:cs="Times New Roman"/>
                <w:color w:val="000000" w:themeColor="text1"/>
                <w:lang w:val="en-US"/>
              </w:rPr>
              <w:t xml:space="preserve"> của Chính phủ</w:t>
            </w:r>
            <w:r w:rsidRPr="00CA4294">
              <w:rPr>
                <w:rFonts w:ascii="Times New Roman" w:eastAsia="Times New Roman" w:hAnsi="Times New Roman" w:cs="Times New Roman"/>
                <w:color w:val="000000" w:themeColor="text1"/>
              </w:rPr>
              <w:t xml:space="preserve"> quy định giảm nhẹ phát thải khí nhà kính và bảo vệ tầng ô-dôn</w:t>
            </w:r>
            <w:r w:rsidRPr="00CA4294" w:rsidDel="00635069">
              <w:rPr>
                <w:rFonts w:ascii="Times New Roman" w:eastAsia="Times New Roman" w:hAnsi="Times New Roman" w:cs="Times New Roman"/>
                <w:color w:val="000000" w:themeColor="text1"/>
              </w:rPr>
              <w:t xml:space="preserve"> </w:t>
            </w:r>
          </w:p>
          <w:p w14:paraId="0225C5DD"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[3] Nghị định số 08/2022/NĐ-CP ngày 10 tháng 01 năm 2022 của Chính phủ quy định chi tiết một số điều của Luật Bảo vệ môi trường</w:t>
            </w:r>
          </w:p>
          <w:p w14:paraId="7E245C04"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[4] Bộ Tiêu chuẩn quốc gia TCVN ISO 14064</w:t>
            </w:r>
          </w:p>
          <w:p w14:paraId="53EAF027"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[5] Danh mục phân loại xanh 2020 của Liên minh Châu Âu (EU Green Taxonomy)</w:t>
            </w:r>
          </w:p>
          <w:p w14:paraId="770BEBBF"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[6] Danh mục phân loại xanh 2020 của Kazakhstan</w:t>
            </w:r>
          </w:p>
          <w:p w14:paraId="1F5FE797"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[7] Danh mục phân loại xanh 2021 của Tổ chức Sáng kiến trái phiếu xanh (CBI)</w:t>
            </w:r>
          </w:p>
        </w:tc>
      </w:tr>
      <w:tr w:rsidR="00CA4294" w:rsidRPr="00CA4294" w14:paraId="4B4FA411" w14:textId="77777777" w:rsidTr="00CA4294">
        <w:trPr>
          <w:gridAfter w:val="1"/>
          <w:wAfter w:w="13" w:type="dxa"/>
        </w:trPr>
        <w:tc>
          <w:tcPr>
            <w:tcW w:w="696" w:type="dxa"/>
            <w:vMerge/>
          </w:tcPr>
          <w:p w14:paraId="7E60EFFF" w14:textId="77777777" w:rsidR="003C4AF6" w:rsidRPr="00CA4294" w:rsidRDefault="003C4AF6" w:rsidP="00E7338D">
            <w:pPr>
              <w:adjustRightInd w:val="0"/>
              <w:snapToGrid w:val="0"/>
              <w:jc w:val="center"/>
              <w:rPr>
                <w:rFonts w:ascii="Times New Roman" w:eastAsia="Times New Roman" w:hAnsi="Times New Roman" w:cs="Times New Roman"/>
                <w:color w:val="000000" w:themeColor="text1"/>
              </w:rPr>
            </w:pPr>
          </w:p>
        </w:tc>
        <w:tc>
          <w:tcPr>
            <w:tcW w:w="1680" w:type="dxa"/>
            <w:gridSpan w:val="2"/>
            <w:vMerge/>
          </w:tcPr>
          <w:p w14:paraId="67E3FE4C"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p>
        </w:tc>
        <w:tc>
          <w:tcPr>
            <w:tcW w:w="1937" w:type="dxa"/>
            <w:vMerge/>
          </w:tcPr>
          <w:p w14:paraId="309FA2C5" w14:textId="77777777" w:rsidR="003C4AF6" w:rsidRPr="00CA4294" w:rsidRDefault="003C4AF6" w:rsidP="00E7338D">
            <w:pPr>
              <w:adjustRightInd w:val="0"/>
              <w:snapToGrid w:val="0"/>
              <w:rPr>
                <w:rFonts w:ascii="Times New Roman" w:eastAsia="MS Mincho" w:hAnsi="Times New Roman" w:cs="Times New Roman"/>
                <w:color w:val="000000" w:themeColor="text1"/>
              </w:rPr>
            </w:pPr>
          </w:p>
        </w:tc>
        <w:tc>
          <w:tcPr>
            <w:tcW w:w="1260" w:type="dxa"/>
          </w:tcPr>
          <w:p w14:paraId="77342E63"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 xml:space="preserve">2. Ngăn chặn, giảm thiểu, xử lý ô nhiễm môi trường; </w:t>
            </w:r>
            <w:r w:rsidRPr="00CA4294">
              <w:rPr>
                <w:rFonts w:ascii="Times New Roman" w:hAnsi="Times New Roman" w:cs="Times New Roman"/>
                <w:color w:val="000000" w:themeColor="text1"/>
              </w:rPr>
              <w:lastRenderedPageBreak/>
              <w:t>cải thiện chất lượng môi trường; cải tạo, phục hồi môi trường sau sự cố môi trường; cải tạo, nâng cấp công trình bảo vệ môi trường</w:t>
            </w:r>
          </w:p>
        </w:tc>
        <w:tc>
          <w:tcPr>
            <w:tcW w:w="1799" w:type="dxa"/>
          </w:tcPr>
          <w:p w14:paraId="27E48F77"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lastRenderedPageBreak/>
              <w:t>2.1. Áp dụng công nghệ điện khí phù hợp.</w:t>
            </w:r>
          </w:p>
          <w:p w14:paraId="066099AE"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2.2. </w:t>
            </w:r>
            <w:r w:rsidRPr="00CA4294">
              <w:rPr>
                <w:rFonts w:ascii="Times New Roman" w:hAnsi="Times New Roman" w:cs="Times New Roman"/>
                <w:color w:val="000000" w:themeColor="text1"/>
              </w:rPr>
              <w:t xml:space="preserve">Quy định về xử lý ô nhiễm không khí từ hoạt động </w:t>
            </w:r>
            <w:r w:rsidRPr="00CA4294">
              <w:rPr>
                <w:rFonts w:ascii="Times New Roman" w:hAnsi="Times New Roman" w:cs="Times New Roman"/>
                <w:color w:val="000000" w:themeColor="text1"/>
              </w:rPr>
              <w:lastRenderedPageBreak/>
              <w:t>vận hành truyền tải và phân phối nhiên liệu lỏng và khí bằng đường ống</w:t>
            </w:r>
          </w:p>
        </w:tc>
        <w:tc>
          <w:tcPr>
            <w:tcW w:w="3081" w:type="dxa"/>
          </w:tcPr>
          <w:p w14:paraId="42F46CB2"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lastRenderedPageBreak/>
              <w:t>2.1. Phải bao gồm hệ thống giám sát và thu gom khí rò rỉ cùng giải pháp ngăn chặn rò rỉ</w:t>
            </w:r>
          </w:p>
          <w:p w14:paraId="35FAC341"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2.2. </w:t>
            </w:r>
            <w:r w:rsidRPr="00CA4294">
              <w:rPr>
                <w:rFonts w:ascii="Times New Roman" w:hAnsi="Times New Roman" w:cs="Times New Roman"/>
                <w:color w:val="000000" w:themeColor="text1"/>
              </w:rPr>
              <w:t xml:space="preserve">Tuân thủ các quy định về xử lý ô nhiễm không khí từ hoạt động vận hành truyền tải </w:t>
            </w:r>
            <w:r w:rsidRPr="00CA4294">
              <w:rPr>
                <w:rFonts w:ascii="Times New Roman" w:hAnsi="Times New Roman" w:cs="Times New Roman"/>
                <w:color w:val="000000" w:themeColor="text1"/>
              </w:rPr>
              <w:lastRenderedPageBreak/>
              <w:t>và phân phối nhiên liệu lỏng và khí bằng đường ống</w:t>
            </w:r>
          </w:p>
        </w:tc>
        <w:tc>
          <w:tcPr>
            <w:tcW w:w="4674" w:type="dxa"/>
            <w:vMerge/>
          </w:tcPr>
          <w:p w14:paraId="70215F3D"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p>
        </w:tc>
      </w:tr>
      <w:tr w:rsidR="00CA4294" w:rsidRPr="00CA4294" w14:paraId="7854AAE6" w14:textId="77777777" w:rsidTr="00CA4294">
        <w:trPr>
          <w:gridAfter w:val="1"/>
          <w:wAfter w:w="13" w:type="dxa"/>
        </w:trPr>
        <w:tc>
          <w:tcPr>
            <w:tcW w:w="696" w:type="dxa"/>
            <w:vMerge/>
          </w:tcPr>
          <w:p w14:paraId="4955F239" w14:textId="77777777" w:rsidR="003C4AF6" w:rsidRPr="00CA4294" w:rsidRDefault="003C4AF6" w:rsidP="00E7338D">
            <w:pPr>
              <w:adjustRightInd w:val="0"/>
              <w:snapToGrid w:val="0"/>
              <w:jc w:val="center"/>
              <w:rPr>
                <w:rFonts w:ascii="Times New Roman" w:eastAsia="Times New Roman" w:hAnsi="Times New Roman" w:cs="Times New Roman"/>
                <w:color w:val="000000" w:themeColor="text1"/>
              </w:rPr>
            </w:pPr>
          </w:p>
        </w:tc>
        <w:tc>
          <w:tcPr>
            <w:tcW w:w="1680" w:type="dxa"/>
            <w:gridSpan w:val="2"/>
            <w:vMerge/>
          </w:tcPr>
          <w:p w14:paraId="013A4A94"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p>
        </w:tc>
        <w:tc>
          <w:tcPr>
            <w:tcW w:w="1937" w:type="dxa"/>
            <w:vMerge/>
          </w:tcPr>
          <w:p w14:paraId="344BC963" w14:textId="77777777" w:rsidR="003C4AF6" w:rsidRPr="00CA4294" w:rsidRDefault="003C4AF6" w:rsidP="00E7338D">
            <w:pPr>
              <w:adjustRightInd w:val="0"/>
              <w:snapToGrid w:val="0"/>
              <w:rPr>
                <w:rFonts w:ascii="Times New Roman" w:eastAsia="MS Mincho" w:hAnsi="Times New Roman" w:cs="Times New Roman"/>
                <w:color w:val="000000" w:themeColor="text1"/>
              </w:rPr>
            </w:pPr>
          </w:p>
        </w:tc>
        <w:tc>
          <w:tcPr>
            <w:tcW w:w="1260" w:type="dxa"/>
          </w:tcPr>
          <w:p w14:paraId="5A79A897"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3. Quản lý chất thải, áp dụng kinh tế tuần hoàn</w:t>
            </w:r>
          </w:p>
        </w:tc>
        <w:tc>
          <w:tcPr>
            <w:tcW w:w="1799" w:type="dxa"/>
          </w:tcPr>
          <w:p w14:paraId="08459518"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3.1. Tái sử dụng các nguyên vật liệu, trang thiết bị thải bỏ trong quá trình sản xuất năng lượng</w:t>
            </w:r>
          </w:p>
          <w:p w14:paraId="7075689F"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 xml:space="preserve">3.2. Tuân thủ các quy định về </w:t>
            </w:r>
            <w:r w:rsidRPr="00CA4294">
              <w:rPr>
                <w:rFonts w:ascii="Times New Roman" w:hAnsi="Times New Roman" w:cs="Times New Roman"/>
                <w:color w:val="000000" w:themeColor="text1"/>
              </w:rPr>
              <w:lastRenderedPageBreak/>
              <w:t>tái sử dụng, tái chế chất thải</w:t>
            </w:r>
          </w:p>
        </w:tc>
        <w:tc>
          <w:tcPr>
            <w:tcW w:w="3081" w:type="dxa"/>
          </w:tcPr>
          <w:p w14:paraId="633B90B9"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lastRenderedPageBreak/>
              <w:t>3.1. Tái sử dụng các nguyên vật liệu, trang thiết bị thải bỏ trong quá trình sản xuất năng lượng</w:t>
            </w:r>
          </w:p>
          <w:p w14:paraId="7F2BF7DF"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3.2. Tuân thủ các quy định về tái sử dụng, tái chế chất thải</w:t>
            </w:r>
          </w:p>
        </w:tc>
        <w:tc>
          <w:tcPr>
            <w:tcW w:w="4674" w:type="dxa"/>
            <w:vMerge/>
          </w:tcPr>
          <w:p w14:paraId="54D13114"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p>
        </w:tc>
      </w:tr>
      <w:tr w:rsidR="00CA4294" w:rsidRPr="00CA4294" w14:paraId="4AE82D2D" w14:textId="77777777" w:rsidTr="00CA4294">
        <w:trPr>
          <w:gridAfter w:val="1"/>
          <w:wAfter w:w="13" w:type="dxa"/>
        </w:trPr>
        <w:tc>
          <w:tcPr>
            <w:tcW w:w="696" w:type="dxa"/>
            <w:vMerge/>
          </w:tcPr>
          <w:p w14:paraId="632D2334" w14:textId="77777777" w:rsidR="003C4AF6" w:rsidRPr="00CA4294" w:rsidRDefault="003C4AF6" w:rsidP="00E7338D">
            <w:pPr>
              <w:adjustRightInd w:val="0"/>
              <w:snapToGrid w:val="0"/>
              <w:jc w:val="center"/>
              <w:rPr>
                <w:rFonts w:ascii="Times New Roman" w:eastAsia="Times New Roman" w:hAnsi="Times New Roman" w:cs="Times New Roman"/>
                <w:color w:val="000000" w:themeColor="text1"/>
              </w:rPr>
            </w:pPr>
          </w:p>
        </w:tc>
        <w:tc>
          <w:tcPr>
            <w:tcW w:w="1680" w:type="dxa"/>
            <w:gridSpan w:val="2"/>
            <w:vMerge/>
          </w:tcPr>
          <w:p w14:paraId="55AC6013"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p>
        </w:tc>
        <w:tc>
          <w:tcPr>
            <w:tcW w:w="1937" w:type="dxa"/>
            <w:vMerge/>
          </w:tcPr>
          <w:p w14:paraId="50EE9F1B" w14:textId="77777777" w:rsidR="003C4AF6" w:rsidRPr="00CA4294" w:rsidRDefault="003C4AF6" w:rsidP="00E7338D">
            <w:pPr>
              <w:adjustRightInd w:val="0"/>
              <w:snapToGrid w:val="0"/>
              <w:rPr>
                <w:rFonts w:ascii="Times New Roman" w:eastAsia="MS Mincho" w:hAnsi="Times New Roman" w:cs="Times New Roman"/>
                <w:color w:val="000000" w:themeColor="text1"/>
              </w:rPr>
            </w:pPr>
          </w:p>
        </w:tc>
        <w:tc>
          <w:tcPr>
            <w:tcW w:w="1260" w:type="dxa"/>
          </w:tcPr>
          <w:p w14:paraId="6D5A9F5B"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4. </w:t>
            </w:r>
            <w:r w:rsidRPr="00CA4294">
              <w:rPr>
                <w:rFonts w:ascii="Times New Roman" w:hAnsi="Times New Roman" w:cs="Times New Roman"/>
                <w:color w:val="000000" w:themeColor="text1"/>
              </w:rPr>
              <w:t>Bảo tồn thiên nhiên và đa dạng sinh học</w:t>
            </w:r>
          </w:p>
        </w:tc>
        <w:tc>
          <w:tcPr>
            <w:tcW w:w="1799" w:type="dxa"/>
          </w:tcPr>
          <w:p w14:paraId="48A04A03"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4.1. Hoàn thành đánh giá tác động môi trường theo quy định của các cơ sở truyền tải và phân phối năng lượng</w:t>
            </w:r>
          </w:p>
          <w:p w14:paraId="48443AC4"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4.2. Có hàng rào bao quanh các khu vực truyền tải và phân phối năng lượng đảm bảo an toàn cho con người và động vật</w:t>
            </w:r>
          </w:p>
        </w:tc>
        <w:tc>
          <w:tcPr>
            <w:tcW w:w="3081" w:type="dxa"/>
          </w:tcPr>
          <w:p w14:paraId="7C8F5DB2"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4.1. Hoàn thành đánh giá tác động môi trường theo quy định của các cơ sở truyền tải và phân phối năng lượng</w:t>
            </w:r>
          </w:p>
          <w:p w14:paraId="230A7678"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4.2. Có hàng rào bao quanh các khu vực truyền tải và phân phối năng lượng đảm bảo an toàn cho con người và động vật</w:t>
            </w:r>
          </w:p>
        </w:tc>
        <w:tc>
          <w:tcPr>
            <w:tcW w:w="4674" w:type="dxa"/>
            <w:vMerge/>
          </w:tcPr>
          <w:p w14:paraId="636F965C"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p>
        </w:tc>
      </w:tr>
      <w:tr w:rsidR="00CA4294" w:rsidRPr="00CA4294" w14:paraId="25DB59FC" w14:textId="77777777" w:rsidTr="00CA4294">
        <w:trPr>
          <w:gridAfter w:val="1"/>
          <w:wAfter w:w="13" w:type="dxa"/>
          <w:trHeight w:val="908"/>
        </w:trPr>
        <w:tc>
          <w:tcPr>
            <w:tcW w:w="696" w:type="dxa"/>
            <w:vMerge/>
          </w:tcPr>
          <w:p w14:paraId="4819E473" w14:textId="77777777" w:rsidR="003C4AF6" w:rsidRPr="00CA4294" w:rsidRDefault="003C4AF6" w:rsidP="00E7338D">
            <w:pPr>
              <w:adjustRightInd w:val="0"/>
              <w:snapToGrid w:val="0"/>
              <w:jc w:val="center"/>
              <w:rPr>
                <w:rFonts w:ascii="Times New Roman" w:eastAsia="Times New Roman" w:hAnsi="Times New Roman" w:cs="Times New Roman"/>
                <w:color w:val="000000" w:themeColor="text1"/>
              </w:rPr>
            </w:pPr>
          </w:p>
        </w:tc>
        <w:tc>
          <w:tcPr>
            <w:tcW w:w="1680" w:type="dxa"/>
            <w:gridSpan w:val="2"/>
            <w:vMerge/>
          </w:tcPr>
          <w:p w14:paraId="245DE619"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p>
        </w:tc>
        <w:tc>
          <w:tcPr>
            <w:tcW w:w="1937" w:type="dxa"/>
            <w:vMerge/>
          </w:tcPr>
          <w:p w14:paraId="41510A26" w14:textId="77777777" w:rsidR="003C4AF6" w:rsidRPr="00CA4294" w:rsidRDefault="003C4AF6" w:rsidP="00E7338D">
            <w:pPr>
              <w:adjustRightInd w:val="0"/>
              <w:snapToGrid w:val="0"/>
              <w:rPr>
                <w:rFonts w:ascii="Times New Roman" w:eastAsia="MS Mincho" w:hAnsi="Times New Roman" w:cs="Times New Roman"/>
                <w:color w:val="000000" w:themeColor="text1"/>
              </w:rPr>
            </w:pPr>
          </w:p>
        </w:tc>
        <w:tc>
          <w:tcPr>
            <w:tcW w:w="1260" w:type="dxa"/>
          </w:tcPr>
          <w:p w14:paraId="5CFF2F11"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 xml:space="preserve">5. Ngăn chặn, giảm thiểu, xử lý ô nhiễm </w:t>
            </w:r>
            <w:r w:rsidRPr="00CA4294">
              <w:rPr>
                <w:rFonts w:ascii="Times New Roman" w:hAnsi="Times New Roman" w:cs="Times New Roman"/>
                <w:color w:val="000000" w:themeColor="text1"/>
              </w:rPr>
              <w:lastRenderedPageBreak/>
              <w:t>môi trường; cải thiện chất lượng môi trường; cải tạo, phục hồi môi trường sau sự cố môi trường; cải tạo, nâng cấp công trình bảo vệ môi trường</w:t>
            </w:r>
          </w:p>
        </w:tc>
        <w:tc>
          <w:tcPr>
            <w:tcW w:w="1799" w:type="dxa"/>
          </w:tcPr>
          <w:p w14:paraId="44BD8228"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lastRenderedPageBreak/>
              <w:t>5.1. Tuân thủ các quy định về phục hồi môi trường sau sự cố môi trường</w:t>
            </w:r>
          </w:p>
        </w:tc>
        <w:tc>
          <w:tcPr>
            <w:tcW w:w="3081" w:type="dxa"/>
          </w:tcPr>
          <w:p w14:paraId="35371059"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5.1. Có kế hoạch phục hồi môi trường theo quy định của pháp luật Bảo vệ môi trường</w:t>
            </w:r>
          </w:p>
          <w:p w14:paraId="1C7AFBAE"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5.2. Đáp ứng quy chuẩn kỹ thuật môi trường về chất </w:t>
            </w:r>
            <w:r w:rsidRPr="00CA4294">
              <w:rPr>
                <w:rFonts w:ascii="Times New Roman" w:eastAsia="Times New Roman" w:hAnsi="Times New Roman" w:cs="Times New Roman"/>
                <w:color w:val="000000" w:themeColor="text1"/>
              </w:rPr>
              <w:lastRenderedPageBreak/>
              <w:t>lượng môi trường xung quanh</w:t>
            </w:r>
          </w:p>
        </w:tc>
        <w:tc>
          <w:tcPr>
            <w:tcW w:w="4674" w:type="dxa"/>
            <w:vMerge/>
          </w:tcPr>
          <w:p w14:paraId="3515F16B"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p>
        </w:tc>
      </w:tr>
      <w:tr w:rsidR="00CA4294" w:rsidRPr="00CA4294" w14:paraId="424345EB" w14:textId="77777777" w:rsidTr="00CA4294">
        <w:trPr>
          <w:gridAfter w:val="1"/>
          <w:wAfter w:w="13" w:type="dxa"/>
        </w:trPr>
        <w:tc>
          <w:tcPr>
            <w:tcW w:w="696" w:type="dxa"/>
            <w:vMerge w:val="restart"/>
          </w:tcPr>
          <w:p w14:paraId="6B17D04B" w14:textId="77777777" w:rsidR="003C4AF6" w:rsidRPr="00CA4294" w:rsidRDefault="003C4AF6" w:rsidP="00E7338D">
            <w:pPr>
              <w:adjustRightInd w:val="0"/>
              <w:snapToGrid w:val="0"/>
              <w:jc w:val="center"/>
              <w:rPr>
                <w:rFonts w:ascii="Times New Roman" w:hAnsi="Times New Roman" w:cs="Times New Roman"/>
                <w:color w:val="000000" w:themeColor="text1"/>
                <w:lang w:val="en-US"/>
              </w:rPr>
            </w:pPr>
            <w:r w:rsidRPr="00CA4294">
              <w:rPr>
                <w:rFonts w:ascii="Times New Roman" w:hAnsi="Times New Roman" w:cs="Times New Roman"/>
                <w:color w:val="000000" w:themeColor="text1"/>
                <w:lang w:val="en-US"/>
              </w:rPr>
              <w:lastRenderedPageBreak/>
              <w:t>7</w:t>
            </w:r>
            <w:r w:rsidRPr="00CA4294">
              <w:rPr>
                <w:rFonts w:ascii="Times New Roman" w:hAnsi="Times New Roman" w:cs="Times New Roman"/>
                <w:color w:val="000000" w:themeColor="text1"/>
              </w:rPr>
              <w:t>8</w:t>
            </w:r>
          </w:p>
        </w:tc>
        <w:tc>
          <w:tcPr>
            <w:tcW w:w="1680" w:type="dxa"/>
            <w:gridSpan w:val="2"/>
            <w:vMerge w:val="restart"/>
          </w:tcPr>
          <w:p w14:paraId="0B9EAC7C" w14:textId="77777777" w:rsidR="003C4AF6" w:rsidRPr="00CA4294" w:rsidRDefault="003C4AF6" w:rsidP="00E7338D">
            <w:pPr>
              <w:adjustRightInd w:val="0"/>
              <w:snapToGrid w:val="0"/>
              <w:rPr>
                <w:rFonts w:ascii="Times New Roman" w:hAnsi="Times New Roman" w:cs="Times New Roman"/>
                <w:color w:val="000000" w:themeColor="text1"/>
              </w:rPr>
            </w:pPr>
            <w:bookmarkStart w:id="10" w:name="_Hlk120637937"/>
            <w:r w:rsidRPr="00CA4294">
              <w:rPr>
                <w:rFonts w:ascii="Times New Roman" w:hAnsi="Times New Roman" w:cs="Times New Roman"/>
                <w:bCs/>
                <w:color w:val="000000" w:themeColor="text1"/>
              </w:rPr>
              <w:t>Chế biến sản phẩm thủy sản bền vững</w:t>
            </w:r>
            <w:bookmarkEnd w:id="10"/>
          </w:p>
        </w:tc>
        <w:tc>
          <w:tcPr>
            <w:tcW w:w="1937" w:type="dxa"/>
            <w:vMerge w:val="restart"/>
          </w:tcPr>
          <w:p w14:paraId="614BBF6D" w14:textId="77777777" w:rsidR="003C4AF6" w:rsidRPr="00CA4294" w:rsidRDefault="003C4AF6" w:rsidP="00E7338D">
            <w:pPr>
              <w:adjustRightInd w:val="0"/>
              <w:snapToGrid w:val="0"/>
              <w:rPr>
                <w:rFonts w:ascii="Times New Roman" w:hAnsi="Times New Roman" w:cs="Times New Roman"/>
                <w:color w:val="000000" w:themeColor="text1"/>
                <w:lang w:val="en-US"/>
              </w:rPr>
            </w:pPr>
            <w:r w:rsidRPr="00CA4294">
              <w:rPr>
                <w:rFonts w:ascii="Times New Roman" w:hAnsi="Times New Roman" w:cs="Times New Roman"/>
                <w:bCs/>
                <w:color w:val="000000" w:themeColor="text1"/>
              </w:rPr>
              <w:t>102.0001 Chế biến, bảo quản thủy sản và các sản phẩm từ thủy sản</w:t>
            </w:r>
            <w:r w:rsidRPr="00CA4294">
              <w:rPr>
                <w:rFonts w:ascii="Times New Roman" w:hAnsi="Times New Roman" w:cs="Times New Roman"/>
                <w:bCs/>
                <w:color w:val="000000" w:themeColor="text1"/>
                <w:lang w:val="en-US"/>
              </w:rPr>
              <w:t xml:space="preserve"> bền vững</w:t>
            </w:r>
          </w:p>
        </w:tc>
        <w:tc>
          <w:tcPr>
            <w:tcW w:w="1260" w:type="dxa"/>
          </w:tcPr>
          <w:p w14:paraId="31FBA326"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 xml:space="preserve">1. Phát thải ít các-bon; phát triển nguồn năng </w:t>
            </w:r>
            <w:r w:rsidRPr="00CA4294">
              <w:rPr>
                <w:rFonts w:ascii="Times New Roman" w:hAnsi="Times New Roman" w:cs="Times New Roman"/>
                <w:color w:val="000000" w:themeColor="text1"/>
              </w:rPr>
              <w:lastRenderedPageBreak/>
              <w:t>lượng tái tạo; tiết kiệm năng lượng</w:t>
            </w:r>
          </w:p>
        </w:tc>
        <w:tc>
          <w:tcPr>
            <w:tcW w:w="1799" w:type="dxa"/>
          </w:tcPr>
          <w:p w14:paraId="1DAEA786" w14:textId="77777777" w:rsidR="003C4AF6" w:rsidRPr="00CA4294" w:rsidRDefault="003C4AF6" w:rsidP="00E7338D">
            <w:pPr>
              <w:adjustRightInd w:val="0"/>
              <w:snapToGrid w:val="0"/>
              <w:rPr>
                <w:rFonts w:ascii="Times New Roman" w:hAnsi="Times New Roman" w:cs="Times New Roman"/>
                <w:bCs/>
                <w:color w:val="000000" w:themeColor="text1"/>
              </w:rPr>
            </w:pPr>
            <w:r w:rsidRPr="00CA4294">
              <w:rPr>
                <w:rFonts w:ascii="Times New Roman" w:hAnsi="Times New Roman" w:cs="Times New Roman"/>
                <w:bCs/>
                <w:color w:val="000000" w:themeColor="text1"/>
              </w:rPr>
              <w:lastRenderedPageBreak/>
              <w:t>1.1. Tiêu chuẩn trong chế biến sản phẩm thủy sản</w:t>
            </w:r>
          </w:p>
          <w:p w14:paraId="505D746E" w14:textId="77777777" w:rsidR="003C4AF6" w:rsidRPr="00CA4294" w:rsidRDefault="003C4AF6" w:rsidP="00E7338D">
            <w:pPr>
              <w:adjustRightInd w:val="0"/>
              <w:snapToGrid w:val="0"/>
              <w:rPr>
                <w:rFonts w:ascii="Times New Roman" w:hAnsi="Times New Roman" w:cs="Times New Roman"/>
                <w:bCs/>
                <w:color w:val="000000" w:themeColor="text1"/>
                <w:lang w:val="en-US"/>
              </w:rPr>
            </w:pPr>
            <w:r w:rsidRPr="00CA4294">
              <w:rPr>
                <w:rFonts w:ascii="Times New Roman" w:hAnsi="Times New Roman" w:cs="Times New Roman"/>
                <w:bCs/>
                <w:color w:val="000000" w:themeColor="text1"/>
              </w:rPr>
              <w:t>1.</w:t>
            </w:r>
            <w:r w:rsidRPr="00CA4294">
              <w:rPr>
                <w:rFonts w:ascii="Times New Roman" w:hAnsi="Times New Roman" w:cs="Times New Roman"/>
                <w:bCs/>
                <w:color w:val="000000" w:themeColor="text1"/>
                <w:lang w:val="en-US"/>
              </w:rPr>
              <w:t>2.</w:t>
            </w:r>
            <w:r w:rsidRPr="00CA4294">
              <w:rPr>
                <w:rFonts w:ascii="Times New Roman" w:hAnsi="Times New Roman" w:cs="Times New Roman"/>
                <w:bCs/>
                <w:color w:val="000000" w:themeColor="text1"/>
              </w:rPr>
              <w:t xml:space="preserve"> </w:t>
            </w:r>
            <w:r w:rsidRPr="00CA4294">
              <w:rPr>
                <w:rFonts w:ascii="Times New Roman" w:hAnsi="Times New Roman" w:cs="Times New Roman"/>
                <w:bCs/>
                <w:color w:val="000000" w:themeColor="text1"/>
                <w:lang w:val="en-US"/>
              </w:rPr>
              <w:t>Kỹ</w:t>
            </w:r>
            <w:r w:rsidRPr="00CA4294">
              <w:rPr>
                <w:rFonts w:ascii="Times New Roman" w:hAnsi="Times New Roman" w:cs="Times New Roman"/>
                <w:bCs/>
                <w:color w:val="000000" w:themeColor="text1"/>
              </w:rPr>
              <w:t xml:space="preserve"> thuật </w:t>
            </w:r>
            <w:r w:rsidRPr="00CA4294">
              <w:rPr>
                <w:rFonts w:ascii="Times New Roman" w:hAnsi="Times New Roman" w:cs="Times New Roman"/>
                <w:bCs/>
                <w:color w:val="000000" w:themeColor="text1"/>
                <w:lang w:val="en-US"/>
              </w:rPr>
              <w:t>áp dụng</w:t>
            </w:r>
          </w:p>
        </w:tc>
        <w:tc>
          <w:tcPr>
            <w:tcW w:w="3081" w:type="dxa"/>
          </w:tcPr>
          <w:p w14:paraId="2C487502"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1.1</w:t>
            </w:r>
            <w:r w:rsidRPr="00CA4294">
              <w:rPr>
                <w:rFonts w:ascii="Times New Roman" w:eastAsia="Times New Roman" w:hAnsi="Times New Roman" w:cs="Times New Roman"/>
                <w:color w:val="000000" w:themeColor="text1"/>
                <w:lang w:val="en-US"/>
              </w:rPr>
              <w:t>.1</w:t>
            </w:r>
            <w:r w:rsidRPr="00CA4294">
              <w:rPr>
                <w:rFonts w:ascii="Times New Roman" w:eastAsia="Times New Roman" w:hAnsi="Times New Roman" w:cs="Times New Roman"/>
                <w:color w:val="000000" w:themeColor="text1"/>
              </w:rPr>
              <w:t xml:space="preserve">. </w:t>
            </w:r>
            <w:r w:rsidRPr="00CA4294">
              <w:rPr>
                <w:rFonts w:ascii="Times New Roman" w:eastAsia="Times New Roman" w:hAnsi="Times New Roman" w:cs="Times New Roman"/>
                <w:color w:val="000000" w:themeColor="text1"/>
                <w:lang w:val="en-US"/>
              </w:rPr>
              <w:t>Q</w:t>
            </w:r>
            <w:r w:rsidRPr="00CA4294">
              <w:rPr>
                <w:rFonts w:ascii="Times New Roman" w:eastAsia="Times New Roman" w:hAnsi="Times New Roman" w:cs="Times New Roman"/>
                <w:color w:val="000000" w:themeColor="text1"/>
              </w:rPr>
              <w:t xml:space="preserve">uy trình sản xuất </w:t>
            </w:r>
            <w:r w:rsidRPr="00CA4294">
              <w:rPr>
                <w:rFonts w:ascii="Times New Roman" w:eastAsia="Times New Roman" w:hAnsi="Times New Roman" w:cs="Times New Roman"/>
                <w:color w:val="000000" w:themeColor="text1"/>
                <w:lang w:val="en-US"/>
              </w:rPr>
              <w:t>đ</w:t>
            </w:r>
            <w:r w:rsidRPr="00CA4294">
              <w:rPr>
                <w:rFonts w:ascii="Times New Roman" w:eastAsia="Times New Roman" w:hAnsi="Times New Roman" w:cs="Times New Roman"/>
                <w:color w:val="000000" w:themeColor="text1"/>
              </w:rPr>
              <w:t xml:space="preserve">áp ứng </w:t>
            </w:r>
            <w:r w:rsidRPr="00CA4294">
              <w:rPr>
                <w:rFonts w:ascii="Times New Roman" w:hAnsi="Times New Roman" w:cs="Times New Roman"/>
                <w:color w:val="000000" w:themeColor="text1"/>
              </w:rPr>
              <w:t xml:space="preserve">một trong 03 chỉ tiêu sau: </w:t>
            </w:r>
          </w:p>
          <w:p w14:paraId="72BD876B"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lang w:val="en-US"/>
              </w:rPr>
              <w:t>1.1.1.1.</w:t>
            </w:r>
            <w:r w:rsidRPr="00CA4294">
              <w:rPr>
                <w:rFonts w:ascii="Times New Roman" w:hAnsi="Times New Roman" w:cs="Times New Roman"/>
                <w:color w:val="000000" w:themeColor="text1"/>
              </w:rPr>
              <w:t xml:space="preserve"> Chứng chỉ tiêu chuẩn thực hành chế biến sản phẩm thuỷ sản tốt trong nước hoặc </w:t>
            </w:r>
            <w:r w:rsidRPr="00CA4294">
              <w:rPr>
                <w:rFonts w:ascii="Times New Roman" w:hAnsi="Times New Roman" w:cs="Times New Roman"/>
                <w:color w:val="000000" w:themeColor="text1"/>
              </w:rPr>
              <w:lastRenderedPageBreak/>
              <w:t xml:space="preserve">quốc tế (VIETGAP, </w:t>
            </w:r>
            <w:r w:rsidRPr="00CA4294">
              <w:rPr>
                <w:rFonts w:ascii="Times New Roman" w:hAnsi="Times New Roman" w:cs="Times New Roman"/>
                <w:color w:val="000000" w:themeColor="text1"/>
                <w:lang w:val="en-US"/>
              </w:rPr>
              <w:t>GLOBALGAP, SQF, ASC, HACCP, GMP, ISO 22000</w:t>
            </w:r>
            <w:r w:rsidRPr="00CA4294">
              <w:rPr>
                <w:rFonts w:ascii="Times New Roman" w:hAnsi="Times New Roman" w:cs="Times New Roman"/>
                <w:color w:val="000000" w:themeColor="text1"/>
              </w:rPr>
              <w:t xml:space="preserve">) hoặc chứng chỉ tương đương được tổ chức quốc tế, quốc gia ký thoả thuận công nhận lẫn nhau với Việt Nam </w:t>
            </w:r>
          </w:p>
          <w:p w14:paraId="6C010ED3"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lang w:val="en-US"/>
              </w:rPr>
              <w:t>1.1.1.2.</w:t>
            </w:r>
            <w:r w:rsidRPr="00CA4294">
              <w:rPr>
                <w:rFonts w:ascii="Times New Roman" w:hAnsi="Times New Roman" w:cs="Times New Roman"/>
                <w:color w:val="000000" w:themeColor="text1"/>
              </w:rPr>
              <w:t xml:space="preserve"> Nhãn sinh thái Việt Nam hoặc nhãn môi trường theo tiêu chuẩn TCVN ISO/TS 14027 hoặc tiêu chuẩn tương đương được tổ chức quốc tế, quốc gia ký thoả thuận công nhận lẫn nhau với Việt Nam</w:t>
            </w:r>
          </w:p>
          <w:p w14:paraId="7FA2B7B3"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lang w:val="en-US"/>
              </w:rPr>
              <w:t>1.1.1.3.</w:t>
            </w:r>
            <w:r w:rsidRPr="00CA4294">
              <w:rPr>
                <w:rFonts w:ascii="Times New Roman" w:hAnsi="Times New Roman" w:cs="Times New Roman"/>
                <w:color w:val="000000" w:themeColor="text1"/>
              </w:rPr>
              <w:t xml:space="preserve"> Tiêu chuẩn quốc gia về hệ thống quản lý môi trường 14001 và tiêu chuẩn tương đương được tổ chức quốc tế, quốc gia ký thoả thuận công nhận lẫn nhau với Việt Nam</w:t>
            </w:r>
          </w:p>
          <w:p w14:paraId="206E4265"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1.2.</w:t>
            </w:r>
            <w:r w:rsidRPr="00CA4294">
              <w:rPr>
                <w:rFonts w:ascii="Times New Roman" w:hAnsi="Times New Roman" w:cs="Times New Roman"/>
                <w:color w:val="000000" w:themeColor="text1"/>
                <w:lang w:val="en-US"/>
              </w:rPr>
              <w:t>1.</w:t>
            </w:r>
            <w:r w:rsidRPr="00CA4294">
              <w:rPr>
                <w:rFonts w:ascii="Times New Roman" w:hAnsi="Times New Roman" w:cs="Times New Roman"/>
                <w:color w:val="000000" w:themeColor="text1"/>
              </w:rPr>
              <w:t xml:space="preserve"> Áp dụng kỹ thuật hiện có tốt nhất với lộ trình theo </w:t>
            </w:r>
            <w:r w:rsidRPr="00CA4294">
              <w:rPr>
                <w:rFonts w:ascii="Times New Roman" w:hAnsi="Times New Roman" w:cs="Times New Roman"/>
                <w:color w:val="000000" w:themeColor="text1"/>
              </w:rPr>
              <w:lastRenderedPageBreak/>
              <w:t>quy định của pháp luật về bảo vệ môi trường</w:t>
            </w:r>
          </w:p>
        </w:tc>
        <w:tc>
          <w:tcPr>
            <w:tcW w:w="4674" w:type="dxa"/>
            <w:vMerge w:val="restart"/>
          </w:tcPr>
          <w:p w14:paraId="40F5D39D" w14:textId="77777777" w:rsidR="003C4AF6" w:rsidRPr="00CA4294" w:rsidRDefault="003C4AF6" w:rsidP="00E7338D">
            <w:pPr>
              <w:tabs>
                <w:tab w:val="left" w:pos="142"/>
                <w:tab w:val="left" w:pos="567"/>
                <w:tab w:val="left" w:pos="993"/>
              </w:tabs>
              <w:adjustRightInd w:val="0"/>
              <w:snapToGrid w:val="0"/>
              <w:rPr>
                <w:rFonts w:ascii="Times New Roman" w:hAnsi="Times New Roman" w:cs="Times New Roman"/>
                <w:bCs/>
                <w:color w:val="000000" w:themeColor="text1"/>
                <w:lang w:val="en-US"/>
              </w:rPr>
            </w:pPr>
            <w:r w:rsidRPr="00CA4294">
              <w:rPr>
                <w:rFonts w:ascii="Times New Roman" w:hAnsi="Times New Roman" w:cs="Times New Roman"/>
                <w:color w:val="000000" w:themeColor="text1"/>
              </w:rPr>
              <w:lastRenderedPageBreak/>
              <w:t>[1</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bCs/>
                <w:color w:val="000000" w:themeColor="text1"/>
              </w:rPr>
              <w:t>Luật An toàn thực phẩm</w:t>
            </w:r>
            <w:r w:rsidRPr="00CA4294">
              <w:rPr>
                <w:rFonts w:ascii="Times New Roman" w:hAnsi="Times New Roman" w:cs="Times New Roman"/>
                <w:bCs/>
                <w:color w:val="000000" w:themeColor="text1"/>
                <w:lang w:val="en-US"/>
              </w:rPr>
              <w:t xml:space="preserve"> ngày 28 tháng 6 năm 2010</w:t>
            </w:r>
          </w:p>
          <w:p w14:paraId="31C40D58" w14:textId="77777777" w:rsidR="003C4AF6" w:rsidRPr="00CA4294" w:rsidRDefault="003C4AF6" w:rsidP="00E7338D">
            <w:pPr>
              <w:tabs>
                <w:tab w:val="left" w:pos="142"/>
                <w:tab w:val="left" w:pos="567"/>
                <w:tab w:val="left" w:pos="993"/>
              </w:tabs>
              <w:adjustRightInd w:val="0"/>
              <w:snapToGrid w:val="0"/>
              <w:rPr>
                <w:rFonts w:ascii="Times New Roman" w:hAnsi="Times New Roman" w:cs="Times New Roman"/>
                <w:bCs/>
                <w:color w:val="000000" w:themeColor="text1"/>
                <w:lang w:val="en-US"/>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2</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bCs/>
                <w:color w:val="000000" w:themeColor="text1"/>
              </w:rPr>
              <w:t xml:space="preserve">Luật </w:t>
            </w:r>
            <w:r w:rsidRPr="00CA4294">
              <w:rPr>
                <w:rFonts w:ascii="Times New Roman" w:hAnsi="Times New Roman" w:cs="Times New Roman"/>
                <w:bCs/>
                <w:color w:val="000000" w:themeColor="text1"/>
                <w:lang w:val="en-US"/>
              </w:rPr>
              <w:t>Thủy sản ngày 21  tháng 11 năm 2017</w:t>
            </w:r>
          </w:p>
          <w:p w14:paraId="4940C49B" w14:textId="77777777" w:rsidR="003C4AF6" w:rsidRPr="00CA4294" w:rsidRDefault="003C4AF6" w:rsidP="00E7338D">
            <w:pPr>
              <w:tabs>
                <w:tab w:val="left" w:pos="142"/>
                <w:tab w:val="left" w:pos="567"/>
                <w:tab w:val="left" w:pos="993"/>
              </w:tabs>
              <w:adjustRightInd w:val="0"/>
              <w:snapToGrid w:val="0"/>
              <w:rPr>
                <w:rFonts w:ascii="Times New Roman" w:hAnsi="Times New Roman" w:cs="Times New Roman"/>
                <w:bCs/>
                <w:color w:val="000000" w:themeColor="text1"/>
                <w:lang w:val="en-US"/>
              </w:rPr>
            </w:pPr>
            <w:r w:rsidRPr="00CA4294">
              <w:rPr>
                <w:rFonts w:ascii="Times New Roman" w:hAnsi="Times New Roman" w:cs="Times New Roman"/>
                <w:color w:val="000000" w:themeColor="text1"/>
              </w:rPr>
              <w:t>[3</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bCs/>
                <w:color w:val="000000" w:themeColor="text1"/>
              </w:rPr>
              <w:t>Luật Bảo vệ môi trường</w:t>
            </w:r>
            <w:r w:rsidRPr="00CA4294">
              <w:rPr>
                <w:rFonts w:ascii="Times New Roman" w:hAnsi="Times New Roman" w:cs="Times New Roman"/>
                <w:bCs/>
                <w:color w:val="000000" w:themeColor="text1"/>
                <w:lang w:val="en-US"/>
              </w:rPr>
              <w:t xml:space="preserve"> </w:t>
            </w:r>
            <w:r w:rsidRPr="00CA4294">
              <w:rPr>
                <w:rFonts w:ascii="Times New Roman" w:hAnsi="Times New Roman" w:cs="Times New Roman"/>
                <w:color w:val="000000" w:themeColor="text1"/>
              </w:rPr>
              <w:t>ngày 17 tháng 11 năm 2020</w:t>
            </w:r>
          </w:p>
          <w:p w14:paraId="54C34DC4"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lastRenderedPageBreak/>
              <w:t>[</w:t>
            </w:r>
            <w:r w:rsidRPr="00CA4294">
              <w:rPr>
                <w:rFonts w:ascii="Times New Roman" w:hAnsi="Times New Roman" w:cs="Times New Roman"/>
                <w:color w:val="000000" w:themeColor="text1"/>
                <w:lang w:val="en-US"/>
              </w:rPr>
              <w:t>4</w:t>
            </w:r>
            <w:r w:rsidRPr="00CA4294">
              <w:rPr>
                <w:rFonts w:ascii="Times New Roman" w:eastAsia="Times New Roman" w:hAnsi="Times New Roman" w:cs="Times New Roman"/>
                <w:color w:val="000000" w:themeColor="text1"/>
              </w:rPr>
              <w:t>] Nghị định số 06/2022/NĐ-CP ngày 07</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01</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 xml:space="preserve">2022 </w:t>
            </w:r>
            <w:r w:rsidRPr="00CA4294">
              <w:rPr>
                <w:rFonts w:ascii="Times New Roman" w:eastAsia="Times New Roman" w:hAnsi="Times New Roman" w:cs="Times New Roman"/>
                <w:color w:val="000000" w:themeColor="text1"/>
                <w:lang w:val="en-US"/>
              </w:rPr>
              <w:t xml:space="preserve">của Chính phủ </w:t>
            </w:r>
            <w:r w:rsidRPr="00CA4294">
              <w:rPr>
                <w:rFonts w:ascii="Times New Roman" w:eastAsia="Times New Roman" w:hAnsi="Times New Roman" w:cs="Times New Roman"/>
                <w:color w:val="000000" w:themeColor="text1"/>
              </w:rPr>
              <w:t>quy định giảm nhẹ phát thải khí nhà kính và bảo vệ tầng ô-dôn</w:t>
            </w:r>
          </w:p>
          <w:p w14:paraId="638B41C6"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5</w:t>
            </w:r>
            <w:r w:rsidRPr="00CA4294">
              <w:rPr>
                <w:rFonts w:ascii="Times New Roman" w:eastAsia="Times New Roman" w:hAnsi="Times New Roman" w:cs="Times New Roman"/>
                <w:color w:val="000000" w:themeColor="text1"/>
              </w:rPr>
              <w:t xml:space="preserve">] </w:t>
            </w:r>
            <w:r w:rsidRPr="00CA4294">
              <w:rPr>
                <w:rFonts w:ascii="Times New Roman" w:eastAsia="Times New Roman" w:hAnsi="Times New Roman" w:cs="Times New Roman"/>
                <w:color w:val="000000" w:themeColor="text1"/>
                <w:lang w:val="en-US"/>
              </w:rPr>
              <w:t xml:space="preserve">Nghị định số 08/2022/NĐ-CP ngày 10 tháng 01 năm 2022 của Chính phủ quy định chi tiết một số điều của Luật Bảo vệ môi trường </w:t>
            </w:r>
          </w:p>
          <w:p w14:paraId="70674682" w14:textId="77777777" w:rsidR="003C4AF6" w:rsidRPr="00CA4294" w:rsidRDefault="003C4AF6" w:rsidP="00E7338D">
            <w:pPr>
              <w:adjustRightInd w:val="0"/>
              <w:snapToGrid w:val="0"/>
              <w:rPr>
                <w:rFonts w:ascii="Times New Roman" w:hAnsi="Times New Roman" w:cs="Times New Roman"/>
                <w:color w:val="000000" w:themeColor="text1"/>
                <w:lang w:val="en-US"/>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6</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Quyết định số 889/QĐ-TTg</w:t>
            </w:r>
            <w:r w:rsidRPr="00CA4294">
              <w:rPr>
                <w:rFonts w:ascii="Times New Roman" w:hAnsi="Times New Roman" w:cs="Times New Roman"/>
                <w:color w:val="000000" w:themeColor="text1"/>
                <w:lang w:val="en-US"/>
              </w:rPr>
              <w:t xml:space="preserve"> </w:t>
            </w:r>
            <w:r w:rsidRPr="00CA4294">
              <w:rPr>
                <w:rFonts w:ascii="Times New Roman" w:hAnsi="Times New Roman" w:cs="Times New Roman"/>
                <w:color w:val="000000" w:themeColor="text1"/>
              </w:rPr>
              <w:t>ngày 24 tháng 6 năm 2020 của Thủ tướng Chính phủ phê duyệt Chương trình hành động quốc gia về sản xuất và tiêu dùng bền vững giai đoạn 2021 - 2030</w:t>
            </w:r>
          </w:p>
          <w:p w14:paraId="4508D38D"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7</w:t>
            </w:r>
            <w:r w:rsidRPr="00CA4294">
              <w:rPr>
                <w:rFonts w:ascii="Times New Roman" w:eastAsia="Times New Roman" w:hAnsi="Times New Roman" w:cs="Times New Roman"/>
                <w:color w:val="000000" w:themeColor="text1"/>
              </w:rPr>
              <w:t>] Quyết định số 882/QĐ-TTg ngày 22</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7</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 xml:space="preserve">2022 </w:t>
            </w:r>
            <w:r w:rsidRPr="00CA4294">
              <w:rPr>
                <w:rFonts w:ascii="Times New Roman" w:eastAsia="Times New Roman" w:hAnsi="Times New Roman" w:cs="Times New Roman"/>
                <w:color w:val="000000" w:themeColor="text1"/>
                <w:lang w:val="en-US"/>
              </w:rPr>
              <w:t xml:space="preserve">của Thủ tướng Chính phủ </w:t>
            </w:r>
            <w:r w:rsidRPr="00CA4294">
              <w:rPr>
                <w:rFonts w:ascii="Times New Roman" w:eastAsia="Times New Roman" w:hAnsi="Times New Roman" w:cs="Times New Roman"/>
                <w:color w:val="000000" w:themeColor="text1"/>
              </w:rPr>
              <w:t>ban hành Kế hoạch hành động quốc gia về tăng trưởng xanh giai đoạn 2021 – 2030</w:t>
            </w:r>
          </w:p>
          <w:p w14:paraId="7EA89878"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8</w:t>
            </w:r>
            <w:r w:rsidRPr="00CA4294">
              <w:rPr>
                <w:rFonts w:ascii="Times New Roman" w:eastAsia="Times New Roman" w:hAnsi="Times New Roman" w:cs="Times New Roman"/>
                <w:color w:val="000000" w:themeColor="text1"/>
              </w:rPr>
              <w:t>] Quyết định số 888/QĐ-TTg ngày 25</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7</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 xml:space="preserve">2022 </w:t>
            </w:r>
            <w:r w:rsidRPr="00CA4294">
              <w:rPr>
                <w:rFonts w:ascii="Times New Roman" w:eastAsia="Times New Roman" w:hAnsi="Times New Roman" w:cs="Times New Roman"/>
                <w:color w:val="000000" w:themeColor="text1"/>
                <w:lang w:val="en-US"/>
              </w:rPr>
              <w:t xml:space="preserve">của Thủ tướng Chính phủ </w:t>
            </w:r>
            <w:r w:rsidRPr="00CA4294">
              <w:rPr>
                <w:rFonts w:ascii="Times New Roman" w:eastAsia="Times New Roman" w:hAnsi="Times New Roman" w:cs="Times New Roman"/>
                <w:color w:val="000000" w:themeColor="text1"/>
              </w:rPr>
              <w:t>ban hành Đề án về những nhiệm vụ, giải pháp triển khai kết quả Hội nghị lần thứ 26 các bên tham gia Công ước khung của Liên hợp quốc về biến đổi khí hậu</w:t>
            </w:r>
          </w:p>
          <w:p w14:paraId="24EE220A"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hAnsi="Times New Roman" w:cs="Times New Roman"/>
                <w:color w:val="000000" w:themeColor="text1"/>
              </w:rPr>
              <w:lastRenderedPageBreak/>
              <w:t>[</w:t>
            </w:r>
            <w:r w:rsidRPr="00CA4294">
              <w:rPr>
                <w:rFonts w:ascii="Times New Roman" w:hAnsi="Times New Roman" w:cs="Times New Roman"/>
                <w:color w:val="000000" w:themeColor="text1"/>
                <w:lang w:val="en-US"/>
              </w:rPr>
              <w:t>9</w:t>
            </w:r>
            <w:r w:rsidRPr="00CA4294">
              <w:rPr>
                <w:rFonts w:ascii="Times New Roman" w:eastAsia="Times New Roman" w:hAnsi="Times New Roman" w:cs="Times New Roman"/>
                <w:color w:val="000000" w:themeColor="text1"/>
              </w:rPr>
              <w:t>] Quyết định số 896/QĐ-TTg ngày 26</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7</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 xml:space="preserve">2022 </w:t>
            </w:r>
            <w:r w:rsidRPr="00CA4294">
              <w:rPr>
                <w:rFonts w:ascii="Times New Roman" w:eastAsia="Times New Roman" w:hAnsi="Times New Roman" w:cs="Times New Roman"/>
                <w:color w:val="000000" w:themeColor="text1"/>
                <w:lang w:val="en-US"/>
              </w:rPr>
              <w:t xml:space="preserve">của Thủ tướng Chính phủ </w:t>
            </w:r>
            <w:r w:rsidRPr="00CA4294">
              <w:rPr>
                <w:rFonts w:ascii="Times New Roman" w:eastAsia="Times New Roman" w:hAnsi="Times New Roman" w:cs="Times New Roman"/>
                <w:color w:val="000000" w:themeColor="text1"/>
              </w:rPr>
              <w:t>ban hành Chiến lược quốc gia về biến đổi khí hậu giai đoạn đến năm 2050</w:t>
            </w:r>
          </w:p>
          <w:p w14:paraId="5E9CA96E"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10</w:t>
            </w:r>
            <w:r w:rsidRPr="00CA4294">
              <w:rPr>
                <w:rFonts w:ascii="Times New Roman" w:eastAsia="Times New Roman" w:hAnsi="Times New Roman" w:cs="Times New Roman"/>
                <w:color w:val="000000" w:themeColor="text1"/>
              </w:rPr>
              <w:t>] Quyết định số 1055/QĐ-TTg ngày 20</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7</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 xml:space="preserve">2020 của Thủ tướng Chính phủ về việc ban hành Kế hoạch hành động quốc gia thích ứng với biến đổi khí hậu giai đoạn 2021-2030, tầm nhìn đến năm 2050 </w:t>
            </w:r>
          </w:p>
          <w:p w14:paraId="3B1CCBF6"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11</w:t>
            </w:r>
            <w:r w:rsidRPr="00CA4294">
              <w:rPr>
                <w:rFonts w:ascii="Times New Roman" w:eastAsia="Times New Roman" w:hAnsi="Times New Roman" w:cs="Times New Roman"/>
                <w:color w:val="000000" w:themeColor="text1"/>
              </w:rPr>
              <w:t xml:space="preserve">] Quyết định số 819/QĐ-BNN-KHCN </w:t>
            </w:r>
            <w:r w:rsidRPr="00CA4294">
              <w:rPr>
                <w:rFonts w:ascii="Times New Roman" w:hAnsi="Times New Roman" w:cs="Times New Roman"/>
                <w:color w:val="000000" w:themeColor="text1"/>
              </w:rPr>
              <w:t>ngày 14</w:t>
            </w:r>
            <w:r w:rsidRPr="00CA4294">
              <w:rPr>
                <w:rFonts w:ascii="Times New Roman" w:hAnsi="Times New Roman" w:cs="Times New Roman"/>
                <w:color w:val="000000" w:themeColor="text1"/>
                <w:lang w:val="en-US"/>
              </w:rPr>
              <w:t xml:space="preserve"> tháng </w:t>
            </w:r>
            <w:r w:rsidRPr="00CA4294">
              <w:rPr>
                <w:rFonts w:ascii="Times New Roman" w:hAnsi="Times New Roman" w:cs="Times New Roman"/>
                <w:color w:val="000000" w:themeColor="text1"/>
              </w:rPr>
              <w:t>3</w:t>
            </w:r>
            <w:r w:rsidRPr="00CA4294">
              <w:rPr>
                <w:rFonts w:ascii="Times New Roman" w:hAnsi="Times New Roman" w:cs="Times New Roman"/>
                <w:color w:val="000000" w:themeColor="text1"/>
                <w:lang w:val="en-US"/>
              </w:rPr>
              <w:t xml:space="preserve"> năm </w:t>
            </w:r>
            <w:r w:rsidRPr="00CA4294">
              <w:rPr>
                <w:rFonts w:ascii="Times New Roman" w:hAnsi="Times New Roman" w:cs="Times New Roman"/>
                <w:color w:val="000000" w:themeColor="text1"/>
              </w:rPr>
              <w:t xml:space="preserve">2016 </w:t>
            </w:r>
            <w:r w:rsidRPr="00CA4294">
              <w:rPr>
                <w:rFonts w:ascii="Times New Roman" w:hAnsi="Times New Roman" w:cs="Times New Roman"/>
                <w:color w:val="000000" w:themeColor="text1"/>
                <w:lang w:val="en-US"/>
              </w:rPr>
              <w:t xml:space="preserve">của Bộ trưởng Bộ Nông nghiệp và phát triển nông thôn </w:t>
            </w:r>
            <w:r w:rsidRPr="00CA4294">
              <w:rPr>
                <w:rFonts w:ascii="Times New Roman" w:eastAsia="Times New Roman" w:hAnsi="Times New Roman" w:cs="Times New Roman"/>
                <w:color w:val="000000" w:themeColor="text1"/>
              </w:rPr>
              <w:t>ban hành Kế hoạch hành động ứng phó với biến đổi khí hậu ngành nông nghiệp và phát triển nông thôn giai đoạn 2016-2020, tầm nhìn đến năm 2050</w:t>
            </w:r>
          </w:p>
          <w:p w14:paraId="5AC95E87" w14:textId="77777777" w:rsidR="003C4AF6" w:rsidRPr="00CA4294" w:rsidRDefault="003C4AF6" w:rsidP="00E7338D">
            <w:pPr>
              <w:adjustRightInd w:val="0"/>
              <w:snapToGrid w:val="0"/>
              <w:rPr>
                <w:rFonts w:ascii="Times New Roman" w:hAnsi="Times New Roman" w:cs="Times New Roman"/>
                <w:b/>
                <w:bCs/>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12</w:t>
            </w:r>
            <w:r w:rsidRPr="00CA4294">
              <w:rPr>
                <w:rFonts w:ascii="Times New Roman" w:eastAsia="Times New Roman" w:hAnsi="Times New Roman" w:cs="Times New Roman"/>
                <w:color w:val="000000" w:themeColor="text1"/>
              </w:rPr>
              <w:t xml:space="preserve">] </w:t>
            </w:r>
            <w:r w:rsidRPr="00CA4294">
              <w:rPr>
                <w:rStyle w:val="Strong"/>
                <w:rFonts w:ascii="Times New Roman" w:hAnsi="Times New Roman" w:cs="Times New Roman"/>
                <w:b w:val="0"/>
                <w:bCs w:val="0"/>
                <w:color w:val="000000" w:themeColor="text1"/>
              </w:rPr>
              <w:t>Văn bản hợp nhất số 25/VBHN-BCT ngày 24</w:t>
            </w:r>
            <w:r w:rsidRPr="00CA4294">
              <w:rPr>
                <w:rStyle w:val="Strong"/>
                <w:rFonts w:ascii="Times New Roman" w:hAnsi="Times New Roman" w:cs="Times New Roman"/>
                <w:b w:val="0"/>
                <w:bCs w:val="0"/>
                <w:color w:val="000000" w:themeColor="text1"/>
                <w:lang w:val="en-US"/>
              </w:rPr>
              <w:t xml:space="preserve"> tháng </w:t>
            </w:r>
            <w:r w:rsidRPr="00CA4294">
              <w:rPr>
                <w:rStyle w:val="Strong"/>
                <w:rFonts w:ascii="Times New Roman" w:hAnsi="Times New Roman" w:cs="Times New Roman"/>
                <w:b w:val="0"/>
                <w:bCs w:val="0"/>
                <w:color w:val="000000" w:themeColor="text1"/>
              </w:rPr>
              <w:t>3</w:t>
            </w:r>
            <w:r w:rsidRPr="00CA4294">
              <w:rPr>
                <w:rStyle w:val="Strong"/>
                <w:rFonts w:ascii="Times New Roman" w:hAnsi="Times New Roman" w:cs="Times New Roman"/>
                <w:b w:val="0"/>
                <w:bCs w:val="0"/>
                <w:color w:val="000000" w:themeColor="text1"/>
                <w:lang w:val="en-US"/>
              </w:rPr>
              <w:t xml:space="preserve"> năm </w:t>
            </w:r>
            <w:r w:rsidRPr="00CA4294">
              <w:rPr>
                <w:rStyle w:val="Strong"/>
                <w:rFonts w:ascii="Times New Roman" w:hAnsi="Times New Roman" w:cs="Times New Roman"/>
                <w:b w:val="0"/>
                <w:bCs w:val="0"/>
                <w:color w:val="000000" w:themeColor="text1"/>
              </w:rPr>
              <w:t>2020</w:t>
            </w:r>
            <w:r w:rsidRPr="00CA4294">
              <w:rPr>
                <w:rStyle w:val="Strong"/>
                <w:rFonts w:ascii="Times New Roman" w:hAnsi="Times New Roman" w:cs="Times New Roman"/>
                <w:b w:val="0"/>
                <w:bCs w:val="0"/>
                <w:color w:val="000000" w:themeColor="text1"/>
                <w:lang w:val="en-US"/>
              </w:rPr>
              <w:t xml:space="preserve"> của Bộ trưởng Bộ Công Thương</w:t>
            </w:r>
            <w:r w:rsidRPr="00CA4294">
              <w:rPr>
                <w:rStyle w:val="Strong"/>
                <w:rFonts w:ascii="Times New Roman" w:hAnsi="Times New Roman" w:cs="Times New Roman"/>
                <w:b w:val="0"/>
                <w:bCs w:val="0"/>
                <w:color w:val="000000" w:themeColor="text1"/>
              </w:rPr>
              <w:t xml:space="preserve"> về Quy định định mức tiêu hao năng lượng trong ngành công nghiệp </w:t>
            </w:r>
            <w:r w:rsidRPr="00CA4294">
              <w:rPr>
                <w:rStyle w:val="Strong"/>
                <w:rFonts w:ascii="Times New Roman" w:hAnsi="Times New Roman" w:cs="Times New Roman"/>
                <w:b w:val="0"/>
                <w:bCs w:val="0"/>
                <w:color w:val="000000" w:themeColor="text1"/>
                <w:lang w:val="en-US"/>
              </w:rPr>
              <w:t>chế biến thuỷ sản</w:t>
            </w:r>
            <w:r w:rsidRPr="00CA4294">
              <w:rPr>
                <w:rStyle w:val="Strong"/>
                <w:rFonts w:ascii="Times New Roman" w:hAnsi="Times New Roman" w:cs="Times New Roman"/>
                <w:color w:val="000000" w:themeColor="text1"/>
                <w:lang w:val="en-US"/>
              </w:rPr>
              <w:t xml:space="preserve">, </w:t>
            </w:r>
            <w:r w:rsidRPr="00CA4294">
              <w:rPr>
                <w:rFonts w:ascii="Times New Roman" w:hAnsi="Times New Roman" w:cs="Times New Roman"/>
                <w:color w:val="000000" w:themeColor="text1"/>
              </w:rPr>
              <w:t>áp dụng cho quá trình chế biến công nghiệp của các nhóm sản phẩm cá da trơn và tôm</w:t>
            </w:r>
          </w:p>
          <w:p w14:paraId="7A3C49CA"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lastRenderedPageBreak/>
              <w:t>[</w:t>
            </w:r>
            <w:r w:rsidRPr="00CA4294">
              <w:rPr>
                <w:rFonts w:ascii="Times New Roman" w:hAnsi="Times New Roman" w:cs="Times New Roman"/>
                <w:color w:val="000000" w:themeColor="text1"/>
                <w:lang w:val="en-US"/>
              </w:rPr>
              <w:t>13</w:t>
            </w:r>
            <w:r w:rsidRPr="00CA4294">
              <w:rPr>
                <w:rFonts w:ascii="Times New Roman" w:eastAsia="Times New Roman" w:hAnsi="Times New Roman" w:cs="Times New Roman"/>
                <w:color w:val="000000" w:themeColor="text1"/>
              </w:rPr>
              <w:t>] Tiêu chuẩn quốc gia TCVN 4378:2001 (soát xét lần 2) Cơ sở chế biến thuỷ sản – Điều kiện đảm bảo chất lượng và vệ sinh an toàn thực phẩm</w:t>
            </w:r>
          </w:p>
          <w:p w14:paraId="75E7C809"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14</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Tiêu chuẩn quốc gia TCVN ISO 14001: 2015 về Hệ thống quản lý môi trường – Các yêu cầu và hướng dẫn sử dụng</w:t>
            </w:r>
          </w:p>
          <w:p w14:paraId="57F1F2A3"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15</w:t>
            </w:r>
            <w:r w:rsidRPr="00CA4294">
              <w:rPr>
                <w:rFonts w:ascii="Times New Roman" w:eastAsia="Times New Roman" w:hAnsi="Times New Roman" w:cs="Times New Roman"/>
                <w:color w:val="000000" w:themeColor="text1"/>
              </w:rPr>
              <w:t>] Tiêu chuẩn quốc gia TCVN 7265:2015 Quy phạm thực hành đối với thủy sản và sản phẩm thủy sản</w:t>
            </w:r>
          </w:p>
          <w:p w14:paraId="77F62A4F"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16</w:t>
            </w:r>
            <w:r w:rsidRPr="00CA4294">
              <w:rPr>
                <w:rFonts w:ascii="Times New Roman" w:eastAsia="Times New Roman" w:hAnsi="Times New Roman" w:cs="Times New Roman"/>
                <w:color w:val="000000" w:themeColor="text1"/>
              </w:rPr>
              <w:t>] Tiêu chuẩn quốc gia TCVN ISO/TS 14027:2017 Nhãn môi trường và công bố nhãn môi trường – Xây dựng các quy tắc phân loại sản phẩm</w:t>
            </w:r>
          </w:p>
          <w:p w14:paraId="39C20366"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17</w:t>
            </w:r>
            <w:r w:rsidRPr="00CA4294">
              <w:rPr>
                <w:rFonts w:ascii="Times New Roman" w:eastAsia="Times New Roman" w:hAnsi="Times New Roman" w:cs="Times New Roman"/>
                <w:color w:val="000000" w:themeColor="text1"/>
              </w:rPr>
              <w:t xml:space="preserve">] </w:t>
            </w:r>
            <w:r w:rsidRPr="00CA4294">
              <w:rPr>
                <w:rFonts w:ascii="Times New Roman" w:eastAsia="Times New Roman" w:hAnsi="Times New Roman" w:cs="Times New Roman"/>
                <w:color w:val="000000" w:themeColor="text1"/>
                <w:lang w:val="en-US"/>
              </w:rPr>
              <w:t xml:space="preserve">TCVN ISO 22000:2018 Hệ thống quản lý an toàn thực phẩm – Yêu cầu đối với các tổ chức trong chuỗi thực phẩm </w:t>
            </w:r>
          </w:p>
          <w:p w14:paraId="63092CB4" w14:textId="77777777" w:rsidR="003C4AF6" w:rsidRPr="00CA4294" w:rsidRDefault="003C4AF6" w:rsidP="00E7338D">
            <w:pPr>
              <w:adjustRightInd w:val="0"/>
              <w:snapToGrid w:val="0"/>
              <w:rPr>
                <w:rStyle w:val="markedcontent"/>
                <w:rFonts w:ascii="Times New Roman" w:hAnsi="Times New Roman" w:cs="Times New Roman"/>
                <w:color w:val="000000" w:themeColor="text1"/>
                <w:lang w:val="en-US"/>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18</w:t>
            </w:r>
            <w:r w:rsidRPr="00CA4294">
              <w:rPr>
                <w:rFonts w:ascii="Times New Roman" w:eastAsia="Times New Roman" w:hAnsi="Times New Roman" w:cs="Times New Roman"/>
                <w:color w:val="000000" w:themeColor="text1"/>
              </w:rPr>
              <w:t>]</w:t>
            </w:r>
            <w:r w:rsidRPr="00CA4294">
              <w:rPr>
                <w:rFonts w:ascii="Times New Roman" w:eastAsia="Times New Roman" w:hAnsi="Times New Roman" w:cs="Times New Roman"/>
                <w:color w:val="000000" w:themeColor="text1"/>
                <w:lang w:val="en-US"/>
              </w:rPr>
              <w:t xml:space="preserve"> Tài liệu ‘</w:t>
            </w:r>
            <w:r w:rsidRPr="00CA4294">
              <w:rPr>
                <w:rStyle w:val="markedcontent"/>
                <w:rFonts w:ascii="Times New Roman" w:hAnsi="Times New Roman" w:cs="Times New Roman"/>
                <w:color w:val="000000" w:themeColor="text1"/>
              </w:rPr>
              <w:t>Hướng dẫn sản xuất và tiêu dùng bền vững (SCP) trong ngành thủy sản Việt Nam</w:t>
            </w:r>
            <w:r w:rsidRPr="00CA4294">
              <w:rPr>
                <w:rStyle w:val="markedcontent"/>
                <w:rFonts w:ascii="Times New Roman" w:hAnsi="Times New Roman" w:cs="Times New Roman"/>
                <w:color w:val="000000" w:themeColor="text1"/>
                <w:lang w:val="en-US"/>
              </w:rPr>
              <w:t>” năm 2022.</w:t>
            </w:r>
            <w:r w:rsidRPr="00CA4294">
              <w:rPr>
                <w:rStyle w:val="markedcontent"/>
                <w:rFonts w:ascii="Times New Roman" w:hAnsi="Times New Roman" w:cs="Times New Roman"/>
                <w:b/>
                <w:color w:val="000000" w:themeColor="text1"/>
                <w:lang w:val="en-US"/>
              </w:rPr>
              <w:t xml:space="preserve"> </w:t>
            </w:r>
            <w:r w:rsidRPr="00CA4294">
              <w:rPr>
                <w:rStyle w:val="markedcontent"/>
                <w:rFonts w:ascii="Times New Roman" w:hAnsi="Times New Roman" w:cs="Times New Roman"/>
                <w:color w:val="000000" w:themeColor="text1"/>
              </w:rPr>
              <w:t>Chương trình Sản xuất và</w:t>
            </w:r>
            <w:r w:rsidRPr="00CA4294">
              <w:rPr>
                <w:rStyle w:val="markedcontent"/>
                <w:rFonts w:ascii="Times New Roman" w:hAnsi="Times New Roman" w:cs="Times New Roman"/>
                <w:color w:val="000000" w:themeColor="text1"/>
                <w:lang w:val="en-US"/>
              </w:rPr>
              <w:t xml:space="preserve"> </w:t>
            </w:r>
            <w:r w:rsidRPr="00CA4294">
              <w:rPr>
                <w:rStyle w:val="markedcontent"/>
                <w:rFonts w:ascii="Times New Roman" w:hAnsi="Times New Roman" w:cs="Times New Roman"/>
                <w:color w:val="000000" w:themeColor="text1"/>
              </w:rPr>
              <w:t xml:space="preserve">Tiêu dùng bền vững của SWITCH-Asia </w:t>
            </w:r>
            <w:r w:rsidRPr="00CA4294">
              <w:rPr>
                <w:rStyle w:val="markedcontent"/>
                <w:rFonts w:ascii="Times New Roman" w:hAnsi="Times New Roman" w:cs="Times New Roman"/>
                <w:color w:val="000000" w:themeColor="text1"/>
                <w:lang w:val="en-US"/>
              </w:rPr>
              <w:t xml:space="preserve">hỗ trợ Bộ Công Thương Việt Nam, </w:t>
            </w:r>
            <w:r w:rsidRPr="00CA4294">
              <w:rPr>
                <w:rStyle w:val="markedcontent"/>
                <w:rFonts w:ascii="Times New Roman" w:hAnsi="Times New Roman" w:cs="Times New Roman"/>
                <w:color w:val="000000" w:themeColor="text1"/>
              </w:rPr>
              <w:t>Ủy ban Châu Âu tài trợ</w:t>
            </w:r>
          </w:p>
          <w:p w14:paraId="7204EE9F"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lastRenderedPageBreak/>
              <w:t>[</w:t>
            </w:r>
            <w:r w:rsidRPr="00CA4294">
              <w:rPr>
                <w:rFonts w:ascii="Times New Roman" w:hAnsi="Times New Roman" w:cs="Times New Roman"/>
                <w:color w:val="000000" w:themeColor="text1"/>
                <w:lang w:val="en-US"/>
              </w:rPr>
              <w:t>19</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lang w:val="en-US"/>
              </w:rPr>
              <w:t xml:space="preserve">Sustainable Finance Taxonomy for Georgia. National Bank of Georgia, 2022 </w:t>
            </w:r>
          </w:p>
        </w:tc>
      </w:tr>
      <w:tr w:rsidR="00CA4294" w:rsidRPr="00CA4294" w14:paraId="281AE49B" w14:textId="77777777" w:rsidTr="00CA4294">
        <w:trPr>
          <w:gridAfter w:val="1"/>
          <w:wAfter w:w="13" w:type="dxa"/>
        </w:trPr>
        <w:tc>
          <w:tcPr>
            <w:tcW w:w="696" w:type="dxa"/>
            <w:vMerge/>
          </w:tcPr>
          <w:p w14:paraId="29DE2176" w14:textId="77777777" w:rsidR="003C4AF6" w:rsidRPr="00CA4294" w:rsidRDefault="003C4AF6" w:rsidP="00E7338D">
            <w:pPr>
              <w:adjustRightInd w:val="0"/>
              <w:snapToGrid w:val="0"/>
              <w:jc w:val="center"/>
              <w:rPr>
                <w:rFonts w:ascii="Times New Roman" w:hAnsi="Times New Roman" w:cs="Times New Roman"/>
                <w:color w:val="000000" w:themeColor="text1"/>
              </w:rPr>
            </w:pPr>
          </w:p>
        </w:tc>
        <w:tc>
          <w:tcPr>
            <w:tcW w:w="1680" w:type="dxa"/>
            <w:gridSpan w:val="2"/>
            <w:vMerge/>
          </w:tcPr>
          <w:p w14:paraId="49B68495" w14:textId="77777777" w:rsidR="003C4AF6" w:rsidRPr="00CA4294" w:rsidRDefault="003C4AF6" w:rsidP="00E7338D">
            <w:pPr>
              <w:adjustRightInd w:val="0"/>
              <w:snapToGrid w:val="0"/>
              <w:rPr>
                <w:rFonts w:ascii="Times New Roman" w:hAnsi="Times New Roman" w:cs="Times New Roman"/>
                <w:color w:val="000000" w:themeColor="text1"/>
              </w:rPr>
            </w:pPr>
          </w:p>
        </w:tc>
        <w:tc>
          <w:tcPr>
            <w:tcW w:w="1937" w:type="dxa"/>
            <w:vMerge/>
          </w:tcPr>
          <w:p w14:paraId="7A09245D" w14:textId="77777777" w:rsidR="003C4AF6" w:rsidRPr="00CA4294" w:rsidRDefault="003C4AF6" w:rsidP="00E7338D">
            <w:pPr>
              <w:adjustRightInd w:val="0"/>
              <w:snapToGrid w:val="0"/>
              <w:rPr>
                <w:rFonts w:ascii="Times New Roman" w:hAnsi="Times New Roman" w:cs="Times New Roman"/>
                <w:color w:val="000000" w:themeColor="text1"/>
              </w:rPr>
            </w:pPr>
          </w:p>
        </w:tc>
        <w:tc>
          <w:tcPr>
            <w:tcW w:w="1260" w:type="dxa"/>
          </w:tcPr>
          <w:p w14:paraId="4BC4F4A0"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2. Sử dụng hiệu quả tài nguyên thiên nhiên; tài nguyên đất</w:t>
            </w:r>
            <w:r w:rsidRPr="00CA4294" w:rsidDel="00F01DA7">
              <w:rPr>
                <w:rFonts w:ascii="Times New Roman" w:hAnsi="Times New Roman" w:cs="Times New Roman"/>
                <w:color w:val="000000" w:themeColor="text1"/>
              </w:rPr>
              <w:t xml:space="preserve"> </w:t>
            </w:r>
          </w:p>
        </w:tc>
        <w:tc>
          <w:tcPr>
            <w:tcW w:w="1799" w:type="dxa"/>
          </w:tcPr>
          <w:p w14:paraId="5DE98D18" w14:textId="77777777" w:rsidR="003C4AF6" w:rsidRPr="00CA4294" w:rsidRDefault="003C4AF6" w:rsidP="00E7338D">
            <w:pPr>
              <w:adjustRightInd w:val="0"/>
              <w:snapToGrid w:val="0"/>
              <w:rPr>
                <w:rFonts w:ascii="Times New Roman" w:hAnsi="Times New Roman" w:cs="Times New Roman"/>
                <w:bCs/>
                <w:color w:val="000000" w:themeColor="text1"/>
                <w:lang w:val="en-US"/>
              </w:rPr>
            </w:pPr>
            <w:r w:rsidRPr="00CA4294">
              <w:rPr>
                <w:rFonts w:ascii="Times New Roman" w:hAnsi="Times New Roman" w:cs="Times New Roman"/>
                <w:bCs/>
                <w:color w:val="000000" w:themeColor="text1"/>
              </w:rPr>
              <w:t xml:space="preserve">2.1. </w:t>
            </w:r>
            <w:r w:rsidRPr="00CA4294">
              <w:rPr>
                <w:rFonts w:ascii="Times New Roman" w:hAnsi="Times New Roman" w:cs="Times New Roman"/>
                <w:bCs/>
                <w:color w:val="000000" w:themeColor="text1"/>
                <w:lang w:val="en-US"/>
              </w:rPr>
              <w:t>Tiết kiệm nguyên nhiên vật liệu</w:t>
            </w:r>
          </w:p>
        </w:tc>
        <w:tc>
          <w:tcPr>
            <w:tcW w:w="3081" w:type="dxa"/>
          </w:tcPr>
          <w:p w14:paraId="63D6ABEE"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2.1.</w:t>
            </w:r>
            <w:r w:rsidRPr="00CA4294">
              <w:rPr>
                <w:rFonts w:ascii="Times New Roman" w:eastAsia="Times New Roman" w:hAnsi="Times New Roman" w:cs="Times New Roman"/>
                <w:color w:val="000000" w:themeColor="text1"/>
                <w:lang w:val="en-US"/>
              </w:rPr>
              <w:t>1.</w:t>
            </w:r>
            <w:r w:rsidRPr="00CA4294">
              <w:rPr>
                <w:rFonts w:ascii="Times New Roman" w:eastAsia="Times New Roman" w:hAnsi="Times New Roman" w:cs="Times New Roman"/>
                <w:color w:val="000000" w:themeColor="text1"/>
              </w:rPr>
              <w:t xml:space="preserve"> Áp dụng kỹ thuật</w:t>
            </w:r>
            <w:r w:rsidRPr="00CA4294">
              <w:rPr>
                <w:rFonts w:ascii="Times New Roman" w:eastAsia="Times New Roman" w:hAnsi="Times New Roman" w:cs="Times New Roman"/>
                <w:color w:val="000000" w:themeColor="text1"/>
                <w:lang w:val="en-US"/>
              </w:rPr>
              <w:t xml:space="preserve">, quy trình sản xuất </w:t>
            </w:r>
            <w:r w:rsidRPr="00CA4294">
              <w:rPr>
                <w:rFonts w:ascii="Times New Roman" w:eastAsia="Times New Roman" w:hAnsi="Times New Roman" w:cs="Times New Roman"/>
                <w:color w:val="000000" w:themeColor="text1"/>
              </w:rPr>
              <w:t>để tối ưu hoá sử dụng nguyên, nhiên liệu, năng lượng đầu vào; có hệ thống kiểm tra giám sát thất thoát nguyên liệu, nhiên liệu, vật liệu, năng lượng trong quy trình chế biến sản phẩm thuỷ sản</w:t>
            </w:r>
          </w:p>
        </w:tc>
        <w:tc>
          <w:tcPr>
            <w:tcW w:w="4674" w:type="dxa"/>
            <w:vMerge/>
          </w:tcPr>
          <w:p w14:paraId="3D8EBDFA"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p>
        </w:tc>
      </w:tr>
      <w:tr w:rsidR="00CA4294" w:rsidRPr="00CA4294" w14:paraId="6EAA6980" w14:textId="77777777" w:rsidTr="00CA4294">
        <w:trPr>
          <w:gridAfter w:val="1"/>
          <w:wAfter w:w="13" w:type="dxa"/>
        </w:trPr>
        <w:tc>
          <w:tcPr>
            <w:tcW w:w="696" w:type="dxa"/>
            <w:vMerge/>
          </w:tcPr>
          <w:p w14:paraId="2AC0DE69" w14:textId="77777777" w:rsidR="003C4AF6" w:rsidRPr="00CA4294" w:rsidRDefault="003C4AF6" w:rsidP="00E7338D">
            <w:pPr>
              <w:adjustRightInd w:val="0"/>
              <w:snapToGrid w:val="0"/>
              <w:jc w:val="center"/>
              <w:rPr>
                <w:rFonts w:ascii="Times New Roman" w:hAnsi="Times New Roman" w:cs="Times New Roman"/>
                <w:color w:val="000000" w:themeColor="text1"/>
              </w:rPr>
            </w:pPr>
          </w:p>
        </w:tc>
        <w:tc>
          <w:tcPr>
            <w:tcW w:w="1680" w:type="dxa"/>
            <w:gridSpan w:val="2"/>
            <w:vMerge/>
          </w:tcPr>
          <w:p w14:paraId="44211C4A" w14:textId="77777777" w:rsidR="003C4AF6" w:rsidRPr="00CA4294" w:rsidRDefault="003C4AF6" w:rsidP="00E7338D">
            <w:pPr>
              <w:adjustRightInd w:val="0"/>
              <w:snapToGrid w:val="0"/>
              <w:rPr>
                <w:rFonts w:ascii="Times New Roman" w:hAnsi="Times New Roman" w:cs="Times New Roman"/>
                <w:color w:val="000000" w:themeColor="text1"/>
              </w:rPr>
            </w:pPr>
          </w:p>
        </w:tc>
        <w:tc>
          <w:tcPr>
            <w:tcW w:w="1937" w:type="dxa"/>
            <w:vMerge/>
          </w:tcPr>
          <w:p w14:paraId="45471AEC" w14:textId="77777777" w:rsidR="003C4AF6" w:rsidRPr="00CA4294" w:rsidRDefault="003C4AF6" w:rsidP="00E7338D">
            <w:pPr>
              <w:adjustRightInd w:val="0"/>
              <w:snapToGrid w:val="0"/>
              <w:rPr>
                <w:rFonts w:ascii="Times New Roman" w:hAnsi="Times New Roman" w:cs="Times New Roman"/>
                <w:color w:val="000000" w:themeColor="text1"/>
              </w:rPr>
            </w:pPr>
          </w:p>
        </w:tc>
        <w:tc>
          <w:tcPr>
            <w:tcW w:w="1260" w:type="dxa"/>
          </w:tcPr>
          <w:p w14:paraId="53E0B9FB"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 xml:space="preserve">3. Ngăn chặn, giảm thiểu, xử lý ô nhiễm môi trường; cải thiện chất lượng môi trường; cải tạo, phục hồi </w:t>
            </w:r>
            <w:r w:rsidRPr="00CA4294">
              <w:rPr>
                <w:rFonts w:ascii="Times New Roman" w:hAnsi="Times New Roman" w:cs="Times New Roman"/>
                <w:color w:val="000000" w:themeColor="text1"/>
              </w:rPr>
              <w:lastRenderedPageBreak/>
              <w:t>môi trường sau sự cố môi trường; cải tạo, nâng cấp công trình bảo vệ môi trường</w:t>
            </w:r>
            <w:r w:rsidRPr="00CA4294" w:rsidDel="004A54DA">
              <w:rPr>
                <w:rFonts w:ascii="Times New Roman" w:hAnsi="Times New Roman" w:cs="Times New Roman"/>
                <w:color w:val="000000" w:themeColor="text1"/>
              </w:rPr>
              <w:t xml:space="preserve"> </w:t>
            </w:r>
          </w:p>
        </w:tc>
        <w:tc>
          <w:tcPr>
            <w:tcW w:w="1799" w:type="dxa"/>
          </w:tcPr>
          <w:p w14:paraId="6F4BC1C0"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lastRenderedPageBreak/>
              <w:t>3.1. Tuân thủ các quy định về xử lý ô nhiễm nước, không khí, đất từ hoạt động chế biến sản phẩm thuỷ sản</w:t>
            </w:r>
          </w:p>
          <w:p w14:paraId="4854CE59"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 xml:space="preserve">3.2. </w:t>
            </w:r>
            <w:r w:rsidRPr="00CA4294">
              <w:rPr>
                <w:rFonts w:ascii="Times New Roman" w:eastAsia="Times New Roman" w:hAnsi="Times New Roman" w:cs="Times New Roman"/>
                <w:color w:val="000000" w:themeColor="text1"/>
              </w:rPr>
              <w:t xml:space="preserve">Tuân thủ các quy định về phòng ngừa, ứng phó, phục hồi môi trường </w:t>
            </w:r>
          </w:p>
        </w:tc>
        <w:tc>
          <w:tcPr>
            <w:tcW w:w="3081" w:type="dxa"/>
          </w:tcPr>
          <w:p w14:paraId="787CFFE0"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3.1.</w:t>
            </w:r>
            <w:r w:rsidRPr="00CA4294">
              <w:rPr>
                <w:rFonts w:ascii="Times New Roman" w:hAnsi="Times New Roman" w:cs="Times New Roman"/>
                <w:color w:val="000000" w:themeColor="text1"/>
                <w:lang w:val="en-US"/>
              </w:rPr>
              <w:t>1.</w:t>
            </w:r>
            <w:r w:rsidRPr="00CA4294">
              <w:rPr>
                <w:rFonts w:ascii="Times New Roman" w:hAnsi="Times New Roman" w:cs="Times New Roman"/>
                <w:color w:val="000000" w:themeColor="text1"/>
              </w:rPr>
              <w:t xml:space="preserve"> Tuân thủ các quy định về xử lý ô nhiễm nước, không khí và đất từ hoạt động chế biến sản phẩm thuỷ sản</w:t>
            </w:r>
          </w:p>
          <w:p w14:paraId="6E712284"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3.2</w:t>
            </w:r>
            <w:r w:rsidRPr="00CA4294">
              <w:rPr>
                <w:rFonts w:ascii="Times New Roman" w:hAnsi="Times New Roman" w:cs="Times New Roman"/>
                <w:color w:val="000000" w:themeColor="text1"/>
                <w:lang w:val="en-US"/>
              </w:rPr>
              <w:t>.1</w:t>
            </w:r>
            <w:r w:rsidRPr="00CA4294">
              <w:rPr>
                <w:rFonts w:ascii="Times New Roman" w:hAnsi="Times New Roman" w:cs="Times New Roman"/>
                <w:color w:val="000000" w:themeColor="text1"/>
              </w:rPr>
              <w:t>. Ban hành và tổ chức thực hiện kế hoạch ứng phó sự cố môi trường; trường hợp để xảy ra</w:t>
            </w:r>
            <w:r w:rsidRPr="00CA4294">
              <w:rPr>
                <w:rFonts w:ascii="Times New Roman" w:eastAsia="Times New Roman" w:hAnsi="Times New Roman" w:cs="Times New Roman"/>
                <w:color w:val="000000" w:themeColor="text1"/>
              </w:rPr>
              <w:t xml:space="preserve"> sự cố môi trường phải thực hiện các giải pháp phục hồi môi trường theo quy định của pháp luật về bảo vệ môi trường</w:t>
            </w:r>
          </w:p>
        </w:tc>
        <w:tc>
          <w:tcPr>
            <w:tcW w:w="4674" w:type="dxa"/>
            <w:vMerge/>
          </w:tcPr>
          <w:p w14:paraId="0546229C"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p>
        </w:tc>
      </w:tr>
      <w:tr w:rsidR="00CA4294" w:rsidRPr="00CA4294" w14:paraId="4282A2D4" w14:textId="77777777" w:rsidTr="00CA4294">
        <w:trPr>
          <w:gridAfter w:val="1"/>
          <w:wAfter w:w="13" w:type="dxa"/>
        </w:trPr>
        <w:tc>
          <w:tcPr>
            <w:tcW w:w="696" w:type="dxa"/>
            <w:vMerge/>
          </w:tcPr>
          <w:p w14:paraId="1A9E417F" w14:textId="77777777" w:rsidR="003C4AF6" w:rsidRPr="00CA4294" w:rsidRDefault="003C4AF6" w:rsidP="00E7338D">
            <w:pPr>
              <w:adjustRightInd w:val="0"/>
              <w:snapToGrid w:val="0"/>
              <w:jc w:val="center"/>
              <w:rPr>
                <w:rFonts w:ascii="Times New Roman" w:hAnsi="Times New Roman" w:cs="Times New Roman"/>
                <w:color w:val="000000" w:themeColor="text1"/>
              </w:rPr>
            </w:pPr>
          </w:p>
        </w:tc>
        <w:tc>
          <w:tcPr>
            <w:tcW w:w="1680" w:type="dxa"/>
            <w:gridSpan w:val="2"/>
            <w:vMerge/>
          </w:tcPr>
          <w:p w14:paraId="4443717D" w14:textId="77777777" w:rsidR="003C4AF6" w:rsidRPr="00CA4294" w:rsidRDefault="003C4AF6" w:rsidP="00E7338D">
            <w:pPr>
              <w:adjustRightInd w:val="0"/>
              <w:snapToGrid w:val="0"/>
              <w:rPr>
                <w:rFonts w:ascii="Times New Roman" w:hAnsi="Times New Roman" w:cs="Times New Roman"/>
                <w:color w:val="000000" w:themeColor="text1"/>
              </w:rPr>
            </w:pPr>
          </w:p>
        </w:tc>
        <w:tc>
          <w:tcPr>
            <w:tcW w:w="1937" w:type="dxa"/>
            <w:vMerge/>
          </w:tcPr>
          <w:p w14:paraId="6A65A5C5" w14:textId="77777777" w:rsidR="003C4AF6" w:rsidRPr="00CA4294" w:rsidRDefault="003C4AF6" w:rsidP="00E7338D">
            <w:pPr>
              <w:adjustRightInd w:val="0"/>
              <w:snapToGrid w:val="0"/>
              <w:rPr>
                <w:rFonts w:ascii="Times New Roman" w:hAnsi="Times New Roman" w:cs="Times New Roman"/>
                <w:color w:val="000000" w:themeColor="text1"/>
              </w:rPr>
            </w:pPr>
          </w:p>
        </w:tc>
        <w:tc>
          <w:tcPr>
            <w:tcW w:w="1260" w:type="dxa"/>
          </w:tcPr>
          <w:p w14:paraId="58955CD8"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4. Quản lý chất thải, áp dụng kinh tế tuần hoàn</w:t>
            </w:r>
          </w:p>
        </w:tc>
        <w:tc>
          <w:tcPr>
            <w:tcW w:w="1799" w:type="dxa"/>
          </w:tcPr>
          <w:p w14:paraId="7517A1FB"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4.1. Tuân thủ các quy định về quản lý chất thải, tái sử dụng, tái chế chất thải, phụ phẩm từ chế biến thuỷ sản</w:t>
            </w:r>
          </w:p>
          <w:p w14:paraId="26AE2062"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4.2 Áp dụng các giải pháp thực hiện kinh tế tuần hoàn</w:t>
            </w:r>
          </w:p>
        </w:tc>
        <w:tc>
          <w:tcPr>
            <w:tcW w:w="3081" w:type="dxa"/>
          </w:tcPr>
          <w:p w14:paraId="011D0F5F"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4.1.</w:t>
            </w:r>
            <w:r w:rsidRPr="00CA4294">
              <w:rPr>
                <w:rFonts w:ascii="Times New Roman" w:hAnsi="Times New Roman" w:cs="Times New Roman"/>
                <w:color w:val="000000" w:themeColor="text1"/>
                <w:lang w:val="en-US"/>
              </w:rPr>
              <w:t>1.</w:t>
            </w:r>
            <w:r w:rsidRPr="00CA4294">
              <w:rPr>
                <w:rFonts w:ascii="Times New Roman" w:hAnsi="Times New Roman" w:cs="Times New Roman"/>
                <w:color w:val="000000" w:themeColor="text1"/>
              </w:rPr>
              <w:t xml:space="preserve"> Tuân thủ các quy định về quản lý chất thải, tái sử dụng, tái chế chất thải, phụ phẩm từ chế biến sản phẩm  thuỷ sản</w:t>
            </w:r>
          </w:p>
          <w:p w14:paraId="52E352BA"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 xml:space="preserve">4.2.1. Giảm mức tiêu hao nguyên liệu, nhiên vật liệu trong chế biến sản phẩm thuỷ sản từ 5-8% giai đoạn 2021-2025 và từ 7-10% giai đoạn đến 2030 </w:t>
            </w:r>
          </w:p>
          <w:p w14:paraId="75E991A5"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 xml:space="preserve">4.2.2. Tái sử dụng, tận thu nguyên liệu, vật liệu, phụ phẩm dư thừa;  tận dụng tối </w:t>
            </w:r>
            <w:r w:rsidRPr="00CA4294">
              <w:rPr>
                <w:rFonts w:ascii="Times New Roman" w:hAnsi="Times New Roman" w:cs="Times New Roman"/>
                <w:color w:val="000000" w:themeColor="text1"/>
              </w:rPr>
              <w:lastRenderedPageBreak/>
              <w:t xml:space="preserve">đa giá trị của chất thải rắn thông qua việc áp dụng các giải pháp theo thứ tự ưu tiên theo quy định của pháp luật về bảo vệ môi trường </w:t>
            </w:r>
          </w:p>
        </w:tc>
        <w:tc>
          <w:tcPr>
            <w:tcW w:w="4674" w:type="dxa"/>
            <w:vMerge/>
          </w:tcPr>
          <w:p w14:paraId="1C8557B6"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p>
        </w:tc>
      </w:tr>
      <w:tr w:rsidR="00CA4294" w:rsidRPr="00CA4294" w14:paraId="23978F93" w14:textId="77777777" w:rsidTr="00CA4294">
        <w:trPr>
          <w:gridAfter w:val="1"/>
          <w:wAfter w:w="13" w:type="dxa"/>
          <w:trHeight w:val="2208"/>
        </w:trPr>
        <w:tc>
          <w:tcPr>
            <w:tcW w:w="696" w:type="dxa"/>
            <w:vMerge/>
          </w:tcPr>
          <w:p w14:paraId="28AD8452" w14:textId="77777777" w:rsidR="003C4AF6" w:rsidRPr="00CA4294" w:rsidRDefault="003C4AF6" w:rsidP="00E7338D">
            <w:pPr>
              <w:adjustRightInd w:val="0"/>
              <w:snapToGrid w:val="0"/>
              <w:jc w:val="center"/>
              <w:rPr>
                <w:rFonts w:ascii="Times New Roman" w:hAnsi="Times New Roman" w:cs="Times New Roman"/>
                <w:color w:val="000000" w:themeColor="text1"/>
              </w:rPr>
            </w:pPr>
          </w:p>
        </w:tc>
        <w:tc>
          <w:tcPr>
            <w:tcW w:w="1680" w:type="dxa"/>
            <w:gridSpan w:val="2"/>
            <w:vMerge/>
          </w:tcPr>
          <w:p w14:paraId="23BA0772" w14:textId="77777777" w:rsidR="003C4AF6" w:rsidRPr="00CA4294" w:rsidRDefault="003C4AF6" w:rsidP="00E7338D">
            <w:pPr>
              <w:adjustRightInd w:val="0"/>
              <w:snapToGrid w:val="0"/>
              <w:rPr>
                <w:rFonts w:ascii="Times New Roman" w:hAnsi="Times New Roman" w:cs="Times New Roman"/>
                <w:color w:val="000000" w:themeColor="text1"/>
              </w:rPr>
            </w:pPr>
          </w:p>
        </w:tc>
        <w:tc>
          <w:tcPr>
            <w:tcW w:w="1937" w:type="dxa"/>
            <w:vMerge/>
          </w:tcPr>
          <w:p w14:paraId="32BC6918" w14:textId="77777777" w:rsidR="003C4AF6" w:rsidRPr="00CA4294" w:rsidRDefault="003C4AF6" w:rsidP="00E7338D">
            <w:pPr>
              <w:adjustRightInd w:val="0"/>
              <w:snapToGrid w:val="0"/>
              <w:rPr>
                <w:rFonts w:ascii="Times New Roman" w:hAnsi="Times New Roman" w:cs="Times New Roman"/>
                <w:color w:val="000000" w:themeColor="text1"/>
              </w:rPr>
            </w:pPr>
          </w:p>
        </w:tc>
        <w:tc>
          <w:tcPr>
            <w:tcW w:w="1260" w:type="dxa"/>
          </w:tcPr>
          <w:p w14:paraId="01189EE8"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5. Quản lý hiệu quả nguồn nước và xử lý nước thải</w:t>
            </w:r>
            <w:r w:rsidRPr="00CA4294" w:rsidDel="000003D5">
              <w:rPr>
                <w:rFonts w:ascii="Times New Roman" w:hAnsi="Times New Roman" w:cs="Times New Roman"/>
                <w:color w:val="000000" w:themeColor="text1"/>
              </w:rPr>
              <w:t xml:space="preserve"> </w:t>
            </w:r>
          </w:p>
        </w:tc>
        <w:tc>
          <w:tcPr>
            <w:tcW w:w="1799" w:type="dxa"/>
          </w:tcPr>
          <w:p w14:paraId="2894CDF3"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 xml:space="preserve">5.1 </w:t>
            </w:r>
            <w:r w:rsidRPr="00CA4294">
              <w:rPr>
                <w:rFonts w:ascii="Times New Roman" w:eastAsia="Times New Roman" w:hAnsi="Times New Roman" w:cs="Times New Roman"/>
                <w:color w:val="000000" w:themeColor="text1"/>
              </w:rPr>
              <w:t xml:space="preserve">Công nghệ chế biến sản phẩm thuỷ sản </w:t>
            </w:r>
          </w:p>
          <w:p w14:paraId="6FADA86F"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5.2 Tuân thủ các quy định về xử lý và quản lý nước thải từ chế biến sản phẩm thuỷ sản</w:t>
            </w:r>
          </w:p>
          <w:p w14:paraId="7423A8C3"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5.3 Áp dụng giải pháp thực hiện kinh tế tuần hoàn trong xử lý nước thải</w:t>
            </w:r>
          </w:p>
        </w:tc>
        <w:tc>
          <w:tcPr>
            <w:tcW w:w="3081" w:type="dxa"/>
          </w:tcPr>
          <w:p w14:paraId="170E41CB"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5.1.</w:t>
            </w:r>
            <w:r w:rsidRPr="00CA4294">
              <w:rPr>
                <w:rFonts w:ascii="Times New Roman" w:eastAsia="Times New Roman" w:hAnsi="Times New Roman" w:cs="Times New Roman"/>
                <w:color w:val="000000" w:themeColor="text1"/>
                <w:lang w:val="en-US"/>
              </w:rPr>
              <w:t>1.</w:t>
            </w:r>
            <w:r w:rsidRPr="00CA4294">
              <w:rPr>
                <w:rFonts w:ascii="Times New Roman" w:eastAsia="Times New Roman" w:hAnsi="Times New Roman" w:cs="Times New Roman"/>
                <w:color w:val="000000" w:themeColor="text1"/>
              </w:rPr>
              <w:t xml:space="preserve"> Áp dụng hệ thống giám sát và kiểm soát thất thoát nguồn nước sử dụng trong các công đoạn chế biến sản phẩm thuỷ sản</w:t>
            </w:r>
          </w:p>
          <w:p w14:paraId="18FED374"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5.2</w:t>
            </w:r>
            <w:r w:rsidRPr="00CA4294">
              <w:rPr>
                <w:rFonts w:ascii="Times New Roman" w:eastAsia="Times New Roman" w:hAnsi="Times New Roman" w:cs="Times New Roman"/>
                <w:color w:val="000000" w:themeColor="text1"/>
                <w:lang w:val="en-US"/>
              </w:rPr>
              <w:t>.1</w:t>
            </w:r>
            <w:r w:rsidRPr="00CA4294">
              <w:rPr>
                <w:rFonts w:ascii="Times New Roman" w:eastAsia="Times New Roman" w:hAnsi="Times New Roman" w:cs="Times New Roman"/>
                <w:color w:val="000000" w:themeColor="text1"/>
              </w:rPr>
              <w:t>. Tuân thủ các quy định về xử lý và quản lý nước thải từ chế biến sản phẩm thuỷ sản theo quy định pháp luật về bảo vệ môi trường</w:t>
            </w:r>
          </w:p>
          <w:p w14:paraId="0302C04B"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5.3.</w:t>
            </w:r>
            <w:r w:rsidRPr="00CA4294">
              <w:rPr>
                <w:rFonts w:ascii="Times New Roman" w:eastAsia="Times New Roman" w:hAnsi="Times New Roman" w:cs="Times New Roman"/>
                <w:color w:val="000000" w:themeColor="text1"/>
                <w:lang w:val="en-US"/>
              </w:rPr>
              <w:t>1</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 xml:space="preserve">Sử dụng tối đa giá trị của nước thải phát sinh từ hoạt động chế biến sản phẩm thủy sản </w:t>
            </w:r>
            <w:r w:rsidRPr="00CA4294">
              <w:rPr>
                <w:rFonts w:ascii="Times New Roman" w:eastAsia="Times New Roman" w:hAnsi="Times New Roman" w:cs="Times New Roman"/>
                <w:color w:val="000000" w:themeColor="text1"/>
              </w:rPr>
              <w:t xml:space="preserve"> theo quy định pháp luật về bảo vệ môi trường</w:t>
            </w:r>
          </w:p>
        </w:tc>
        <w:tc>
          <w:tcPr>
            <w:tcW w:w="4674" w:type="dxa"/>
            <w:vMerge/>
          </w:tcPr>
          <w:p w14:paraId="1B97A4BC"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p>
        </w:tc>
      </w:tr>
      <w:tr w:rsidR="00CA4294" w:rsidRPr="00CA4294" w14:paraId="3CADF060" w14:textId="77777777" w:rsidTr="00CA4294">
        <w:trPr>
          <w:gridAfter w:val="1"/>
          <w:wAfter w:w="13" w:type="dxa"/>
        </w:trPr>
        <w:tc>
          <w:tcPr>
            <w:tcW w:w="696" w:type="dxa"/>
            <w:vMerge w:val="restart"/>
          </w:tcPr>
          <w:p w14:paraId="086BCBA1" w14:textId="77777777" w:rsidR="003C4AF6" w:rsidRPr="00CA4294" w:rsidRDefault="003C4AF6" w:rsidP="00E7338D">
            <w:pPr>
              <w:adjustRightInd w:val="0"/>
              <w:snapToGrid w:val="0"/>
              <w:jc w:val="center"/>
              <w:rPr>
                <w:rFonts w:ascii="Times New Roman" w:hAnsi="Times New Roman" w:cs="Times New Roman"/>
                <w:color w:val="000000" w:themeColor="text1"/>
                <w:lang w:val="en-US"/>
              </w:rPr>
            </w:pPr>
            <w:r w:rsidRPr="00CA4294">
              <w:rPr>
                <w:rFonts w:ascii="Times New Roman" w:hAnsi="Times New Roman" w:cs="Times New Roman"/>
                <w:color w:val="000000" w:themeColor="text1"/>
              </w:rPr>
              <w:t>79</w:t>
            </w:r>
          </w:p>
        </w:tc>
        <w:tc>
          <w:tcPr>
            <w:tcW w:w="1680" w:type="dxa"/>
            <w:gridSpan w:val="2"/>
            <w:vMerge w:val="restart"/>
          </w:tcPr>
          <w:p w14:paraId="2A6F8F12" w14:textId="77777777" w:rsidR="003C4AF6" w:rsidRPr="00CA4294" w:rsidRDefault="003C4AF6" w:rsidP="00E7338D">
            <w:pPr>
              <w:adjustRightInd w:val="0"/>
              <w:snapToGrid w:val="0"/>
              <w:rPr>
                <w:rFonts w:ascii="Times New Roman" w:hAnsi="Times New Roman" w:cs="Times New Roman"/>
                <w:color w:val="000000" w:themeColor="text1"/>
              </w:rPr>
            </w:pPr>
            <w:bookmarkStart w:id="11" w:name="_Hlk120637956"/>
            <w:r w:rsidRPr="00CA4294">
              <w:rPr>
                <w:rFonts w:ascii="Times New Roman" w:hAnsi="Times New Roman" w:cs="Times New Roman"/>
                <w:color w:val="000000" w:themeColor="text1"/>
              </w:rPr>
              <w:t xml:space="preserve">Sản xuất sắt, thép sử dụng hiệu quả năng lượng </w:t>
            </w:r>
            <w:bookmarkEnd w:id="11"/>
          </w:p>
        </w:tc>
        <w:tc>
          <w:tcPr>
            <w:tcW w:w="1937" w:type="dxa"/>
            <w:vMerge w:val="restart"/>
          </w:tcPr>
          <w:p w14:paraId="14D06621"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 xml:space="preserve">24100.001 Sản xuất sắt, thép, gang sử dụng </w:t>
            </w:r>
            <w:r w:rsidRPr="00CA4294">
              <w:rPr>
                <w:rFonts w:ascii="Times New Roman" w:hAnsi="Times New Roman" w:cs="Times New Roman"/>
                <w:color w:val="000000" w:themeColor="text1"/>
              </w:rPr>
              <w:lastRenderedPageBreak/>
              <w:t>hiệu quả năng lượng</w:t>
            </w:r>
          </w:p>
        </w:tc>
        <w:tc>
          <w:tcPr>
            <w:tcW w:w="1260" w:type="dxa"/>
          </w:tcPr>
          <w:p w14:paraId="19EAC97F"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lastRenderedPageBreak/>
              <w:t xml:space="preserve">1. Phát thải ít các-bon; phát triển </w:t>
            </w:r>
            <w:r w:rsidRPr="00CA4294">
              <w:rPr>
                <w:rFonts w:ascii="Times New Roman" w:hAnsi="Times New Roman" w:cs="Times New Roman"/>
                <w:color w:val="000000" w:themeColor="text1"/>
              </w:rPr>
              <w:lastRenderedPageBreak/>
              <w:t>nguồn năng lượng tái tạo; tiết kiệm năng lượng</w:t>
            </w:r>
          </w:p>
        </w:tc>
        <w:tc>
          <w:tcPr>
            <w:tcW w:w="1799" w:type="dxa"/>
          </w:tcPr>
          <w:p w14:paraId="5F40C7E1"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lastRenderedPageBreak/>
              <w:t>1. Giảm phát thải khí nhà kính trực tiếp</w:t>
            </w:r>
            <w:r w:rsidRPr="00CA4294">
              <w:rPr>
                <w:rFonts w:ascii="Times New Roman" w:eastAsia="Times New Roman" w:hAnsi="Times New Roman" w:cs="Times New Roman"/>
                <w:color w:val="000000" w:themeColor="text1"/>
              </w:rPr>
              <w:t xml:space="preserve"> hoặc </w:t>
            </w:r>
            <w:r w:rsidRPr="00CA4294">
              <w:rPr>
                <w:rFonts w:ascii="Times New Roman" w:hAnsi="Times New Roman" w:cs="Times New Roman"/>
                <w:color w:val="000000" w:themeColor="text1"/>
              </w:rPr>
              <w:t xml:space="preserve">tiết kiệm </w:t>
            </w:r>
            <w:r w:rsidRPr="00CA4294">
              <w:rPr>
                <w:rFonts w:ascii="Times New Roman" w:hAnsi="Times New Roman" w:cs="Times New Roman"/>
                <w:color w:val="000000" w:themeColor="text1"/>
              </w:rPr>
              <w:lastRenderedPageBreak/>
              <w:t>năng lượng hoặc có hệ thống quản lý môi trường</w:t>
            </w:r>
          </w:p>
          <w:p w14:paraId="5340EC29"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2. </w:t>
            </w:r>
            <w:r w:rsidRPr="00CA4294">
              <w:rPr>
                <w:rFonts w:ascii="Times New Roman" w:eastAsia="Times New Roman" w:hAnsi="Times New Roman" w:cs="Times New Roman"/>
                <w:color w:val="000000" w:themeColor="text1"/>
                <w:lang w:val="en-US"/>
              </w:rPr>
              <w:t>Kỹ thuật</w:t>
            </w:r>
            <w:r w:rsidRPr="00CA4294">
              <w:rPr>
                <w:rFonts w:ascii="Times New Roman" w:eastAsia="Times New Roman" w:hAnsi="Times New Roman" w:cs="Times New Roman"/>
                <w:color w:val="000000" w:themeColor="text1"/>
              </w:rPr>
              <w:t xml:space="preserve"> áp dụng</w:t>
            </w:r>
          </w:p>
        </w:tc>
        <w:tc>
          <w:tcPr>
            <w:tcW w:w="3081" w:type="dxa"/>
          </w:tcPr>
          <w:p w14:paraId="7CB0D089"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lastRenderedPageBreak/>
              <w:t>1</w:t>
            </w:r>
            <w:r w:rsidRPr="00CA4294">
              <w:rPr>
                <w:rFonts w:ascii="Times New Roman" w:eastAsia="Times New Roman" w:hAnsi="Times New Roman" w:cs="Times New Roman"/>
                <w:color w:val="000000" w:themeColor="text1"/>
                <w:lang w:val="en-US"/>
              </w:rPr>
              <w:t>.1.1. Quy trình sản xuất đ</w:t>
            </w:r>
            <w:r w:rsidRPr="00CA4294">
              <w:rPr>
                <w:rFonts w:ascii="Times New Roman" w:eastAsia="Times New Roman" w:hAnsi="Times New Roman" w:cs="Times New Roman"/>
                <w:color w:val="000000" w:themeColor="text1"/>
              </w:rPr>
              <w:t xml:space="preserve">áp ứng một trong </w:t>
            </w:r>
            <w:r w:rsidRPr="00CA4294">
              <w:rPr>
                <w:rFonts w:ascii="Times New Roman" w:hAnsi="Times New Roman" w:cs="Times New Roman"/>
                <w:color w:val="000000" w:themeColor="text1"/>
              </w:rPr>
              <w:t>0</w:t>
            </w:r>
            <w:r w:rsidRPr="00CA4294">
              <w:rPr>
                <w:rFonts w:ascii="Times New Roman" w:hAnsi="Times New Roman" w:cs="Times New Roman"/>
                <w:color w:val="000000" w:themeColor="text1"/>
                <w:lang w:val="en-US"/>
              </w:rPr>
              <w:t>6</w:t>
            </w:r>
            <w:r w:rsidRPr="00CA4294">
              <w:rPr>
                <w:rFonts w:ascii="Times New Roman" w:hAnsi="Times New Roman" w:cs="Times New Roman"/>
                <w:color w:val="000000" w:themeColor="text1"/>
              </w:rPr>
              <w:t xml:space="preserve"> chỉ tiêu sau:</w:t>
            </w:r>
          </w:p>
          <w:p w14:paraId="263D0A56"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MS Mincho" w:hAnsi="Times New Roman" w:cs="Times New Roman"/>
                <w:bCs/>
                <w:color w:val="000000" w:themeColor="text1"/>
                <w:lang w:val="en-US"/>
              </w:rPr>
              <w:lastRenderedPageBreak/>
              <w:t>1.1.1.1</w:t>
            </w:r>
            <w:r w:rsidRPr="00CA4294">
              <w:rPr>
                <w:rFonts w:ascii="Times New Roman" w:eastAsia="MS Mincho" w:hAnsi="Times New Roman" w:cs="Times New Roman"/>
                <w:bCs/>
                <w:color w:val="000000" w:themeColor="text1"/>
              </w:rPr>
              <w:t xml:space="preserve"> Tiêu chuẩn sử dụng năng lượng tiết kiệm, hiệu quả</w:t>
            </w:r>
            <w:r w:rsidRPr="00CA4294">
              <w:rPr>
                <w:rFonts w:ascii="Times New Roman" w:hAnsi="Times New Roman" w:cs="Times New Roman"/>
                <w:bCs/>
                <w:color w:val="000000" w:themeColor="text1"/>
              </w:rPr>
              <w:t xml:space="preserve"> đáp ứng </w:t>
            </w:r>
            <w:r w:rsidRPr="00CA4294">
              <w:rPr>
                <w:rFonts w:ascii="Times New Roman" w:hAnsi="Times New Roman" w:cs="Times New Roman"/>
                <w:color w:val="000000" w:themeColor="text1"/>
              </w:rPr>
              <w:t>TCVN ISO 50001 về Hệ thống quản lý năng lượng hoặc chứng chỉ tương đương được tổ chức quốc tế, quốc gia ký thoả thuận công nhận lẫn nhau với Việt Nam;</w:t>
            </w:r>
          </w:p>
          <w:p w14:paraId="0EC254BF"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lang w:val="en-US"/>
              </w:rPr>
              <w:t xml:space="preserve">1.1.1.2. </w:t>
            </w:r>
            <w:r w:rsidRPr="00CA4294">
              <w:rPr>
                <w:rFonts w:ascii="Times New Roman" w:hAnsi="Times New Roman" w:cs="Times New Roman"/>
                <w:color w:val="000000" w:themeColor="text1"/>
              </w:rPr>
              <w:t xml:space="preserve">Xác nhận phù hợp chuyển đổi cacbon thấp theo </w:t>
            </w:r>
            <w:r w:rsidRPr="00CA4294">
              <w:rPr>
                <w:rFonts w:ascii="Times New Roman" w:hAnsi="Times New Roman" w:cs="Times New Roman"/>
                <w:color w:val="000000" w:themeColor="text1"/>
                <w:lang w:val="en-US"/>
              </w:rPr>
              <w:t xml:space="preserve">tiêu chuẩn </w:t>
            </w:r>
            <w:r w:rsidRPr="00CA4294">
              <w:rPr>
                <w:rFonts w:ascii="Times New Roman" w:hAnsi="Times New Roman" w:cs="Times New Roman"/>
                <w:color w:val="000000" w:themeColor="text1"/>
              </w:rPr>
              <w:t>TCVN ISO 14040 hoặc TCVN ISO 14067 hoặc các chứng chỉ tương đương được tổ chức quốc tế, quốc gia ký thoả thuận công nhận lẫn nhau với Việt Nam</w:t>
            </w:r>
          </w:p>
          <w:p w14:paraId="5039CC26"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lang w:val="en-US"/>
              </w:rPr>
              <w:t>1.1.1.3.</w:t>
            </w:r>
            <w:r w:rsidRPr="00CA4294">
              <w:rPr>
                <w:rFonts w:ascii="Times New Roman" w:hAnsi="Times New Roman" w:cs="Times New Roman"/>
                <w:color w:val="000000" w:themeColor="text1"/>
              </w:rPr>
              <w:t xml:space="preserve"> Nhãn sinh thái Việt Nam hoặc nhãn môi trường theo </w:t>
            </w:r>
            <w:r w:rsidRPr="00CA4294">
              <w:rPr>
                <w:rFonts w:ascii="Times New Roman" w:hAnsi="Times New Roman" w:cs="Times New Roman"/>
                <w:color w:val="000000" w:themeColor="text1"/>
                <w:lang w:val="en-US"/>
              </w:rPr>
              <w:t xml:space="preserve">tiêu chuẩn </w:t>
            </w:r>
            <w:r w:rsidRPr="00CA4294">
              <w:rPr>
                <w:rFonts w:ascii="Times New Roman" w:hAnsi="Times New Roman" w:cs="Times New Roman"/>
                <w:color w:val="000000" w:themeColor="text1"/>
              </w:rPr>
              <w:t xml:space="preserve">TCVN ISO/TS 14027 hoặc các nhãn tương đương được tổ chức quốc tế, quốc gia ký thoả </w:t>
            </w:r>
            <w:r w:rsidRPr="00CA4294">
              <w:rPr>
                <w:rFonts w:ascii="Times New Roman" w:hAnsi="Times New Roman" w:cs="Times New Roman"/>
                <w:color w:val="000000" w:themeColor="text1"/>
              </w:rPr>
              <w:lastRenderedPageBreak/>
              <w:t>thuận công nhận lẫn nhau với Việt Nam</w:t>
            </w:r>
          </w:p>
          <w:p w14:paraId="5459A073"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lang w:val="en-US"/>
              </w:rPr>
              <w:t>1.1.1.4.</w:t>
            </w:r>
            <w:r w:rsidRPr="00CA4294">
              <w:rPr>
                <w:rFonts w:ascii="Times New Roman" w:hAnsi="Times New Roman" w:cs="Times New Roman"/>
                <w:color w:val="000000" w:themeColor="text1"/>
              </w:rPr>
              <w:t xml:space="preserve"> Tiêu chuẩn quốc gia về hệ thống quản lý môi trường 14001</w:t>
            </w:r>
          </w:p>
          <w:p w14:paraId="0D6D4308" w14:textId="77777777" w:rsidR="003C4AF6" w:rsidRPr="00CA4294" w:rsidRDefault="003C4AF6" w:rsidP="00E7338D">
            <w:pPr>
              <w:adjustRightInd w:val="0"/>
              <w:snapToGrid w:val="0"/>
              <w:rPr>
                <w:rFonts w:ascii="Times New Roman" w:hAnsi="Times New Roman" w:cs="Times New Roman"/>
                <w:color w:val="000000" w:themeColor="text1"/>
                <w:lang w:val="en-US"/>
              </w:rPr>
            </w:pPr>
            <w:r w:rsidRPr="00CA4294">
              <w:rPr>
                <w:rFonts w:ascii="Times New Roman" w:hAnsi="Times New Roman" w:cs="Times New Roman"/>
                <w:color w:val="000000" w:themeColor="text1"/>
                <w:lang w:val="en-US"/>
              </w:rPr>
              <w:t>1.1.1.5.</w:t>
            </w:r>
            <w:r w:rsidRPr="00CA4294">
              <w:rPr>
                <w:rFonts w:ascii="Times New Roman" w:hAnsi="Times New Roman" w:cs="Times New Roman"/>
                <w:color w:val="000000" w:themeColor="text1"/>
              </w:rPr>
              <w:t xml:space="preserve"> </w:t>
            </w:r>
            <w:r w:rsidRPr="00CA4294">
              <w:rPr>
                <w:rFonts w:ascii="Times New Roman" w:hAnsi="Times New Roman" w:cs="Times New Roman"/>
                <w:color w:val="000000" w:themeColor="text1"/>
                <w:lang w:val="en-US"/>
              </w:rPr>
              <w:t xml:space="preserve">Giảm mức tiêu hao năng lượng bình quân từ </w:t>
            </w:r>
            <w:r w:rsidRPr="00CA4294">
              <w:rPr>
                <w:rFonts w:ascii="Times New Roman" w:eastAsia="MS Mincho" w:hAnsi="Times New Roman" w:cs="Times New Roman"/>
                <w:color w:val="000000" w:themeColor="text1"/>
                <w:lang w:val="en-US"/>
              </w:rPr>
              <w:t>3,00-10,00</w:t>
            </w:r>
            <w:r w:rsidRPr="00CA4294">
              <w:rPr>
                <w:rFonts w:ascii="Times New Roman" w:eastAsia="MS Mincho" w:hAnsi="Times New Roman" w:cs="Times New Roman"/>
                <w:color w:val="000000" w:themeColor="text1"/>
              </w:rPr>
              <w:t xml:space="preserve">% </w:t>
            </w:r>
            <w:r w:rsidRPr="00CA4294">
              <w:rPr>
                <w:rFonts w:ascii="Times New Roman" w:hAnsi="Times New Roman" w:cs="Times New Roman"/>
                <w:color w:val="000000" w:themeColor="text1"/>
              </w:rPr>
              <w:t>tùy loại sản phẩm và công nghệ sản xuất</w:t>
            </w:r>
            <w:r w:rsidRPr="00CA4294">
              <w:rPr>
                <w:rFonts w:ascii="Times New Roman" w:eastAsia="MS Mincho" w:hAnsi="Times New Roman" w:cs="Times New Roman"/>
                <w:color w:val="000000" w:themeColor="text1"/>
              </w:rPr>
              <w:t xml:space="preserve"> (đến 2025) và </w:t>
            </w:r>
            <w:r w:rsidRPr="00CA4294">
              <w:rPr>
                <w:rFonts w:ascii="Times New Roman" w:hAnsi="Times New Roman" w:cs="Times New Roman"/>
                <w:color w:val="000000" w:themeColor="text1"/>
              </w:rPr>
              <w:t xml:space="preserve"> từ 5,00 đến 16,50% tùy loại sản phẩm và công nghệ sản xuất</w:t>
            </w:r>
            <w:r w:rsidRPr="00CA4294">
              <w:rPr>
                <w:rFonts w:ascii="Times New Roman" w:eastAsia="MS Mincho" w:hAnsi="Times New Roman" w:cs="Times New Roman"/>
                <w:color w:val="000000" w:themeColor="text1"/>
              </w:rPr>
              <w:t xml:space="preserve"> (đến 2030) </w:t>
            </w:r>
            <w:r w:rsidRPr="00CA4294">
              <w:rPr>
                <w:rFonts w:ascii="Times New Roman" w:hAnsi="Times New Roman" w:cs="Times New Roman"/>
                <w:color w:val="000000" w:themeColor="text1"/>
              </w:rPr>
              <w:t xml:space="preserve">so với mức phát thải cơ sở </w:t>
            </w:r>
            <w:r w:rsidRPr="00CA4294">
              <w:rPr>
                <w:rFonts w:ascii="Times New Roman" w:hAnsi="Times New Roman" w:cs="Times New Roman"/>
                <w:color w:val="000000" w:themeColor="text1"/>
                <w:lang w:val="en-US"/>
              </w:rPr>
              <w:t>giai đoạn 2015-2018.</w:t>
            </w:r>
          </w:p>
          <w:p w14:paraId="33B148EC"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lang w:val="en-US"/>
              </w:rPr>
              <w:t>1.1.1.6.</w:t>
            </w:r>
            <w:r w:rsidRPr="00CA4294">
              <w:rPr>
                <w:rFonts w:ascii="Times New Roman" w:hAnsi="Times New Roman" w:cs="Times New Roman"/>
                <w:color w:val="000000" w:themeColor="text1"/>
              </w:rPr>
              <w:t xml:space="preserve"> Ngưỡng yêu cầu định mức tiêu hao năng lượng của Việt Nam đối với ngành công nghiệp thép</w:t>
            </w:r>
          </w:p>
          <w:p w14:paraId="3347565C"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lang w:val="en-US"/>
              </w:rPr>
              <w:t>1</w:t>
            </w: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2.1</w:t>
            </w:r>
            <w:r w:rsidRPr="00CA4294">
              <w:rPr>
                <w:rFonts w:ascii="Times New Roman" w:hAnsi="Times New Roman" w:cs="Times New Roman"/>
                <w:color w:val="000000" w:themeColor="text1"/>
              </w:rPr>
              <w:t xml:space="preserve"> Áp dụng kỹ thuật hiện có tốt nhất với lộ trình theo quy định của pháp luật về bảo vệ môi trường</w:t>
            </w:r>
          </w:p>
        </w:tc>
        <w:tc>
          <w:tcPr>
            <w:tcW w:w="4674" w:type="dxa"/>
            <w:vMerge w:val="restart"/>
          </w:tcPr>
          <w:p w14:paraId="52C8CBFB" w14:textId="77777777" w:rsidR="003C4AF6" w:rsidRPr="00CA4294" w:rsidRDefault="003C4AF6" w:rsidP="00E7338D">
            <w:pPr>
              <w:adjustRightInd w:val="0"/>
              <w:snapToGrid w:val="0"/>
              <w:rPr>
                <w:rFonts w:ascii="Times New Roman" w:hAnsi="Times New Roman" w:cs="Times New Roman"/>
                <w:color w:val="000000" w:themeColor="text1"/>
                <w:lang w:val="en-US"/>
              </w:rPr>
            </w:pPr>
            <w:r w:rsidRPr="00CA4294">
              <w:rPr>
                <w:rFonts w:ascii="Times New Roman" w:hAnsi="Times New Roman" w:cs="Times New Roman"/>
                <w:color w:val="000000" w:themeColor="text1"/>
              </w:rPr>
              <w:lastRenderedPageBreak/>
              <w:t>[</w:t>
            </w:r>
            <w:r w:rsidRPr="00CA4294">
              <w:rPr>
                <w:rFonts w:ascii="Times New Roman" w:hAnsi="Times New Roman" w:cs="Times New Roman"/>
                <w:color w:val="000000" w:themeColor="text1"/>
                <w:lang w:val="en-US"/>
              </w:rPr>
              <w:t>1</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Luật Sử dụng năng lượng tiết kiệm và hiệu quả</w:t>
            </w:r>
            <w:r w:rsidRPr="00CA4294">
              <w:rPr>
                <w:rFonts w:ascii="Times New Roman" w:hAnsi="Times New Roman" w:cs="Times New Roman"/>
                <w:color w:val="000000" w:themeColor="text1"/>
                <w:lang w:val="en-US"/>
              </w:rPr>
              <w:t xml:space="preserve"> ngày 28 tháng 6 năm 2010</w:t>
            </w:r>
          </w:p>
          <w:p w14:paraId="7C463DBD" w14:textId="77777777" w:rsidR="003C4AF6" w:rsidRPr="00CA4294" w:rsidRDefault="003C4AF6" w:rsidP="00E7338D">
            <w:pPr>
              <w:tabs>
                <w:tab w:val="left" w:pos="142"/>
                <w:tab w:val="left" w:pos="567"/>
                <w:tab w:val="left" w:pos="993"/>
              </w:tabs>
              <w:adjustRightInd w:val="0"/>
              <w:snapToGrid w:val="0"/>
              <w:rPr>
                <w:rFonts w:ascii="Times New Roman" w:hAnsi="Times New Roman" w:cs="Times New Roman"/>
                <w:bCs/>
                <w:color w:val="000000" w:themeColor="text1"/>
                <w:lang w:val="en-US"/>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2</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bCs/>
                <w:color w:val="000000" w:themeColor="text1"/>
              </w:rPr>
              <w:t>Luật Bảo vệ môi trường</w:t>
            </w:r>
            <w:r w:rsidRPr="00CA4294">
              <w:rPr>
                <w:rFonts w:ascii="Times New Roman" w:hAnsi="Times New Roman" w:cs="Times New Roman"/>
                <w:bCs/>
                <w:color w:val="000000" w:themeColor="text1"/>
                <w:lang w:val="en-US"/>
              </w:rPr>
              <w:t xml:space="preserve"> </w:t>
            </w:r>
            <w:r w:rsidRPr="00CA4294">
              <w:rPr>
                <w:rFonts w:ascii="Times New Roman" w:hAnsi="Times New Roman" w:cs="Times New Roman"/>
                <w:color w:val="000000" w:themeColor="text1"/>
              </w:rPr>
              <w:t>ngày 17 tháng 11 năm 2020</w:t>
            </w:r>
          </w:p>
          <w:p w14:paraId="2DBB6888"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lastRenderedPageBreak/>
              <w:t>[</w:t>
            </w:r>
            <w:r w:rsidRPr="00CA4294">
              <w:rPr>
                <w:rFonts w:ascii="Times New Roman" w:hAnsi="Times New Roman" w:cs="Times New Roman"/>
                <w:color w:val="000000" w:themeColor="text1"/>
                <w:lang w:val="en-US"/>
              </w:rPr>
              <w:t>3</w:t>
            </w:r>
            <w:r w:rsidRPr="00CA4294">
              <w:rPr>
                <w:rFonts w:ascii="Times New Roman" w:eastAsia="Times New Roman" w:hAnsi="Times New Roman" w:cs="Times New Roman"/>
                <w:color w:val="000000" w:themeColor="text1"/>
              </w:rPr>
              <w:t>] Nghị định số 06/2022/NĐ-CP ngày 07</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01</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 xml:space="preserve">2022 </w:t>
            </w:r>
            <w:r w:rsidRPr="00CA4294">
              <w:rPr>
                <w:rFonts w:ascii="Times New Roman" w:eastAsia="Times New Roman" w:hAnsi="Times New Roman" w:cs="Times New Roman"/>
                <w:color w:val="000000" w:themeColor="text1"/>
                <w:lang w:val="en-US"/>
              </w:rPr>
              <w:t xml:space="preserve">của Chính phủ </w:t>
            </w:r>
            <w:r w:rsidRPr="00CA4294">
              <w:rPr>
                <w:rFonts w:ascii="Times New Roman" w:eastAsia="Times New Roman" w:hAnsi="Times New Roman" w:cs="Times New Roman"/>
                <w:color w:val="000000" w:themeColor="text1"/>
              </w:rPr>
              <w:t>quy định giảm nhẹ phát thải khí nhà kính và bảo vệ tầng ô-dôn</w:t>
            </w:r>
          </w:p>
          <w:p w14:paraId="09A60067"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4</w:t>
            </w:r>
            <w:r w:rsidRPr="00CA4294">
              <w:rPr>
                <w:rFonts w:ascii="Times New Roman" w:eastAsia="Times New Roman" w:hAnsi="Times New Roman" w:cs="Times New Roman"/>
                <w:color w:val="000000" w:themeColor="text1"/>
              </w:rPr>
              <w:t>]</w:t>
            </w:r>
            <w:r w:rsidRPr="00CA4294">
              <w:rPr>
                <w:rFonts w:ascii="Times New Roman" w:hAnsi="Times New Roman" w:cs="Times New Roman"/>
                <w:color w:val="000000" w:themeColor="text1"/>
              </w:rPr>
              <w:t xml:space="preserve"> </w:t>
            </w:r>
            <w:r w:rsidRPr="00CA4294">
              <w:rPr>
                <w:rFonts w:ascii="Times New Roman" w:eastAsia="Times New Roman" w:hAnsi="Times New Roman" w:cs="Times New Roman"/>
                <w:color w:val="000000" w:themeColor="text1"/>
                <w:lang w:val="en-US"/>
              </w:rPr>
              <w:t>Nghị định số 08/2022/NĐ-CP ngày 10 tháng 01 năm 2022 của Chính phủ quy định chi tiết một số điều của Luật Bảo vệ môi trường</w:t>
            </w:r>
          </w:p>
          <w:p w14:paraId="406A1E79" w14:textId="77777777" w:rsidR="003C4AF6" w:rsidRPr="00CA4294" w:rsidRDefault="003C4AF6" w:rsidP="00E7338D">
            <w:pPr>
              <w:adjustRightInd w:val="0"/>
              <w:snapToGrid w:val="0"/>
              <w:rPr>
                <w:rFonts w:ascii="Times New Roman" w:hAnsi="Times New Roman" w:cs="Times New Roman"/>
                <w:color w:val="000000" w:themeColor="text1"/>
                <w:lang w:val="en-US"/>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5</w:t>
            </w:r>
            <w:r w:rsidRPr="00CA4294">
              <w:rPr>
                <w:rFonts w:ascii="Times New Roman" w:eastAsia="Times New Roman" w:hAnsi="Times New Roman" w:cs="Times New Roman"/>
                <w:color w:val="000000" w:themeColor="text1"/>
              </w:rPr>
              <w:t>]</w:t>
            </w:r>
            <w:r w:rsidRPr="00CA4294">
              <w:rPr>
                <w:rFonts w:ascii="Times New Roman" w:hAnsi="Times New Roman" w:cs="Times New Roman"/>
                <w:color w:val="000000" w:themeColor="text1"/>
                <w:lang w:val="en-US"/>
              </w:rPr>
              <w:t xml:space="preserve"> </w:t>
            </w:r>
            <w:r w:rsidRPr="00CA4294">
              <w:rPr>
                <w:rFonts w:ascii="Times New Roman" w:hAnsi="Times New Roman" w:cs="Times New Roman"/>
                <w:color w:val="000000" w:themeColor="text1"/>
              </w:rPr>
              <w:t>Quyết định số 889/QĐ-TTg</w:t>
            </w:r>
            <w:r w:rsidRPr="00CA4294">
              <w:rPr>
                <w:rFonts w:ascii="Times New Roman" w:hAnsi="Times New Roman" w:cs="Times New Roman"/>
                <w:color w:val="000000" w:themeColor="text1"/>
                <w:lang w:val="en-US"/>
              </w:rPr>
              <w:t xml:space="preserve"> </w:t>
            </w:r>
            <w:r w:rsidRPr="00CA4294">
              <w:rPr>
                <w:rFonts w:ascii="Times New Roman" w:hAnsi="Times New Roman" w:cs="Times New Roman"/>
                <w:color w:val="000000" w:themeColor="text1"/>
              </w:rPr>
              <w:t>ngày 24 tháng 6 năm 2020 của Thủ tướng Chính phủ phê duyệt Chương trình hành động quốc gia về sản xuất và tiêu dùng bền vững giai đoạn 2021 - 2030</w:t>
            </w:r>
          </w:p>
          <w:p w14:paraId="421FE47E"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6</w:t>
            </w:r>
            <w:r w:rsidRPr="00CA4294">
              <w:rPr>
                <w:rFonts w:ascii="Times New Roman" w:eastAsia="Times New Roman" w:hAnsi="Times New Roman" w:cs="Times New Roman"/>
                <w:color w:val="000000" w:themeColor="text1"/>
              </w:rPr>
              <w:t xml:space="preserve">] </w:t>
            </w:r>
            <w:r w:rsidRPr="00CA4294">
              <w:rPr>
                <w:rFonts w:ascii="Times New Roman" w:eastAsia="Times New Roman" w:hAnsi="Times New Roman" w:cs="Times New Roman"/>
                <w:color w:val="000000" w:themeColor="text1"/>
                <w:lang w:val="en-US"/>
              </w:rPr>
              <w:t>Quyết định số 280/QĐ-TTg ngày 13 tháng 3 năm 2019 của Thủ tướng Chính phủ phê duyệt chương trình quốc gia về sử dụng năng lượng tiết kiệm và hiệu quả giai đoạn 2019-2030</w:t>
            </w:r>
          </w:p>
          <w:p w14:paraId="5C8D9C20"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7</w:t>
            </w:r>
            <w:r w:rsidRPr="00CA4294">
              <w:rPr>
                <w:rFonts w:ascii="Times New Roman" w:eastAsia="Times New Roman" w:hAnsi="Times New Roman" w:cs="Times New Roman"/>
                <w:color w:val="000000" w:themeColor="text1"/>
              </w:rPr>
              <w:t>] Quyết định số 1055/QĐ-TTg ngày 2</w:t>
            </w:r>
            <w:r w:rsidRPr="00CA4294">
              <w:rPr>
                <w:rFonts w:ascii="Times New Roman" w:eastAsia="Times New Roman" w:hAnsi="Times New Roman" w:cs="Times New Roman"/>
                <w:color w:val="000000" w:themeColor="text1"/>
                <w:lang w:val="en-US"/>
              </w:rPr>
              <w:t xml:space="preserve">0 tháng </w:t>
            </w:r>
            <w:r w:rsidRPr="00CA4294">
              <w:rPr>
                <w:rFonts w:ascii="Times New Roman" w:eastAsia="Times New Roman" w:hAnsi="Times New Roman" w:cs="Times New Roman"/>
                <w:color w:val="000000" w:themeColor="text1"/>
              </w:rPr>
              <w:t>7</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 xml:space="preserve">2020 của Thủ tướng Chính phủ về việc ban hành Kế hoạch hành động quốc gia thích ứng với biến đổi khí hậu giai đoạn 2021-2030, tầm nhìn đến năm 2050 </w:t>
            </w:r>
          </w:p>
          <w:p w14:paraId="3FAB561C"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lastRenderedPageBreak/>
              <w:t>[</w:t>
            </w:r>
            <w:r w:rsidRPr="00CA4294">
              <w:rPr>
                <w:rFonts w:ascii="Times New Roman" w:hAnsi="Times New Roman" w:cs="Times New Roman"/>
                <w:color w:val="000000" w:themeColor="text1"/>
                <w:lang w:val="en-US"/>
              </w:rPr>
              <w:t>8</w:t>
            </w:r>
            <w:r w:rsidRPr="00CA4294">
              <w:rPr>
                <w:rFonts w:ascii="Times New Roman" w:eastAsia="Times New Roman" w:hAnsi="Times New Roman" w:cs="Times New Roman"/>
                <w:color w:val="000000" w:themeColor="text1"/>
              </w:rPr>
              <w:t>] Quyết định số 882/QĐ-TTg ngày 22</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7</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 xml:space="preserve">2022 </w:t>
            </w:r>
            <w:r w:rsidRPr="00CA4294">
              <w:rPr>
                <w:rFonts w:ascii="Times New Roman" w:eastAsia="Times New Roman" w:hAnsi="Times New Roman" w:cs="Times New Roman"/>
                <w:color w:val="000000" w:themeColor="text1"/>
                <w:lang w:val="en-US"/>
              </w:rPr>
              <w:t xml:space="preserve">của Thủ tướng Chính phủ </w:t>
            </w:r>
            <w:r w:rsidRPr="00CA4294">
              <w:rPr>
                <w:rFonts w:ascii="Times New Roman" w:eastAsia="Times New Roman" w:hAnsi="Times New Roman" w:cs="Times New Roman"/>
                <w:color w:val="000000" w:themeColor="text1"/>
              </w:rPr>
              <w:t>ban hành Kế hoạch hành động quốc gia về tăng trưởng xanh giai đoạn 2021 – 2030</w:t>
            </w:r>
          </w:p>
          <w:p w14:paraId="2B134BE3"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9</w:t>
            </w:r>
            <w:r w:rsidRPr="00CA4294">
              <w:rPr>
                <w:rFonts w:ascii="Times New Roman" w:eastAsia="Times New Roman" w:hAnsi="Times New Roman" w:cs="Times New Roman"/>
                <w:color w:val="000000" w:themeColor="text1"/>
              </w:rPr>
              <w:t>] Quyết định số 888/QĐ-TTg ngày 25</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7</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 xml:space="preserve">2022 </w:t>
            </w:r>
            <w:r w:rsidRPr="00CA4294">
              <w:rPr>
                <w:rFonts w:ascii="Times New Roman" w:eastAsia="Times New Roman" w:hAnsi="Times New Roman" w:cs="Times New Roman"/>
                <w:color w:val="000000" w:themeColor="text1"/>
                <w:lang w:val="en-US"/>
              </w:rPr>
              <w:t xml:space="preserve">của Thủ tướng Chính phủ </w:t>
            </w:r>
            <w:r w:rsidRPr="00CA4294">
              <w:rPr>
                <w:rFonts w:ascii="Times New Roman" w:eastAsia="Times New Roman" w:hAnsi="Times New Roman" w:cs="Times New Roman"/>
                <w:color w:val="000000" w:themeColor="text1"/>
              </w:rPr>
              <w:t>ban hành Đề án về những nhiệm vụ, giải pháp triển khai kết quả Hội nghị lần thứ 26 các bên tham gia Công ước khung của Liên hợp quốc về biến đổi khí hậu</w:t>
            </w:r>
          </w:p>
          <w:p w14:paraId="1E530388"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10</w:t>
            </w:r>
            <w:r w:rsidRPr="00CA4294">
              <w:rPr>
                <w:rFonts w:ascii="Times New Roman" w:eastAsia="Times New Roman" w:hAnsi="Times New Roman" w:cs="Times New Roman"/>
                <w:color w:val="000000" w:themeColor="text1"/>
              </w:rPr>
              <w:t>] Quyết định số 896/QĐ-TTg ngày 26 tháng 7 năm 2022 của Thủ tướng Chính phủ ban hành Chiến lược quốc gia về biến đổi khí hậu giai đoạn đến năm 2050</w:t>
            </w:r>
          </w:p>
          <w:p w14:paraId="71BB377E" w14:textId="77777777" w:rsidR="003C4AF6" w:rsidRPr="00CA4294" w:rsidRDefault="003C4AF6" w:rsidP="00E7338D">
            <w:pPr>
              <w:adjustRightInd w:val="0"/>
              <w:snapToGrid w:val="0"/>
              <w:rPr>
                <w:rFonts w:ascii="Times New Roman" w:hAnsi="Times New Roman" w:cs="Times New Roman"/>
                <w:b/>
                <w:bCs/>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11</w:t>
            </w:r>
            <w:r w:rsidRPr="00CA4294">
              <w:rPr>
                <w:rFonts w:ascii="Times New Roman" w:eastAsia="Times New Roman" w:hAnsi="Times New Roman" w:cs="Times New Roman"/>
                <w:color w:val="000000" w:themeColor="text1"/>
              </w:rPr>
              <w:t xml:space="preserve">] </w:t>
            </w:r>
            <w:r w:rsidRPr="00CA4294">
              <w:rPr>
                <w:rStyle w:val="Strong"/>
                <w:rFonts w:ascii="Times New Roman" w:hAnsi="Times New Roman" w:cs="Times New Roman"/>
                <w:b w:val="0"/>
                <w:bCs w:val="0"/>
                <w:color w:val="000000" w:themeColor="text1"/>
              </w:rPr>
              <w:t>Văn bản hợp nhất số 27/VBHN-BCT ngày 24</w:t>
            </w:r>
            <w:r w:rsidRPr="00CA4294">
              <w:rPr>
                <w:rStyle w:val="Strong"/>
                <w:rFonts w:ascii="Times New Roman" w:hAnsi="Times New Roman" w:cs="Times New Roman"/>
                <w:b w:val="0"/>
                <w:bCs w:val="0"/>
                <w:color w:val="000000" w:themeColor="text1"/>
                <w:lang w:val="en-US"/>
              </w:rPr>
              <w:t xml:space="preserve"> tháng </w:t>
            </w:r>
            <w:r w:rsidRPr="00CA4294">
              <w:rPr>
                <w:rStyle w:val="Strong"/>
                <w:rFonts w:ascii="Times New Roman" w:hAnsi="Times New Roman" w:cs="Times New Roman"/>
                <w:b w:val="0"/>
                <w:bCs w:val="0"/>
                <w:color w:val="000000" w:themeColor="text1"/>
              </w:rPr>
              <w:t>3</w:t>
            </w:r>
            <w:r w:rsidRPr="00CA4294">
              <w:rPr>
                <w:rStyle w:val="Strong"/>
                <w:rFonts w:ascii="Times New Roman" w:hAnsi="Times New Roman" w:cs="Times New Roman"/>
                <w:b w:val="0"/>
                <w:bCs w:val="0"/>
                <w:color w:val="000000" w:themeColor="text1"/>
                <w:lang w:val="en-US"/>
              </w:rPr>
              <w:t xml:space="preserve"> năm </w:t>
            </w:r>
            <w:r w:rsidRPr="00CA4294">
              <w:rPr>
                <w:rStyle w:val="Strong"/>
                <w:rFonts w:ascii="Times New Roman" w:hAnsi="Times New Roman" w:cs="Times New Roman"/>
                <w:b w:val="0"/>
                <w:bCs w:val="0"/>
                <w:color w:val="000000" w:themeColor="text1"/>
              </w:rPr>
              <w:t>2020</w:t>
            </w:r>
            <w:r w:rsidRPr="00CA4294">
              <w:rPr>
                <w:rStyle w:val="Strong"/>
                <w:rFonts w:ascii="Times New Roman" w:hAnsi="Times New Roman" w:cs="Times New Roman"/>
                <w:b w:val="0"/>
                <w:bCs w:val="0"/>
                <w:color w:val="000000" w:themeColor="text1"/>
                <w:lang w:val="en-US"/>
              </w:rPr>
              <w:t xml:space="preserve"> của Bộ trưởng Bộ Công Thương</w:t>
            </w:r>
            <w:r w:rsidRPr="00CA4294">
              <w:rPr>
                <w:rStyle w:val="Strong"/>
                <w:rFonts w:ascii="Times New Roman" w:hAnsi="Times New Roman" w:cs="Times New Roman"/>
                <w:b w:val="0"/>
                <w:bCs w:val="0"/>
                <w:color w:val="000000" w:themeColor="text1"/>
              </w:rPr>
              <w:t xml:space="preserve"> về Quy định định mức tiêu hao năng lượng trong ngành công nghiệp thép</w:t>
            </w:r>
            <w:r w:rsidRPr="00CA4294">
              <w:rPr>
                <w:rFonts w:ascii="Times New Roman" w:hAnsi="Times New Roman" w:cs="Times New Roman"/>
                <w:b/>
                <w:bCs/>
                <w:color w:val="000000" w:themeColor="text1"/>
              </w:rPr>
              <w:t xml:space="preserve"> </w:t>
            </w:r>
          </w:p>
          <w:p w14:paraId="364CDABB"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12</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Tiêu chuẩn quốc gia TCVN 14040:2009 (ISO 14040:2006) về quản lý môi trường – Đánh giá vòng đời sản phẩm – Nguyên tắc và khuôn khổ</w:t>
            </w:r>
          </w:p>
          <w:p w14:paraId="3D6FF873"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lastRenderedPageBreak/>
              <w:t>[</w:t>
            </w:r>
            <w:r w:rsidRPr="00CA4294">
              <w:rPr>
                <w:rFonts w:ascii="Times New Roman" w:hAnsi="Times New Roman" w:cs="Times New Roman"/>
                <w:color w:val="000000" w:themeColor="text1"/>
                <w:lang w:val="en-US"/>
              </w:rPr>
              <w:t>13</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Tiêu chuẩn quốc gia TCVN ISO 14001: 2015 về Hệ thống quản lý môi trường – Các yêu cầu và Hướng dẫn sử dụng</w:t>
            </w:r>
          </w:p>
          <w:p w14:paraId="0B9B1651"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14</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Tiêu chuẩn quốc gia TCVN ISO 50001:2018 về Hệ thống quản lý năng lượng</w:t>
            </w:r>
          </w:p>
          <w:p w14:paraId="57B3E04A"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15</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Tiêu chuẩn quốc gia TCVN ISO/TS 14027:2018 về Nhãn môi trường và công bố môi trường – Xây dựng các quy tắc phân loại sản phẩm</w:t>
            </w:r>
          </w:p>
          <w:p w14:paraId="2AB05FEF"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16</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Tiêu chuẩn quốc gia TCVN ISO 14067:2020 về Khí nhà kính- Dấu vết carbon của sản phẩm</w:t>
            </w:r>
          </w:p>
          <w:p w14:paraId="4B5D20A0"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17</w:t>
            </w:r>
            <w:r w:rsidRPr="00CA4294">
              <w:rPr>
                <w:rFonts w:ascii="Times New Roman" w:eastAsia="Times New Roman" w:hAnsi="Times New Roman" w:cs="Times New Roman"/>
                <w:color w:val="000000" w:themeColor="text1"/>
              </w:rPr>
              <w:t xml:space="preserve">] </w:t>
            </w:r>
            <w:r w:rsidRPr="00CA4294">
              <w:rPr>
                <w:rFonts w:ascii="Times New Roman" w:eastAsia="Times New Roman" w:hAnsi="Times New Roman" w:cs="Times New Roman"/>
                <w:color w:val="000000" w:themeColor="text1"/>
                <w:lang w:val="en-US"/>
              </w:rPr>
              <w:t>Taxonomy Report: Technical Annex. EU Technical Expert Group on Sustainable Finance (Updated Methodology &amp; Updated Technical Screening Criteria), March 2020</w:t>
            </w:r>
          </w:p>
          <w:p w14:paraId="4EB97AEF"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18</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lang w:val="en-US"/>
              </w:rPr>
              <w:t>Sustainable Finance Taxonomy for Georgia. National Bank of Georgia, 2022 (Appendix – Sustanable Agriculture, Farming &amp; Aquaculture)</w:t>
            </w:r>
          </w:p>
        </w:tc>
      </w:tr>
      <w:tr w:rsidR="00CA4294" w:rsidRPr="00CA4294" w14:paraId="7EA32766" w14:textId="77777777" w:rsidTr="00CA4294">
        <w:trPr>
          <w:gridAfter w:val="1"/>
          <w:wAfter w:w="13" w:type="dxa"/>
        </w:trPr>
        <w:tc>
          <w:tcPr>
            <w:tcW w:w="696" w:type="dxa"/>
            <w:vMerge/>
          </w:tcPr>
          <w:p w14:paraId="77EB6CA3" w14:textId="77777777" w:rsidR="003C4AF6" w:rsidRPr="00CA4294" w:rsidRDefault="003C4AF6" w:rsidP="00E7338D">
            <w:pPr>
              <w:adjustRightInd w:val="0"/>
              <w:snapToGrid w:val="0"/>
              <w:jc w:val="center"/>
              <w:rPr>
                <w:rFonts w:ascii="Times New Roman" w:eastAsia="Times New Roman" w:hAnsi="Times New Roman" w:cs="Times New Roman"/>
                <w:color w:val="000000" w:themeColor="text1"/>
              </w:rPr>
            </w:pPr>
          </w:p>
        </w:tc>
        <w:tc>
          <w:tcPr>
            <w:tcW w:w="1680" w:type="dxa"/>
            <w:gridSpan w:val="2"/>
            <w:vMerge/>
          </w:tcPr>
          <w:p w14:paraId="1DB39A49" w14:textId="77777777" w:rsidR="003C4AF6" w:rsidRPr="00CA4294" w:rsidRDefault="003C4AF6" w:rsidP="00E7338D">
            <w:pPr>
              <w:adjustRightInd w:val="0"/>
              <w:snapToGrid w:val="0"/>
              <w:rPr>
                <w:rFonts w:ascii="Times New Roman" w:hAnsi="Times New Roman" w:cs="Times New Roman"/>
                <w:color w:val="000000" w:themeColor="text1"/>
              </w:rPr>
            </w:pPr>
          </w:p>
        </w:tc>
        <w:tc>
          <w:tcPr>
            <w:tcW w:w="1937" w:type="dxa"/>
            <w:vMerge/>
          </w:tcPr>
          <w:p w14:paraId="0E3299BF" w14:textId="77777777" w:rsidR="003C4AF6" w:rsidRPr="00CA4294" w:rsidRDefault="003C4AF6" w:rsidP="00E7338D">
            <w:pPr>
              <w:adjustRightInd w:val="0"/>
              <w:snapToGrid w:val="0"/>
              <w:rPr>
                <w:rFonts w:ascii="Times New Roman" w:hAnsi="Times New Roman" w:cs="Times New Roman"/>
                <w:color w:val="000000" w:themeColor="text1"/>
              </w:rPr>
            </w:pPr>
          </w:p>
        </w:tc>
        <w:tc>
          <w:tcPr>
            <w:tcW w:w="1260" w:type="dxa"/>
          </w:tcPr>
          <w:p w14:paraId="4640E2D8"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2. Sử dụng hiệu quả tài nguyên thiên nhiên; tài nguyên đất</w:t>
            </w:r>
          </w:p>
        </w:tc>
        <w:tc>
          <w:tcPr>
            <w:tcW w:w="1799" w:type="dxa"/>
          </w:tcPr>
          <w:p w14:paraId="424B439F"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bCs/>
                <w:color w:val="000000" w:themeColor="text1"/>
              </w:rPr>
              <w:t xml:space="preserve">2.1. </w:t>
            </w:r>
            <w:r w:rsidRPr="00CA4294">
              <w:rPr>
                <w:rFonts w:ascii="Times New Roman" w:hAnsi="Times New Roman" w:cs="Times New Roman"/>
                <w:bCs/>
                <w:color w:val="000000" w:themeColor="text1"/>
                <w:lang w:val="en-US"/>
              </w:rPr>
              <w:t>Tiết kiệm nguyên nhiên vật liệu</w:t>
            </w:r>
          </w:p>
        </w:tc>
        <w:tc>
          <w:tcPr>
            <w:tcW w:w="3081" w:type="dxa"/>
          </w:tcPr>
          <w:p w14:paraId="5C6E0BB8"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2.1.1. Áp dụng kỹ thuật</w:t>
            </w:r>
            <w:r w:rsidRPr="00CA4294">
              <w:rPr>
                <w:rFonts w:ascii="Times New Roman" w:eastAsia="Times New Roman" w:hAnsi="Times New Roman" w:cs="Times New Roman"/>
                <w:color w:val="000000" w:themeColor="text1"/>
                <w:lang w:val="en-US"/>
              </w:rPr>
              <w:t xml:space="preserve">, quy trình sản xuất </w:t>
            </w:r>
            <w:r w:rsidRPr="00CA4294">
              <w:rPr>
                <w:rFonts w:ascii="Times New Roman" w:eastAsia="Times New Roman" w:hAnsi="Times New Roman" w:cs="Times New Roman"/>
                <w:color w:val="000000" w:themeColor="text1"/>
              </w:rPr>
              <w:t>để tối ưu hoá sử dụng nguyên, nhiên liệu, năng lượng đầu vào; có hệ thống kiểm tra giám sát thất thoát nguyên liệu, nhiên liệu, vật liệu, năng lượng trong quy trình sản xuất sắt, thép</w:t>
            </w:r>
          </w:p>
        </w:tc>
        <w:tc>
          <w:tcPr>
            <w:tcW w:w="4674" w:type="dxa"/>
            <w:vMerge/>
          </w:tcPr>
          <w:p w14:paraId="04C46D56" w14:textId="77777777" w:rsidR="003C4AF6" w:rsidRPr="00CA4294" w:rsidRDefault="003C4AF6" w:rsidP="00E7338D">
            <w:pPr>
              <w:adjustRightInd w:val="0"/>
              <w:snapToGrid w:val="0"/>
              <w:rPr>
                <w:rFonts w:ascii="Times New Roman" w:hAnsi="Times New Roman" w:cs="Times New Roman"/>
                <w:color w:val="000000" w:themeColor="text1"/>
              </w:rPr>
            </w:pPr>
          </w:p>
        </w:tc>
      </w:tr>
      <w:tr w:rsidR="00CA4294" w:rsidRPr="00CA4294" w14:paraId="2A36D36C" w14:textId="77777777" w:rsidTr="00CA4294">
        <w:trPr>
          <w:gridAfter w:val="1"/>
          <w:wAfter w:w="13" w:type="dxa"/>
        </w:trPr>
        <w:tc>
          <w:tcPr>
            <w:tcW w:w="696" w:type="dxa"/>
            <w:vMerge/>
          </w:tcPr>
          <w:p w14:paraId="542B65DF" w14:textId="77777777" w:rsidR="003C4AF6" w:rsidRPr="00CA4294" w:rsidRDefault="003C4AF6" w:rsidP="00E7338D">
            <w:pPr>
              <w:adjustRightInd w:val="0"/>
              <w:snapToGrid w:val="0"/>
              <w:jc w:val="center"/>
              <w:rPr>
                <w:rFonts w:ascii="Times New Roman" w:eastAsia="Times New Roman" w:hAnsi="Times New Roman" w:cs="Times New Roman"/>
                <w:color w:val="000000" w:themeColor="text1"/>
              </w:rPr>
            </w:pPr>
          </w:p>
        </w:tc>
        <w:tc>
          <w:tcPr>
            <w:tcW w:w="1680" w:type="dxa"/>
            <w:gridSpan w:val="2"/>
            <w:vMerge/>
          </w:tcPr>
          <w:p w14:paraId="1FEFF28E" w14:textId="77777777" w:rsidR="003C4AF6" w:rsidRPr="00CA4294" w:rsidRDefault="003C4AF6" w:rsidP="00E7338D">
            <w:pPr>
              <w:adjustRightInd w:val="0"/>
              <w:snapToGrid w:val="0"/>
              <w:rPr>
                <w:rFonts w:ascii="Times New Roman" w:hAnsi="Times New Roman" w:cs="Times New Roman"/>
                <w:color w:val="000000" w:themeColor="text1"/>
              </w:rPr>
            </w:pPr>
          </w:p>
        </w:tc>
        <w:tc>
          <w:tcPr>
            <w:tcW w:w="1937" w:type="dxa"/>
            <w:vMerge/>
          </w:tcPr>
          <w:p w14:paraId="5339038F" w14:textId="77777777" w:rsidR="003C4AF6" w:rsidRPr="00CA4294" w:rsidRDefault="003C4AF6" w:rsidP="00E7338D">
            <w:pPr>
              <w:adjustRightInd w:val="0"/>
              <w:snapToGrid w:val="0"/>
              <w:rPr>
                <w:rFonts w:ascii="Times New Roman" w:hAnsi="Times New Roman" w:cs="Times New Roman"/>
                <w:color w:val="000000" w:themeColor="text1"/>
              </w:rPr>
            </w:pPr>
          </w:p>
        </w:tc>
        <w:tc>
          <w:tcPr>
            <w:tcW w:w="1260" w:type="dxa"/>
          </w:tcPr>
          <w:p w14:paraId="4D4A53D9"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 xml:space="preserve">3. Ngăn chặn, giảm thiểu, xử lý ô nhiễm môi trường; cải thiện chất lượng môi trường; cải tạo, phục hồi môi trường sau sự cố môi </w:t>
            </w:r>
            <w:r w:rsidRPr="00CA4294">
              <w:rPr>
                <w:rFonts w:ascii="Times New Roman" w:hAnsi="Times New Roman" w:cs="Times New Roman"/>
                <w:color w:val="000000" w:themeColor="text1"/>
              </w:rPr>
              <w:lastRenderedPageBreak/>
              <w:t>trường; cải tạo, nâng cấp công trình bảo vệ môi trường</w:t>
            </w:r>
          </w:p>
        </w:tc>
        <w:tc>
          <w:tcPr>
            <w:tcW w:w="1799" w:type="dxa"/>
          </w:tcPr>
          <w:p w14:paraId="377F8FF0"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lastRenderedPageBreak/>
              <w:t>3.1. Tuân thủ các quy định về xử lý ô nhiễm nước, không khí, đất từ hoạt động sản xuất sắt, thép</w:t>
            </w:r>
          </w:p>
          <w:p w14:paraId="33C1B771"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 xml:space="preserve">3.2. </w:t>
            </w:r>
            <w:r w:rsidRPr="00CA4294">
              <w:rPr>
                <w:rFonts w:ascii="Times New Roman" w:eastAsia="Times New Roman" w:hAnsi="Times New Roman" w:cs="Times New Roman"/>
                <w:color w:val="000000" w:themeColor="text1"/>
              </w:rPr>
              <w:t>Tuân thủ các quy định về phục hồi môi trường sau sự cố môi trường từ hoạt động sản xuất sắt, thép</w:t>
            </w:r>
          </w:p>
        </w:tc>
        <w:tc>
          <w:tcPr>
            <w:tcW w:w="3081" w:type="dxa"/>
          </w:tcPr>
          <w:p w14:paraId="29A727F1"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3.1.1 Tuân thủ các quy định về xử lý ô nhiễm nước, không khí và đất từ hoạt động sản xuất sắt, thép</w:t>
            </w:r>
          </w:p>
          <w:p w14:paraId="0CB423BE"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3.2.1. </w:t>
            </w:r>
            <w:r w:rsidRPr="00CA4294">
              <w:rPr>
                <w:rFonts w:ascii="Times New Roman" w:hAnsi="Times New Roman" w:cs="Times New Roman"/>
                <w:color w:val="000000" w:themeColor="text1"/>
              </w:rPr>
              <w:t>Ban hành và tổ chức thực hiện kế hoạch ứng phó sự cố môi trường; trường hợp để xảy ra</w:t>
            </w:r>
            <w:r w:rsidRPr="00CA4294">
              <w:rPr>
                <w:rFonts w:ascii="Times New Roman" w:eastAsia="Times New Roman" w:hAnsi="Times New Roman" w:cs="Times New Roman"/>
                <w:color w:val="000000" w:themeColor="text1"/>
              </w:rPr>
              <w:t xml:space="preserve"> sự cố môi trường phải thực hiện các giải pháp phục hồi môi trường theo quy định của pháp luật về bảo vệ môi trường</w:t>
            </w:r>
          </w:p>
        </w:tc>
        <w:tc>
          <w:tcPr>
            <w:tcW w:w="4674" w:type="dxa"/>
            <w:vMerge/>
          </w:tcPr>
          <w:p w14:paraId="75CBE5AB" w14:textId="77777777" w:rsidR="003C4AF6" w:rsidRPr="00CA4294" w:rsidRDefault="003C4AF6" w:rsidP="00E7338D">
            <w:pPr>
              <w:adjustRightInd w:val="0"/>
              <w:snapToGrid w:val="0"/>
              <w:rPr>
                <w:rFonts w:ascii="Times New Roman" w:hAnsi="Times New Roman" w:cs="Times New Roman"/>
                <w:color w:val="000000" w:themeColor="text1"/>
              </w:rPr>
            </w:pPr>
          </w:p>
        </w:tc>
      </w:tr>
      <w:tr w:rsidR="00CA4294" w:rsidRPr="00CA4294" w14:paraId="7D53B5B6" w14:textId="77777777" w:rsidTr="00CA4294">
        <w:trPr>
          <w:gridAfter w:val="1"/>
          <w:wAfter w:w="13" w:type="dxa"/>
        </w:trPr>
        <w:tc>
          <w:tcPr>
            <w:tcW w:w="696" w:type="dxa"/>
            <w:vMerge/>
          </w:tcPr>
          <w:p w14:paraId="1459AB48" w14:textId="77777777" w:rsidR="003C4AF6" w:rsidRPr="00CA4294" w:rsidRDefault="003C4AF6" w:rsidP="00E7338D">
            <w:pPr>
              <w:adjustRightInd w:val="0"/>
              <w:snapToGrid w:val="0"/>
              <w:jc w:val="center"/>
              <w:rPr>
                <w:rFonts w:ascii="Times New Roman" w:eastAsia="Times New Roman" w:hAnsi="Times New Roman" w:cs="Times New Roman"/>
                <w:color w:val="000000" w:themeColor="text1"/>
              </w:rPr>
            </w:pPr>
          </w:p>
        </w:tc>
        <w:tc>
          <w:tcPr>
            <w:tcW w:w="1680" w:type="dxa"/>
            <w:gridSpan w:val="2"/>
            <w:vMerge/>
          </w:tcPr>
          <w:p w14:paraId="4F0CA2DA" w14:textId="77777777" w:rsidR="003C4AF6" w:rsidRPr="00CA4294" w:rsidRDefault="003C4AF6" w:rsidP="00E7338D">
            <w:pPr>
              <w:adjustRightInd w:val="0"/>
              <w:snapToGrid w:val="0"/>
              <w:rPr>
                <w:rFonts w:ascii="Times New Roman" w:hAnsi="Times New Roman" w:cs="Times New Roman"/>
                <w:color w:val="000000" w:themeColor="text1"/>
              </w:rPr>
            </w:pPr>
          </w:p>
        </w:tc>
        <w:tc>
          <w:tcPr>
            <w:tcW w:w="1937" w:type="dxa"/>
            <w:vMerge/>
          </w:tcPr>
          <w:p w14:paraId="32D059CA" w14:textId="77777777" w:rsidR="003C4AF6" w:rsidRPr="00CA4294" w:rsidRDefault="003C4AF6" w:rsidP="00E7338D">
            <w:pPr>
              <w:adjustRightInd w:val="0"/>
              <w:snapToGrid w:val="0"/>
              <w:rPr>
                <w:rFonts w:ascii="Times New Roman" w:hAnsi="Times New Roman" w:cs="Times New Roman"/>
                <w:color w:val="000000" w:themeColor="text1"/>
              </w:rPr>
            </w:pPr>
          </w:p>
        </w:tc>
        <w:tc>
          <w:tcPr>
            <w:tcW w:w="1260" w:type="dxa"/>
          </w:tcPr>
          <w:p w14:paraId="7E1176FE"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4. Quản lý chất thải, áp dụng kinh tế tuần hoàn</w:t>
            </w:r>
          </w:p>
        </w:tc>
        <w:tc>
          <w:tcPr>
            <w:tcW w:w="1799" w:type="dxa"/>
          </w:tcPr>
          <w:p w14:paraId="7F0EDB97"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4.1. Tuân thủ các quy định về quản lý chất thải, tái sử dụng, tái chế chất thải</w:t>
            </w:r>
            <w:r w:rsidRPr="00CA4294" w:rsidDel="001F179D">
              <w:rPr>
                <w:rFonts w:ascii="Times New Roman" w:hAnsi="Times New Roman" w:cs="Times New Roman"/>
                <w:color w:val="000000" w:themeColor="text1"/>
              </w:rPr>
              <w:t xml:space="preserve"> </w:t>
            </w:r>
            <w:r w:rsidRPr="00CA4294">
              <w:rPr>
                <w:rFonts w:ascii="Times New Roman" w:hAnsi="Times New Roman" w:cs="Times New Roman"/>
                <w:color w:val="000000" w:themeColor="text1"/>
              </w:rPr>
              <w:t>từ sản xuất sắt, thép</w:t>
            </w:r>
          </w:p>
          <w:p w14:paraId="780B30A7"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4.2. Áp dụng các giải pháp thực hiện kinh tế tuần hoàn</w:t>
            </w:r>
          </w:p>
        </w:tc>
        <w:tc>
          <w:tcPr>
            <w:tcW w:w="3081" w:type="dxa"/>
          </w:tcPr>
          <w:p w14:paraId="60568029"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4.1.1. Tuân thủ các quy định về quản lý chất thải, tái sử dụng, tái chế chất thải từ</w:t>
            </w:r>
            <w:r w:rsidRPr="00CA4294" w:rsidDel="001F179D">
              <w:rPr>
                <w:rFonts w:ascii="Times New Roman" w:hAnsi="Times New Roman" w:cs="Times New Roman"/>
                <w:color w:val="000000" w:themeColor="text1"/>
              </w:rPr>
              <w:t xml:space="preserve"> </w:t>
            </w:r>
            <w:r w:rsidRPr="00CA4294">
              <w:rPr>
                <w:rFonts w:ascii="Times New Roman" w:hAnsi="Times New Roman" w:cs="Times New Roman"/>
                <w:color w:val="000000" w:themeColor="text1"/>
              </w:rPr>
              <w:t>sản xuất sắt, thép</w:t>
            </w:r>
          </w:p>
          <w:p w14:paraId="717F8AB8"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4.</w:t>
            </w:r>
            <w:r w:rsidRPr="00CA4294">
              <w:rPr>
                <w:rFonts w:ascii="Times New Roman" w:hAnsi="Times New Roman" w:cs="Times New Roman"/>
                <w:color w:val="000000" w:themeColor="text1"/>
                <w:lang w:val="en-US"/>
              </w:rPr>
              <w:t>2</w:t>
            </w:r>
            <w:r w:rsidRPr="00CA4294">
              <w:rPr>
                <w:rFonts w:ascii="Times New Roman" w:hAnsi="Times New Roman" w:cs="Times New Roman"/>
                <w:color w:val="000000" w:themeColor="text1"/>
              </w:rPr>
              <w:t>.1</w:t>
            </w:r>
            <w:r w:rsidRPr="00CA4294">
              <w:rPr>
                <w:rFonts w:ascii="Times New Roman" w:hAnsi="Times New Roman" w:cs="Times New Roman"/>
                <w:color w:val="000000" w:themeColor="text1"/>
                <w:lang w:val="en-US"/>
              </w:rPr>
              <w:t>.</w:t>
            </w:r>
            <w:r w:rsidRPr="00CA4294">
              <w:rPr>
                <w:rFonts w:ascii="Times New Roman" w:hAnsi="Times New Roman" w:cs="Times New Roman"/>
                <w:color w:val="000000" w:themeColor="text1"/>
              </w:rPr>
              <w:t xml:space="preserve"> Giảm mức tiêu hao nguyên</w:t>
            </w:r>
            <w:r w:rsidRPr="00CA4294">
              <w:rPr>
                <w:rFonts w:ascii="Times New Roman" w:hAnsi="Times New Roman" w:cs="Times New Roman"/>
                <w:color w:val="000000" w:themeColor="text1"/>
                <w:lang w:val="en-US"/>
              </w:rPr>
              <w:t xml:space="preserve"> liệu,</w:t>
            </w:r>
            <w:r w:rsidRPr="00CA4294">
              <w:rPr>
                <w:rFonts w:ascii="Times New Roman" w:hAnsi="Times New Roman" w:cs="Times New Roman"/>
                <w:color w:val="000000" w:themeColor="text1"/>
              </w:rPr>
              <w:t xml:space="preserve"> nhiên vật liệu trong sản xuất sắt, thép từ 5-8% giai đoạn 2021-2025 và từ 7-10% giai đoạn đến 2030</w:t>
            </w:r>
          </w:p>
          <w:p w14:paraId="44F9AF47"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 xml:space="preserve">4.2.2. Tái sử dụng, tận thu nguyên liệu, vật liệu, </w:t>
            </w:r>
            <w:r w:rsidRPr="00CA4294">
              <w:rPr>
                <w:rFonts w:ascii="Times New Roman" w:hAnsi="Times New Roman" w:cs="Times New Roman"/>
                <w:color w:val="000000" w:themeColor="text1"/>
                <w:lang w:val="en-US"/>
              </w:rPr>
              <w:t>chát thải,</w:t>
            </w:r>
            <w:r w:rsidRPr="00CA4294">
              <w:rPr>
                <w:rFonts w:ascii="Times New Roman" w:hAnsi="Times New Roman" w:cs="Times New Roman"/>
                <w:color w:val="000000" w:themeColor="text1"/>
              </w:rPr>
              <w:t xml:space="preserve"> tận dụng tối đa giá trị của chất thải thông qua việc áp dụng các giải pháp theo thứ tự ưu tiên theo quy định của pháp luật về bảo vệ môi trường</w:t>
            </w:r>
          </w:p>
        </w:tc>
        <w:tc>
          <w:tcPr>
            <w:tcW w:w="4674" w:type="dxa"/>
            <w:vMerge/>
          </w:tcPr>
          <w:p w14:paraId="39C608FD" w14:textId="77777777" w:rsidR="003C4AF6" w:rsidRPr="00CA4294" w:rsidRDefault="003C4AF6" w:rsidP="00E7338D">
            <w:pPr>
              <w:adjustRightInd w:val="0"/>
              <w:snapToGrid w:val="0"/>
              <w:rPr>
                <w:rFonts w:ascii="Times New Roman" w:hAnsi="Times New Roman" w:cs="Times New Roman"/>
                <w:color w:val="000000" w:themeColor="text1"/>
              </w:rPr>
            </w:pPr>
          </w:p>
        </w:tc>
      </w:tr>
      <w:tr w:rsidR="00CA4294" w:rsidRPr="00CA4294" w14:paraId="02F14303" w14:textId="77777777" w:rsidTr="00CA4294">
        <w:trPr>
          <w:gridAfter w:val="1"/>
          <w:wAfter w:w="13" w:type="dxa"/>
        </w:trPr>
        <w:tc>
          <w:tcPr>
            <w:tcW w:w="696" w:type="dxa"/>
            <w:vMerge/>
          </w:tcPr>
          <w:p w14:paraId="0F6F053A" w14:textId="77777777" w:rsidR="003C4AF6" w:rsidRPr="00CA4294" w:rsidRDefault="003C4AF6" w:rsidP="00E7338D">
            <w:pPr>
              <w:adjustRightInd w:val="0"/>
              <w:snapToGrid w:val="0"/>
              <w:jc w:val="center"/>
              <w:rPr>
                <w:rFonts w:ascii="Times New Roman" w:eastAsia="Times New Roman" w:hAnsi="Times New Roman" w:cs="Times New Roman"/>
                <w:color w:val="000000" w:themeColor="text1"/>
              </w:rPr>
            </w:pPr>
          </w:p>
        </w:tc>
        <w:tc>
          <w:tcPr>
            <w:tcW w:w="1680" w:type="dxa"/>
            <w:gridSpan w:val="2"/>
            <w:vMerge/>
          </w:tcPr>
          <w:p w14:paraId="31282A28" w14:textId="77777777" w:rsidR="003C4AF6" w:rsidRPr="00CA4294" w:rsidRDefault="003C4AF6" w:rsidP="00E7338D">
            <w:pPr>
              <w:adjustRightInd w:val="0"/>
              <w:snapToGrid w:val="0"/>
              <w:rPr>
                <w:rFonts w:ascii="Times New Roman" w:hAnsi="Times New Roman" w:cs="Times New Roman"/>
                <w:color w:val="000000" w:themeColor="text1"/>
              </w:rPr>
            </w:pPr>
          </w:p>
        </w:tc>
        <w:tc>
          <w:tcPr>
            <w:tcW w:w="1937" w:type="dxa"/>
            <w:vMerge/>
          </w:tcPr>
          <w:p w14:paraId="6CE62130" w14:textId="77777777" w:rsidR="003C4AF6" w:rsidRPr="00CA4294" w:rsidRDefault="003C4AF6" w:rsidP="00E7338D">
            <w:pPr>
              <w:adjustRightInd w:val="0"/>
              <w:snapToGrid w:val="0"/>
              <w:rPr>
                <w:rFonts w:ascii="Times New Roman" w:hAnsi="Times New Roman" w:cs="Times New Roman"/>
                <w:color w:val="000000" w:themeColor="text1"/>
              </w:rPr>
            </w:pPr>
          </w:p>
        </w:tc>
        <w:tc>
          <w:tcPr>
            <w:tcW w:w="1260" w:type="dxa"/>
          </w:tcPr>
          <w:p w14:paraId="5394146A"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5. </w:t>
            </w:r>
            <w:r w:rsidRPr="00CA4294">
              <w:rPr>
                <w:rFonts w:ascii="Times New Roman" w:hAnsi="Times New Roman" w:cs="Times New Roman"/>
                <w:color w:val="000000" w:themeColor="text1"/>
              </w:rPr>
              <w:t>Quản lý hiệu quả nguồn nước và xử lý nước thải</w:t>
            </w:r>
          </w:p>
        </w:tc>
        <w:tc>
          <w:tcPr>
            <w:tcW w:w="1799" w:type="dxa"/>
          </w:tcPr>
          <w:p w14:paraId="72E00896"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 xml:space="preserve">5.1 </w:t>
            </w:r>
            <w:r w:rsidRPr="00CA4294">
              <w:rPr>
                <w:rFonts w:ascii="Times New Roman" w:eastAsia="Times New Roman" w:hAnsi="Times New Roman" w:cs="Times New Roman"/>
                <w:color w:val="000000" w:themeColor="text1"/>
              </w:rPr>
              <w:t>Công nghệ sản xuất sắt, thép</w:t>
            </w:r>
          </w:p>
          <w:p w14:paraId="17B659C8"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5.2 Áp dụng biện pháp quản lý nước thải hiệu quả trong sản xuất sắt, thép</w:t>
            </w:r>
          </w:p>
          <w:p w14:paraId="499F07BA"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5.3 Tuân thủ các quy định về xử lý và quản lý nước thải từ sản xuất sắt, thép</w:t>
            </w:r>
          </w:p>
        </w:tc>
        <w:tc>
          <w:tcPr>
            <w:tcW w:w="3081" w:type="dxa"/>
          </w:tcPr>
          <w:p w14:paraId="74F83BA4"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5.1.1. Áp dụng hệ thống giám sát và kiểm soát thất thoát nguồn nước sử dụng trong các công đoạn sản xuất sắt, thép</w:t>
            </w:r>
          </w:p>
          <w:p w14:paraId="7214F0F2"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5.2.1. Tuân thủ các quy định về xử lý và quản lý nước thải từ </w:t>
            </w:r>
            <w:r w:rsidRPr="00CA4294">
              <w:rPr>
                <w:rFonts w:ascii="Times New Roman" w:eastAsia="Times New Roman" w:hAnsi="Times New Roman" w:cs="Times New Roman"/>
                <w:color w:val="000000" w:themeColor="text1"/>
                <w:lang w:val="en-US"/>
              </w:rPr>
              <w:t>sản xuất sắt, thép</w:t>
            </w:r>
            <w:r w:rsidRPr="00CA4294">
              <w:rPr>
                <w:rFonts w:ascii="Times New Roman" w:eastAsia="Times New Roman" w:hAnsi="Times New Roman" w:cs="Times New Roman"/>
                <w:color w:val="000000" w:themeColor="text1"/>
              </w:rPr>
              <w:t xml:space="preserve"> theo quy định pháp luật về bảo vệ môi trường</w:t>
            </w:r>
          </w:p>
          <w:p w14:paraId="286C632F"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5.3.1. </w:t>
            </w:r>
            <w:r w:rsidRPr="00CA4294">
              <w:rPr>
                <w:rFonts w:ascii="Times New Roman" w:hAnsi="Times New Roman" w:cs="Times New Roman"/>
                <w:color w:val="000000" w:themeColor="text1"/>
              </w:rPr>
              <w:t xml:space="preserve">Sử dụng tối đa giá trị của nước thải phát sinh từ hoạt động </w:t>
            </w:r>
            <w:r w:rsidRPr="00CA4294">
              <w:rPr>
                <w:rFonts w:ascii="Times New Roman" w:hAnsi="Times New Roman" w:cs="Times New Roman"/>
                <w:color w:val="000000" w:themeColor="text1"/>
                <w:lang w:val="en-US"/>
              </w:rPr>
              <w:t>sản xuất sắt, thép</w:t>
            </w:r>
            <w:r w:rsidRPr="00CA4294">
              <w:rPr>
                <w:rFonts w:ascii="Times New Roman" w:hAnsi="Times New Roman" w:cs="Times New Roman"/>
                <w:color w:val="000000" w:themeColor="text1"/>
              </w:rPr>
              <w:t xml:space="preserve"> </w:t>
            </w:r>
            <w:r w:rsidRPr="00CA4294">
              <w:rPr>
                <w:rFonts w:ascii="Times New Roman" w:eastAsia="Times New Roman" w:hAnsi="Times New Roman" w:cs="Times New Roman"/>
                <w:color w:val="000000" w:themeColor="text1"/>
              </w:rPr>
              <w:t xml:space="preserve"> theo quy định pháp luật về bảo vệ môi trường</w:t>
            </w:r>
          </w:p>
        </w:tc>
        <w:tc>
          <w:tcPr>
            <w:tcW w:w="4674" w:type="dxa"/>
            <w:vMerge/>
          </w:tcPr>
          <w:p w14:paraId="6125D1DF" w14:textId="77777777" w:rsidR="003C4AF6" w:rsidRPr="00CA4294" w:rsidRDefault="003C4AF6" w:rsidP="00E7338D">
            <w:pPr>
              <w:adjustRightInd w:val="0"/>
              <w:snapToGrid w:val="0"/>
              <w:rPr>
                <w:rFonts w:ascii="Times New Roman" w:hAnsi="Times New Roman" w:cs="Times New Roman"/>
                <w:color w:val="000000" w:themeColor="text1"/>
              </w:rPr>
            </w:pPr>
          </w:p>
        </w:tc>
      </w:tr>
      <w:tr w:rsidR="00CA4294" w:rsidRPr="00CA4294" w14:paraId="2DB843C6" w14:textId="77777777" w:rsidTr="00CA4294">
        <w:trPr>
          <w:gridAfter w:val="1"/>
          <w:wAfter w:w="13" w:type="dxa"/>
        </w:trPr>
        <w:tc>
          <w:tcPr>
            <w:tcW w:w="696" w:type="dxa"/>
            <w:vMerge w:val="restart"/>
          </w:tcPr>
          <w:p w14:paraId="7CA48C40" w14:textId="77777777" w:rsidR="003C4AF6" w:rsidRPr="00CA4294" w:rsidRDefault="003C4AF6" w:rsidP="00E7338D">
            <w:pPr>
              <w:adjustRightInd w:val="0"/>
              <w:snapToGrid w:val="0"/>
              <w:jc w:val="center"/>
              <w:rPr>
                <w:rFonts w:ascii="Times New Roman" w:hAnsi="Times New Roman" w:cs="Times New Roman"/>
                <w:color w:val="000000" w:themeColor="text1"/>
                <w:lang w:val="en-US"/>
              </w:rPr>
            </w:pPr>
            <w:r w:rsidRPr="00CA4294">
              <w:rPr>
                <w:rFonts w:ascii="Times New Roman" w:hAnsi="Times New Roman" w:cs="Times New Roman"/>
                <w:color w:val="000000" w:themeColor="text1"/>
                <w:lang w:val="en-US"/>
              </w:rPr>
              <w:lastRenderedPageBreak/>
              <w:t>8</w:t>
            </w:r>
            <w:r w:rsidRPr="00CA4294">
              <w:rPr>
                <w:rFonts w:ascii="Times New Roman" w:hAnsi="Times New Roman" w:cs="Times New Roman"/>
                <w:color w:val="000000" w:themeColor="text1"/>
              </w:rPr>
              <w:t>0</w:t>
            </w:r>
          </w:p>
        </w:tc>
        <w:tc>
          <w:tcPr>
            <w:tcW w:w="1680" w:type="dxa"/>
            <w:gridSpan w:val="2"/>
            <w:vMerge w:val="restart"/>
          </w:tcPr>
          <w:p w14:paraId="4FA55C00" w14:textId="77777777" w:rsidR="003C4AF6" w:rsidRPr="00CA4294" w:rsidRDefault="003C4AF6" w:rsidP="00E7338D">
            <w:pPr>
              <w:adjustRightInd w:val="0"/>
              <w:snapToGrid w:val="0"/>
              <w:rPr>
                <w:rFonts w:ascii="Times New Roman" w:hAnsi="Times New Roman" w:cs="Times New Roman"/>
                <w:color w:val="000000" w:themeColor="text1"/>
              </w:rPr>
            </w:pPr>
            <w:bookmarkStart w:id="12" w:name="_Hlk120637978"/>
            <w:r w:rsidRPr="00CA4294">
              <w:rPr>
                <w:rFonts w:ascii="Times New Roman" w:hAnsi="Times New Roman" w:cs="Times New Roman"/>
                <w:color w:val="000000" w:themeColor="text1"/>
              </w:rPr>
              <w:t>Sản xuất xi măng sử dụng hiệu quả năng lượng</w:t>
            </w:r>
            <w:bookmarkEnd w:id="12"/>
          </w:p>
        </w:tc>
        <w:tc>
          <w:tcPr>
            <w:tcW w:w="1937" w:type="dxa"/>
            <w:vMerge w:val="restart"/>
          </w:tcPr>
          <w:p w14:paraId="15C75A39"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239411.01 Sản xuất xi măng sử dụng hiệu quả năng lượng</w:t>
            </w:r>
          </w:p>
        </w:tc>
        <w:tc>
          <w:tcPr>
            <w:tcW w:w="1260" w:type="dxa"/>
          </w:tcPr>
          <w:p w14:paraId="1BDCF79A"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 xml:space="preserve">1. Phát thải ít các-bon; phát triển nguồn năng lượng tái tạo; tiết </w:t>
            </w:r>
            <w:r w:rsidRPr="00CA4294">
              <w:rPr>
                <w:rFonts w:ascii="Times New Roman" w:hAnsi="Times New Roman" w:cs="Times New Roman"/>
                <w:color w:val="000000" w:themeColor="text1"/>
              </w:rPr>
              <w:lastRenderedPageBreak/>
              <w:t>kiệm năng lượng</w:t>
            </w:r>
          </w:p>
        </w:tc>
        <w:tc>
          <w:tcPr>
            <w:tcW w:w="1799" w:type="dxa"/>
          </w:tcPr>
          <w:p w14:paraId="07139FF2"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lastRenderedPageBreak/>
              <w:t>1.1. Giảm phát thải khí nhà kính trực tiếp</w:t>
            </w:r>
            <w:r w:rsidRPr="00CA4294">
              <w:rPr>
                <w:rFonts w:ascii="Times New Roman" w:eastAsia="Times New Roman" w:hAnsi="Times New Roman" w:cs="Times New Roman"/>
                <w:color w:val="000000" w:themeColor="text1"/>
              </w:rPr>
              <w:t xml:space="preserve"> hoặc </w:t>
            </w:r>
            <w:r w:rsidRPr="00CA4294">
              <w:rPr>
                <w:rFonts w:ascii="Times New Roman" w:hAnsi="Times New Roman" w:cs="Times New Roman"/>
                <w:color w:val="000000" w:themeColor="text1"/>
              </w:rPr>
              <w:t>tiết kiệm năng lượng hoặc có hệ thống quản lý môi trường</w:t>
            </w:r>
          </w:p>
          <w:p w14:paraId="16EBC7F4"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lastRenderedPageBreak/>
              <w:t xml:space="preserve">1.2. </w:t>
            </w:r>
            <w:r w:rsidRPr="00CA4294">
              <w:rPr>
                <w:rFonts w:ascii="Times New Roman" w:eastAsia="Times New Roman" w:hAnsi="Times New Roman" w:cs="Times New Roman"/>
                <w:color w:val="000000" w:themeColor="text1"/>
                <w:lang w:val="en-US"/>
              </w:rPr>
              <w:t>Kỹ thuật áp dụng</w:t>
            </w:r>
          </w:p>
        </w:tc>
        <w:tc>
          <w:tcPr>
            <w:tcW w:w="3081" w:type="dxa"/>
          </w:tcPr>
          <w:p w14:paraId="6E62A897"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lastRenderedPageBreak/>
              <w:t>1</w:t>
            </w:r>
            <w:r w:rsidRPr="00CA4294">
              <w:rPr>
                <w:rFonts w:ascii="Times New Roman" w:eastAsia="Times New Roman" w:hAnsi="Times New Roman" w:cs="Times New Roman"/>
                <w:color w:val="000000" w:themeColor="text1"/>
                <w:lang w:val="en-US"/>
              </w:rPr>
              <w:t>.1.1</w:t>
            </w:r>
            <w:r w:rsidRPr="00CA4294">
              <w:rPr>
                <w:rFonts w:ascii="Times New Roman" w:eastAsia="Times New Roman" w:hAnsi="Times New Roman" w:cs="Times New Roman"/>
                <w:color w:val="000000" w:themeColor="text1"/>
              </w:rPr>
              <w:t xml:space="preserve">. </w:t>
            </w:r>
            <w:r w:rsidRPr="00CA4294">
              <w:rPr>
                <w:rFonts w:ascii="Times New Roman" w:eastAsia="Times New Roman" w:hAnsi="Times New Roman" w:cs="Times New Roman"/>
                <w:color w:val="000000" w:themeColor="text1"/>
                <w:lang w:val="en-US"/>
              </w:rPr>
              <w:t>Đ</w:t>
            </w:r>
            <w:r w:rsidRPr="00CA4294">
              <w:rPr>
                <w:rFonts w:ascii="Times New Roman" w:eastAsia="Times New Roman" w:hAnsi="Times New Roman" w:cs="Times New Roman"/>
                <w:color w:val="000000" w:themeColor="text1"/>
              </w:rPr>
              <w:t>áp ứng một trong 0</w:t>
            </w:r>
            <w:r w:rsidRPr="00CA4294">
              <w:rPr>
                <w:rFonts w:ascii="Times New Roman" w:eastAsia="Times New Roman" w:hAnsi="Times New Roman" w:cs="Times New Roman"/>
                <w:color w:val="000000" w:themeColor="text1"/>
                <w:lang w:val="en-US"/>
              </w:rPr>
              <w:t>6</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 xml:space="preserve">chỉ tiêu sau: </w:t>
            </w:r>
          </w:p>
          <w:p w14:paraId="59EA9799"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MS Mincho" w:hAnsi="Times New Roman" w:cs="Times New Roman"/>
                <w:bCs/>
                <w:color w:val="000000" w:themeColor="text1"/>
                <w:lang w:val="en-US"/>
              </w:rPr>
              <w:t>1.1.1.1</w:t>
            </w:r>
            <w:r w:rsidRPr="00CA4294">
              <w:rPr>
                <w:rFonts w:ascii="Times New Roman" w:eastAsia="MS Mincho" w:hAnsi="Times New Roman" w:cs="Times New Roman"/>
                <w:bCs/>
                <w:color w:val="000000" w:themeColor="text1"/>
              </w:rPr>
              <w:t>.</w:t>
            </w:r>
            <w:r w:rsidRPr="00CA4294">
              <w:rPr>
                <w:rFonts w:ascii="Times New Roman" w:eastAsia="MS Mincho" w:hAnsi="Times New Roman" w:cs="Times New Roman"/>
                <w:bCs/>
                <w:color w:val="000000" w:themeColor="text1"/>
                <w:lang w:val="en-US"/>
              </w:rPr>
              <w:t xml:space="preserve"> </w:t>
            </w:r>
            <w:r w:rsidRPr="00CA4294">
              <w:rPr>
                <w:rFonts w:ascii="Times New Roman" w:eastAsia="MS Mincho" w:hAnsi="Times New Roman" w:cs="Times New Roman"/>
                <w:bCs/>
                <w:color w:val="000000" w:themeColor="text1"/>
              </w:rPr>
              <w:t>Tiêu chuẩn sử dụng năng lượng tiết kiệm, hiệu quả</w:t>
            </w:r>
            <w:r w:rsidRPr="00CA4294">
              <w:rPr>
                <w:rFonts w:ascii="Times New Roman" w:hAnsi="Times New Roman" w:cs="Times New Roman"/>
                <w:bCs/>
                <w:color w:val="000000" w:themeColor="text1"/>
              </w:rPr>
              <w:t xml:space="preserve"> đáp ứng </w:t>
            </w:r>
            <w:r w:rsidRPr="00CA4294">
              <w:rPr>
                <w:rFonts w:ascii="Times New Roman" w:hAnsi="Times New Roman" w:cs="Times New Roman"/>
                <w:color w:val="000000" w:themeColor="text1"/>
              </w:rPr>
              <w:t xml:space="preserve">TCVN ISO 50001 về Hệ thống quản lý năng lượng hoặc chứng chỉ tương đương được tổ chức quốc tế, quốc gia ký thoả </w:t>
            </w:r>
            <w:r w:rsidRPr="00CA4294">
              <w:rPr>
                <w:rFonts w:ascii="Times New Roman" w:hAnsi="Times New Roman" w:cs="Times New Roman"/>
                <w:color w:val="000000" w:themeColor="text1"/>
              </w:rPr>
              <w:lastRenderedPageBreak/>
              <w:t>thuận công nhận lẫn nhau với Việt Nam</w:t>
            </w:r>
          </w:p>
          <w:p w14:paraId="17C6B442"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lang w:val="en-US"/>
              </w:rPr>
              <w:t>1.1.1.2.</w:t>
            </w:r>
            <w:r w:rsidRPr="00CA4294">
              <w:rPr>
                <w:rFonts w:ascii="Times New Roman" w:hAnsi="Times New Roman" w:cs="Times New Roman"/>
                <w:color w:val="000000" w:themeColor="text1"/>
              </w:rPr>
              <w:t xml:space="preserve"> Xác nhận phù hợp chuyển đổi cacbon thấp theo TCVN ISO 14040 hoặc TCVN ISO 14067 hoặc các chứng chỉ tương đương được tổ chức quốc tế, quốc gia ký thoả thuận công nhận lẫn nhau với Việt Nam</w:t>
            </w:r>
          </w:p>
          <w:p w14:paraId="3CFDFC21"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lang w:val="en-US"/>
              </w:rPr>
              <w:t>1.1.1.3.</w:t>
            </w:r>
            <w:r w:rsidRPr="00CA4294">
              <w:rPr>
                <w:rFonts w:ascii="Times New Roman" w:hAnsi="Times New Roman" w:cs="Times New Roman"/>
                <w:color w:val="000000" w:themeColor="text1"/>
              </w:rPr>
              <w:t xml:space="preserve"> Nhãn sinh thái Việt Nam hoặc Nhãn môi trường theo TCVN ISO/TS 14027 hoặc các nhãn tương đương được tổ chức quốc tế, quốc gia ký thoả thuận công nhận lẫn nhau với Việt Nam</w:t>
            </w:r>
          </w:p>
          <w:p w14:paraId="76BE41A5"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lang w:val="en-US"/>
              </w:rPr>
              <w:t>1.1.1.4.</w:t>
            </w:r>
            <w:r w:rsidRPr="00CA4294">
              <w:rPr>
                <w:rFonts w:ascii="Times New Roman" w:hAnsi="Times New Roman" w:cs="Times New Roman"/>
                <w:color w:val="000000" w:themeColor="text1"/>
              </w:rPr>
              <w:t xml:space="preserve"> Tiêu chuẩn quốc gia về hệ thống quản lý môi trường 14001</w:t>
            </w:r>
          </w:p>
          <w:p w14:paraId="7BE957F7" w14:textId="77777777" w:rsidR="003C4AF6" w:rsidRPr="00CA4294" w:rsidRDefault="003C4AF6" w:rsidP="00E7338D">
            <w:pPr>
              <w:adjustRightInd w:val="0"/>
              <w:snapToGrid w:val="0"/>
              <w:rPr>
                <w:rFonts w:ascii="Times New Roman" w:hAnsi="Times New Roman" w:cs="Times New Roman"/>
                <w:color w:val="000000" w:themeColor="text1"/>
                <w:lang w:val="en-US"/>
              </w:rPr>
            </w:pPr>
            <w:r w:rsidRPr="00CA4294">
              <w:rPr>
                <w:rFonts w:ascii="Times New Roman" w:hAnsi="Times New Roman" w:cs="Times New Roman"/>
                <w:color w:val="000000" w:themeColor="text1"/>
                <w:lang w:val="en-US"/>
              </w:rPr>
              <w:t>1.1.1.5.</w:t>
            </w:r>
            <w:r w:rsidRPr="00CA4294">
              <w:rPr>
                <w:rFonts w:ascii="Times New Roman" w:hAnsi="Times New Roman" w:cs="Times New Roman"/>
                <w:color w:val="000000" w:themeColor="text1"/>
              </w:rPr>
              <w:t xml:space="preserve"> </w:t>
            </w:r>
            <w:r w:rsidRPr="00CA4294">
              <w:rPr>
                <w:rFonts w:ascii="Times New Roman" w:hAnsi="Times New Roman" w:cs="Times New Roman"/>
                <w:color w:val="000000" w:themeColor="text1"/>
                <w:lang w:val="en-US"/>
              </w:rPr>
              <w:t xml:space="preserve">Giảm mức tiêu hao năng lượng bình quân </w:t>
            </w:r>
            <w:r w:rsidRPr="00CA4294">
              <w:rPr>
                <w:rFonts w:ascii="Times New Roman" w:eastAsia="MS Mincho" w:hAnsi="Times New Roman" w:cs="Times New Roman"/>
                <w:color w:val="000000" w:themeColor="text1"/>
                <w:lang w:val="en-US"/>
              </w:rPr>
              <w:t xml:space="preserve">7,50 </w:t>
            </w:r>
            <w:r w:rsidRPr="00CA4294">
              <w:rPr>
                <w:rFonts w:ascii="Times New Roman" w:eastAsia="MS Mincho" w:hAnsi="Times New Roman" w:cs="Times New Roman"/>
                <w:color w:val="000000" w:themeColor="text1"/>
              </w:rPr>
              <w:t xml:space="preserve">% (đến 2025) và </w:t>
            </w:r>
            <w:r w:rsidRPr="00CA4294">
              <w:rPr>
                <w:rFonts w:ascii="Times New Roman" w:eastAsia="MS Mincho" w:hAnsi="Times New Roman" w:cs="Times New Roman"/>
                <w:color w:val="000000" w:themeColor="text1"/>
                <w:lang w:val="en-US"/>
              </w:rPr>
              <w:t xml:space="preserve">10,89% </w:t>
            </w:r>
            <w:r w:rsidRPr="00CA4294">
              <w:rPr>
                <w:rFonts w:ascii="Times New Roman" w:eastAsia="MS Mincho" w:hAnsi="Times New Roman" w:cs="Times New Roman"/>
                <w:color w:val="000000" w:themeColor="text1"/>
              </w:rPr>
              <w:t xml:space="preserve">(đến </w:t>
            </w:r>
            <w:r w:rsidRPr="00CA4294">
              <w:rPr>
                <w:rFonts w:ascii="Times New Roman" w:eastAsia="MS Mincho" w:hAnsi="Times New Roman" w:cs="Times New Roman"/>
                <w:color w:val="000000" w:themeColor="text1"/>
              </w:rPr>
              <w:lastRenderedPageBreak/>
              <w:t xml:space="preserve">2030) </w:t>
            </w:r>
            <w:r w:rsidRPr="00CA4294">
              <w:rPr>
                <w:rFonts w:ascii="Times New Roman" w:hAnsi="Times New Roman" w:cs="Times New Roman"/>
                <w:color w:val="000000" w:themeColor="text1"/>
              </w:rPr>
              <w:t xml:space="preserve">so với mức phát thải cơ sở </w:t>
            </w:r>
            <w:r w:rsidRPr="00CA4294">
              <w:rPr>
                <w:rFonts w:ascii="Times New Roman" w:hAnsi="Times New Roman" w:cs="Times New Roman"/>
                <w:color w:val="000000" w:themeColor="text1"/>
                <w:lang w:val="en-US"/>
              </w:rPr>
              <w:t>giai đoạn 2015-2018</w:t>
            </w:r>
          </w:p>
          <w:p w14:paraId="41E096B1"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lang w:val="en-US"/>
              </w:rPr>
              <w:t>1.1.1.6.</w:t>
            </w:r>
            <w:r w:rsidRPr="00CA4294">
              <w:rPr>
                <w:rFonts w:ascii="Times New Roman" w:hAnsi="Times New Roman" w:cs="Times New Roman"/>
                <w:color w:val="000000" w:themeColor="text1"/>
              </w:rPr>
              <w:t xml:space="preserve"> Ngưỡng yêu cầu định mức tiêu hao năng lượng của Việt Nam đối với ngành công nghiệp xi măng</w:t>
            </w:r>
          </w:p>
          <w:p w14:paraId="6001D6CC"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2.</w:t>
            </w:r>
            <w:r w:rsidRPr="00CA4294">
              <w:rPr>
                <w:rFonts w:ascii="Times New Roman" w:hAnsi="Times New Roman" w:cs="Times New Roman"/>
                <w:color w:val="000000" w:themeColor="text1"/>
                <w:lang w:val="en-US"/>
              </w:rPr>
              <w:t xml:space="preserve">1.1 </w:t>
            </w:r>
            <w:r w:rsidRPr="00CA4294">
              <w:rPr>
                <w:rFonts w:ascii="Times New Roman" w:hAnsi="Times New Roman" w:cs="Times New Roman"/>
                <w:color w:val="000000" w:themeColor="text1"/>
              </w:rPr>
              <w:t xml:space="preserve">Áp dụng </w:t>
            </w:r>
            <w:r w:rsidRPr="00CA4294">
              <w:rPr>
                <w:rFonts w:ascii="Times New Roman" w:hAnsi="Times New Roman" w:cs="Times New Roman"/>
                <w:color w:val="000000" w:themeColor="text1"/>
                <w:lang w:val="en-US"/>
              </w:rPr>
              <w:t>kỹ thuật</w:t>
            </w:r>
            <w:r w:rsidRPr="00CA4294">
              <w:rPr>
                <w:rFonts w:ascii="Times New Roman" w:hAnsi="Times New Roman" w:cs="Times New Roman"/>
                <w:color w:val="000000" w:themeColor="text1"/>
              </w:rPr>
              <w:t xml:space="preserve"> hiện có tốt nhất theo lộ trình quy định trong pháp luật bảo vệ môi trường</w:t>
            </w:r>
          </w:p>
        </w:tc>
        <w:tc>
          <w:tcPr>
            <w:tcW w:w="4674" w:type="dxa"/>
            <w:vMerge w:val="restart"/>
          </w:tcPr>
          <w:p w14:paraId="419A296D" w14:textId="77777777" w:rsidR="003C4AF6" w:rsidRPr="00CA4294" w:rsidRDefault="003C4AF6" w:rsidP="00E7338D">
            <w:pPr>
              <w:adjustRightInd w:val="0"/>
              <w:snapToGrid w:val="0"/>
              <w:rPr>
                <w:rFonts w:ascii="Times New Roman" w:hAnsi="Times New Roman" w:cs="Times New Roman"/>
                <w:color w:val="000000" w:themeColor="text1"/>
                <w:lang w:val="en-US"/>
              </w:rPr>
            </w:pPr>
            <w:r w:rsidRPr="00CA4294">
              <w:rPr>
                <w:rFonts w:ascii="Times New Roman" w:hAnsi="Times New Roman" w:cs="Times New Roman"/>
                <w:color w:val="000000" w:themeColor="text1"/>
              </w:rPr>
              <w:lastRenderedPageBreak/>
              <w:t>[</w:t>
            </w:r>
            <w:r w:rsidRPr="00CA4294">
              <w:rPr>
                <w:rFonts w:ascii="Times New Roman" w:hAnsi="Times New Roman" w:cs="Times New Roman"/>
                <w:color w:val="000000" w:themeColor="text1"/>
                <w:lang w:val="en-US"/>
              </w:rPr>
              <w:t>1</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 xml:space="preserve"> Luật Sử dụng năng lượng tiết kiệm và hiệu quả</w:t>
            </w:r>
            <w:r w:rsidRPr="00CA4294">
              <w:rPr>
                <w:rFonts w:ascii="Times New Roman" w:hAnsi="Times New Roman" w:cs="Times New Roman"/>
                <w:color w:val="000000" w:themeColor="text1"/>
                <w:lang w:val="en-US"/>
              </w:rPr>
              <w:t xml:space="preserve"> ngày 28 tháng 6 năm 2010</w:t>
            </w:r>
          </w:p>
          <w:p w14:paraId="523401DB" w14:textId="77777777" w:rsidR="003C4AF6" w:rsidRPr="00CA4294" w:rsidRDefault="003C4AF6" w:rsidP="00E7338D">
            <w:pPr>
              <w:tabs>
                <w:tab w:val="left" w:pos="142"/>
                <w:tab w:val="left" w:pos="567"/>
                <w:tab w:val="left" w:pos="993"/>
              </w:tabs>
              <w:adjustRightInd w:val="0"/>
              <w:snapToGrid w:val="0"/>
              <w:rPr>
                <w:rFonts w:ascii="Times New Roman" w:hAnsi="Times New Roman" w:cs="Times New Roman"/>
                <w:bCs/>
                <w:color w:val="000000" w:themeColor="text1"/>
                <w:lang w:val="en-US"/>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2</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 xml:space="preserve"> </w:t>
            </w:r>
            <w:r w:rsidRPr="00CA4294">
              <w:rPr>
                <w:rFonts w:ascii="Times New Roman" w:hAnsi="Times New Roman" w:cs="Times New Roman"/>
                <w:bCs/>
                <w:color w:val="000000" w:themeColor="text1"/>
              </w:rPr>
              <w:t>Luật Bảo vệ môi trường</w:t>
            </w:r>
            <w:r w:rsidRPr="00CA4294">
              <w:rPr>
                <w:rFonts w:ascii="Times New Roman" w:hAnsi="Times New Roman" w:cs="Times New Roman"/>
                <w:bCs/>
                <w:color w:val="000000" w:themeColor="text1"/>
                <w:lang w:val="en-US"/>
              </w:rPr>
              <w:t xml:space="preserve"> </w:t>
            </w:r>
            <w:r w:rsidRPr="00CA4294">
              <w:rPr>
                <w:rFonts w:ascii="Times New Roman" w:hAnsi="Times New Roman" w:cs="Times New Roman"/>
                <w:color w:val="000000" w:themeColor="text1"/>
              </w:rPr>
              <w:t>ngày 17 tháng 11 năm 2020</w:t>
            </w:r>
          </w:p>
          <w:p w14:paraId="3037FE6F"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3</w:t>
            </w:r>
            <w:r w:rsidRPr="00CA4294">
              <w:rPr>
                <w:rFonts w:ascii="Times New Roman" w:eastAsia="Times New Roman" w:hAnsi="Times New Roman" w:cs="Times New Roman"/>
                <w:color w:val="000000" w:themeColor="text1"/>
              </w:rPr>
              <w:t>] Nghị định số 06/2022/NĐ-CP ngày 07</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01</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 xml:space="preserve">2022 </w:t>
            </w:r>
            <w:r w:rsidRPr="00CA4294">
              <w:rPr>
                <w:rFonts w:ascii="Times New Roman" w:eastAsia="Times New Roman" w:hAnsi="Times New Roman" w:cs="Times New Roman"/>
                <w:color w:val="000000" w:themeColor="text1"/>
                <w:lang w:val="en-US"/>
              </w:rPr>
              <w:t xml:space="preserve">của Chính phủ </w:t>
            </w:r>
            <w:r w:rsidRPr="00CA4294">
              <w:rPr>
                <w:rFonts w:ascii="Times New Roman" w:eastAsia="Times New Roman" w:hAnsi="Times New Roman" w:cs="Times New Roman"/>
                <w:color w:val="000000" w:themeColor="text1"/>
              </w:rPr>
              <w:t>quy định giảm nhẹ phát thải khí nhà kính và bảo vệ tầng ô-dôn</w:t>
            </w:r>
          </w:p>
          <w:p w14:paraId="6F28B3ED"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hAnsi="Times New Roman" w:cs="Times New Roman"/>
                <w:color w:val="000000" w:themeColor="text1"/>
              </w:rPr>
              <w:lastRenderedPageBreak/>
              <w:t>[</w:t>
            </w:r>
            <w:r w:rsidRPr="00CA4294">
              <w:rPr>
                <w:rFonts w:ascii="Times New Roman" w:hAnsi="Times New Roman" w:cs="Times New Roman"/>
                <w:color w:val="000000" w:themeColor="text1"/>
                <w:lang w:val="en-US"/>
              </w:rPr>
              <w:t>4</w:t>
            </w:r>
            <w:r w:rsidRPr="00CA4294">
              <w:rPr>
                <w:rFonts w:ascii="Times New Roman" w:eastAsia="Times New Roman" w:hAnsi="Times New Roman" w:cs="Times New Roman"/>
                <w:color w:val="000000" w:themeColor="text1"/>
              </w:rPr>
              <w:t xml:space="preserve">] </w:t>
            </w:r>
            <w:r w:rsidRPr="00CA4294">
              <w:rPr>
                <w:rFonts w:ascii="Times New Roman" w:eastAsia="Times New Roman" w:hAnsi="Times New Roman" w:cs="Times New Roman"/>
                <w:color w:val="000000" w:themeColor="text1"/>
                <w:lang w:val="en-US"/>
              </w:rPr>
              <w:t>Nghị định số 08/2022/NĐ-CP ngày 10 tháng 01 năm 2022 của Chính phủ quy định chi tiết một số điều của Luật Bảo vệ môi trường</w:t>
            </w:r>
          </w:p>
          <w:p w14:paraId="078B6F81" w14:textId="77777777" w:rsidR="003C4AF6" w:rsidRPr="00CA4294" w:rsidRDefault="003C4AF6" w:rsidP="00E7338D">
            <w:pPr>
              <w:adjustRightInd w:val="0"/>
              <w:snapToGrid w:val="0"/>
              <w:rPr>
                <w:rFonts w:ascii="Times New Roman" w:eastAsia="Times New Roman" w:hAnsi="Times New Roman" w:cs="Times New Roman"/>
                <w:color w:val="000000" w:themeColor="text1"/>
                <w:lang w:val="en-US"/>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5</w:t>
            </w:r>
            <w:r w:rsidRPr="00CA4294">
              <w:rPr>
                <w:rFonts w:ascii="Times New Roman" w:eastAsia="Times New Roman" w:hAnsi="Times New Roman" w:cs="Times New Roman"/>
                <w:color w:val="000000" w:themeColor="text1"/>
              </w:rPr>
              <w:t>]</w:t>
            </w:r>
            <w:r w:rsidRPr="00CA4294">
              <w:rPr>
                <w:rFonts w:ascii="Times New Roman" w:hAnsi="Times New Roman" w:cs="Times New Roman"/>
                <w:color w:val="000000" w:themeColor="text1"/>
              </w:rPr>
              <w:t xml:space="preserve"> </w:t>
            </w:r>
            <w:r w:rsidRPr="00CA4294">
              <w:rPr>
                <w:rFonts w:ascii="Times New Roman" w:eastAsia="Times New Roman" w:hAnsi="Times New Roman" w:cs="Times New Roman"/>
                <w:color w:val="000000" w:themeColor="text1"/>
                <w:lang w:val="en-US"/>
              </w:rPr>
              <w:t>Quyết định số 280/QĐ-TTg ngày 13 tháng 3 năm 2019 của Thủ tướng Chính phủ phê duyệt chương trình quốc gia về sử dụng năng lượng tiết kiệm và hiệu quả giai đoạn 2019-2030</w:t>
            </w:r>
          </w:p>
          <w:p w14:paraId="0B416AA1"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6</w:t>
            </w:r>
            <w:r w:rsidRPr="00CA4294">
              <w:rPr>
                <w:rFonts w:ascii="Times New Roman" w:eastAsia="Times New Roman" w:hAnsi="Times New Roman" w:cs="Times New Roman"/>
                <w:color w:val="000000" w:themeColor="text1"/>
              </w:rPr>
              <w:t>] Quyết định số 889/QĐ-TTg ngày 24</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6</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2020 của Thủ tướng Chính phủ phê duyệt Chương trình hành động quốc gia về sản xuất và tiêu dùng bền vững giai đoạn 2021-2030</w:t>
            </w:r>
          </w:p>
          <w:p w14:paraId="67A44FE5"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7</w:t>
            </w:r>
            <w:r w:rsidRPr="00CA4294">
              <w:rPr>
                <w:rFonts w:ascii="Times New Roman" w:eastAsia="Times New Roman" w:hAnsi="Times New Roman" w:cs="Times New Roman"/>
                <w:color w:val="000000" w:themeColor="text1"/>
              </w:rPr>
              <w:t>] Quyết định số 1055/QĐ-TTg ngày 20</w:t>
            </w:r>
            <w:r w:rsidRPr="00CA4294">
              <w:rPr>
                <w:rFonts w:ascii="Times New Roman" w:eastAsia="Times New Roman" w:hAnsi="Times New Roman" w:cs="Times New Roman"/>
                <w:color w:val="000000" w:themeColor="text1"/>
                <w:lang w:val="en-US"/>
              </w:rPr>
              <w:t xml:space="preserve"> tháng </w:t>
            </w:r>
            <w:r w:rsidRPr="00CA4294">
              <w:rPr>
                <w:rFonts w:ascii="Times New Roman" w:eastAsia="Times New Roman" w:hAnsi="Times New Roman" w:cs="Times New Roman"/>
                <w:color w:val="000000" w:themeColor="text1"/>
              </w:rPr>
              <w:t>7</w:t>
            </w:r>
            <w:r w:rsidRPr="00CA4294">
              <w:rPr>
                <w:rFonts w:ascii="Times New Roman" w:eastAsia="Times New Roman" w:hAnsi="Times New Roman" w:cs="Times New Roman"/>
                <w:color w:val="000000" w:themeColor="text1"/>
                <w:lang w:val="en-US"/>
              </w:rPr>
              <w:t xml:space="preserve"> năm </w:t>
            </w:r>
            <w:r w:rsidRPr="00CA4294">
              <w:rPr>
                <w:rFonts w:ascii="Times New Roman" w:eastAsia="Times New Roman" w:hAnsi="Times New Roman" w:cs="Times New Roman"/>
                <w:color w:val="000000" w:themeColor="text1"/>
              </w:rPr>
              <w:t>2020 của Thủ tướng Chính phủ về việc ban hành Kế hoạch hành động quốc gia thích ứng với biến đổi khí hậu giai đoạn 2021-2030, tầm nhìn đến năm 2050</w:t>
            </w:r>
          </w:p>
          <w:p w14:paraId="2599E0E1"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8</w:t>
            </w:r>
            <w:r w:rsidRPr="00CA4294">
              <w:rPr>
                <w:rFonts w:ascii="Times New Roman" w:eastAsia="Times New Roman" w:hAnsi="Times New Roman" w:cs="Times New Roman"/>
                <w:color w:val="000000" w:themeColor="text1"/>
              </w:rPr>
              <w:t>] Quyết định số 896/QĐ-TTg ngày 26 tháng 7 năm 2022 của Thủ tướng Chính phủ ban hành Chiến lược quốc gia về biến đổi khí hậu giai đoạn đến năm 2050</w:t>
            </w:r>
          </w:p>
          <w:p w14:paraId="1B54E5AB"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lastRenderedPageBreak/>
              <w:t>[</w:t>
            </w:r>
            <w:r w:rsidRPr="00CA4294">
              <w:rPr>
                <w:rFonts w:ascii="Times New Roman" w:hAnsi="Times New Roman" w:cs="Times New Roman"/>
                <w:color w:val="000000" w:themeColor="text1"/>
                <w:lang w:val="en-US"/>
              </w:rPr>
              <w:t>9</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Tiêu chuẩn quốc gia TCVN 14040:2009 (ISO 14040:2006) về quản lý môi trường – Đánh giá vòng đời sản phẩm – Nguyên tắc và khuôn khổ</w:t>
            </w:r>
          </w:p>
          <w:p w14:paraId="22FB8101"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10</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Tiêu chuẩn quốc gia TCVN ISO 14001: 2015 về Hệ thống quản lý môi trường – Các yêu cầu và hướng dẫn sử dụng</w:t>
            </w:r>
          </w:p>
          <w:p w14:paraId="2590B977"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11</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Tiêu chuẩn quốc gia TCVN ISO 50001:2018 về Hệ thống quản lý năng lượng</w:t>
            </w:r>
          </w:p>
          <w:p w14:paraId="3C27C340"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12</w:t>
            </w:r>
            <w:r w:rsidRPr="00CA4294">
              <w:rPr>
                <w:rFonts w:ascii="Times New Roman" w:eastAsia="Times New Roman" w:hAnsi="Times New Roman" w:cs="Times New Roman"/>
                <w:color w:val="000000" w:themeColor="text1"/>
              </w:rPr>
              <w:t xml:space="preserve">] Tiêu chuẩn quốc gia TCVN ISO/TS 14027:2018 Nhãn môi trường và công bố nhãn môi trường </w:t>
            </w:r>
          </w:p>
          <w:p w14:paraId="5C7A50DB"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13</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rPr>
              <w:t>Tiêu chuẩn quốc gia TCVN ISO 14067:2020 về Khí nhà kính- Dấu vết carbon của sản phẩm</w:t>
            </w:r>
          </w:p>
          <w:p w14:paraId="5B7CBCE5"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14</w:t>
            </w:r>
            <w:r w:rsidRPr="00CA4294">
              <w:rPr>
                <w:rFonts w:ascii="Times New Roman" w:eastAsia="Times New Roman" w:hAnsi="Times New Roman" w:cs="Times New Roman"/>
                <w:color w:val="000000" w:themeColor="text1"/>
              </w:rPr>
              <w:t xml:space="preserve">] </w:t>
            </w:r>
            <w:r w:rsidRPr="00CA4294">
              <w:rPr>
                <w:rFonts w:ascii="Times New Roman" w:eastAsia="Times New Roman" w:hAnsi="Times New Roman" w:cs="Times New Roman"/>
                <w:color w:val="000000" w:themeColor="text1"/>
                <w:lang w:val="en-US"/>
              </w:rPr>
              <w:t>Taxonomy Report: Technical Annex. EU Technical Expert Group on Sustainable Finance (Updated Methodology &amp; Updated Technical Screening Criteria), March 2020</w:t>
            </w:r>
          </w:p>
          <w:p w14:paraId="5B678723"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w:t>
            </w:r>
            <w:r w:rsidRPr="00CA4294">
              <w:rPr>
                <w:rFonts w:ascii="Times New Roman" w:hAnsi="Times New Roman" w:cs="Times New Roman"/>
                <w:color w:val="000000" w:themeColor="text1"/>
                <w:lang w:val="en-US"/>
              </w:rPr>
              <w:t>15</w:t>
            </w:r>
            <w:r w:rsidRPr="00CA4294">
              <w:rPr>
                <w:rFonts w:ascii="Times New Roman" w:eastAsia="Times New Roman" w:hAnsi="Times New Roman" w:cs="Times New Roman"/>
                <w:color w:val="000000" w:themeColor="text1"/>
              </w:rPr>
              <w:t xml:space="preserve">] </w:t>
            </w:r>
            <w:r w:rsidRPr="00CA4294">
              <w:rPr>
                <w:rFonts w:ascii="Times New Roman" w:hAnsi="Times New Roman" w:cs="Times New Roman"/>
                <w:color w:val="000000" w:themeColor="text1"/>
                <w:lang w:val="en-US"/>
              </w:rPr>
              <w:t>Sustainable Finance Taxonomy for Georgia. National Bank of Georgia, 2022</w:t>
            </w:r>
          </w:p>
        </w:tc>
      </w:tr>
      <w:tr w:rsidR="00CA4294" w:rsidRPr="00CA4294" w14:paraId="0740EDCD" w14:textId="77777777" w:rsidTr="00CA4294">
        <w:trPr>
          <w:gridAfter w:val="1"/>
          <w:wAfter w:w="13" w:type="dxa"/>
        </w:trPr>
        <w:tc>
          <w:tcPr>
            <w:tcW w:w="696" w:type="dxa"/>
            <w:vMerge/>
          </w:tcPr>
          <w:p w14:paraId="110CD8A7" w14:textId="77777777" w:rsidR="003C4AF6" w:rsidRPr="00CA4294" w:rsidRDefault="003C4AF6" w:rsidP="00E7338D">
            <w:pPr>
              <w:adjustRightInd w:val="0"/>
              <w:snapToGrid w:val="0"/>
              <w:jc w:val="center"/>
              <w:rPr>
                <w:rFonts w:ascii="Times New Roman" w:eastAsia="Times New Roman" w:hAnsi="Times New Roman" w:cs="Times New Roman"/>
                <w:color w:val="000000" w:themeColor="text1"/>
              </w:rPr>
            </w:pPr>
          </w:p>
        </w:tc>
        <w:tc>
          <w:tcPr>
            <w:tcW w:w="1680" w:type="dxa"/>
            <w:gridSpan w:val="2"/>
            <w:vMerge/>
          </w:tcPr>
          <w:p w14:paraId="34E02A5A" w14:textId="77777777" w:rsidR="003C4AF6" w:rsidRPr="00CA4294" w:rsidRDefault="003C4AF6" w:rsidP="00E7338D">
            <w:pPr>
              <w:adjustRightInd w:val="0"/>
              <w:snapToGrid w:val="0"/>
              <w:rPr>
                <w:rFonts w:ascii="Times New Roman" w:hAnsi="Times New Roman" w:cs="Times New Roman"/>
                <w:color w:val="000000" w:themeColor="text1"/>
              </w:rPr>
            </w:pPr>
          </w:p>
        </w:tc>
        <w:tc>
          <w:tcPr>
            <w:tcW w:w="1937" w:type="dxa"/>
            <w:vMerge/>
          </w:tcPr>
          <w:p w14:paraId="16C59491" w14:textId="77777777" w:rsidR="003C4AF6" w:rsidRPr="00CA4294" w:rsidRDefault="003C4AF6" w:rsidP="00E7338D">
            <w:pPr>
              <w:adjustRightInd w:val="0"/>
              <w:snapToGrid w:val="0"/>
              <w:rPr>
                <w:rFonts w:ascii="Times New Roman" w:hAnsi="Times New Roman" w:cs="Times New Roman"/>
                <w:color w:val="000000" w:themeColor="text1"/>
              </w:rPr>
            </w:pPr>
          </w:p>
        </w:tc>
        <w:tc>
          <w:tcPr>
            <w:tcW w:w="1260" w:type="dxa"/>
          </w:tcPr>
          <w:p w14:paraId="34E1384C"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2. Sử dụng hiệu quả tài nguyên thiên nhiên; tài nguyên đất</w:t>
            </w:r>
          </w:p>
        </w:tc>
        <w:tc>
          <w:tcPr>
            <w:tcW w:w="1799" w:type="dxa"/>
          </w:tcPr>
          <w:p w14:paraId="3F39893C" w14:textId="77777777" w:rsidR="003C4AF6" w:rsidRPr="00CA4294" w:rsidRDefault="003C4AF6" w:rsidP="00E7338D">
            <w:pPr>
              <w:adjustRightInd w:val="0"/>
              <w:snapToGrid w:val="0"/>
              <w:rPr>
                <w:rFonts w:ascii="Times New Roman" w:hAnsi="Times New Roman" w:cs="Times New Roman"/>
                <w:bCs/>
                <w:color w:val="000000" w:themeColor="text1"/>
                <w:lang w:val="en-US"/>
              </w:rPr>
            </w:pPr>
            <w:r w:rsidRPr="00CA4294">
              <w:rPr>
                <w:rFonts w:ascii="Times New Roman" w:hAnsi="Times New Roman" w:cs="Times New Roman"/>
                <w:bCs/>
                <w:color w:val="000000" w:themeColor="text1"/>
              </w:rPr>
              <w:t xml:space="preserve">2.1. </w:t>
            </w:r>
            <w:r w:rsidRPr="00CA4294">
              <w:rPr>
                <w:rFonts w:ascii="Times New Roman" w:hAnsi="Times New Roman" w:cs="Times New Roman"/>
                <w:bCs/>
                <w:color w:val="000000" w:themeColor="text1"/>
                <w:lang w:val="en-US"/>
              </w:rPr>
              <w:t>Tiết kiệm nguyên nhiên vật liệu</w:t>
            </w:r>
          </w:p>
        </w:tc>
        <w:tc>
          <w:tcPr>
            <w:tcW w:w="3081" w:type="dxa"/>
          </w:tcPr>
          <w:p w14:paraId="1D52A388"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2</w:t>
            </w:r>
            <w:r w:rsidRPr="00CA4294">
              <w:rPr>
                <w:rFonts w:ascii="Times New Roman" w:eastAsia="Times New Roman" w:hAnsi="Times New Roman" w:cs="Times New Roman"/>
                <w:color w:val="000000" w:themeColor="text1"/>
                <w:lang w:val="en-US"/>
              </w:rPr>
              <w:t>.1.1.</w:t>
            </w:r>
            <w:r w:rsidRPr="00CA4294">
              <w:rPr>
                <w:rFonts w:ascii="Times New Roman" w:eastAsia="Times New Roman" w:hAnsi="Times New Roman" w:cs="Times New Roman"/>
                <w:color w:val="000000" w:themeColor="text1"/>
              </w:rPr>
              <w:t xml:space="preserve"> Áp dụng </w:t>
            </w:r>
            <w:r w:rsidRPr="00CA4294">
              <w:rPr>
                <w:rFonts w:ascii="Times New Roman" w:eastAsia="Times New Roman" w:hAnsi="Times New Roman" w:cs="Times New Roman"/>
                <w:color w:val="000000" w:themeColor="text1"/>
                <w:lang w:val="en-US"/>
              </w:rPr>
              <w:t>kỹ thuật</w:t>
            </w:r>
            <w:r w:rsidRPr="00CA4294">
              <w:rPr>
                <w:rFonts w:ascii="Times New Roman" w:eastAsia="Times New Roman" w:hAnsi="Times New Roman" w:cs="Times New Roman"/>
                <w:color w:val="000000" w:themeColor="text1"/>
              </w:rPr>
              <w:t xml:space="preserve"> hiện có tốt nhất để tối ưu hoá sử dụng nguyên, nhiên liệu, năng lượng đầu vào; sử dụng chất thải của ngành khác làm nguyên, nhiên liệu đầu vào; có hệ thống kiểm tra giám sát thất thoát nguyên, nhiên vật liệu, năng lượng của quá trình sản xuất xi măng</w:t>
            </w:r>
          </w:p>
        </w:tc>
        <w:tc>
          <w:tcPr>
            <w:tcW w:w="4674" w:type="dxa"/>
            <w:vMerge/>
          </w:tcPr>
          <w:p w14:paraId="06585EFE" w14:textId="77777777" w:rsidR="003C4AF6" w:rsidRPr="00CA4294" w:rsidRDefault="003C4AF6" w:rsidP="00E7338D">
            <w:pPr>
              <w:adjustRightInd w:val="0"/>
              <w:snapToGrid w:val="0"/>
              <w:rPr>
                <w:rFonts w:ascii="Times New Roman" w:hAnsi="Times New Roman" w:cs="Times New Roman"/>
                <w:color w:val="000000" w:themeColor="text1"/>
              </w:rPr>
            </w:pPr>
          </w:p>
        </w:tc>
      </w:tr>
      <w:tr w:rsidR="00CA4294" w:rsidRPr="00CA4294" w14:paraId="42FC10CA" w14:textId="77777777" w:rsidTr="00CA4294">
        <w:trPr>
          <w:gridAfter w:val="1"/>
          <w:wAfter w:w="13" w:type="dxa"/>
        </w:trPr>
        <w:tc>
          <w:tcPr>
            <w:tcW w:w="696" w:type="dxa"/>
            <w:vMerge/>
          </w:tcPr>
          <w:p w14:paraId="60EF7570" w14:textId="77777777" w:rsidR="003C4AF6" w:rsidRPr="00CA4294" w:rsidRDefault="003C4AF6" w:rsidP="00E7338D">
            <w:pPr>
              <w:adjustRightInd w:val="0"/>
              <w:snapToGrid w:val="0"/>
              <w:jc w:val="center"/>
              <w:rPr>
                <w:rFonts w:ascii="Times New Roman" w:eastAsia="Times New Roman" w:hAnsi="Times New Roman" w:cs="Times New Roman"/>
                <w:color w:val="000000" w:themeColor="text1"/>
              </w:rPr>
            </w:pPr>
          </w:p>
        </w:tc>
        <w:tc>
          <w:tcPr>
            <w:tcW w:w="1680" w:type="dxa"/>
            <w:gridSpan w:val="2"/>
            <w:vMerge/>
          </w:tcPr>
          <w:p w14:paraId="5D792AB8" w14:textId="77777777" w:rsidR="003C4AF6" w:rsidRPr="00CA4294" w:rsidRDefault="003C4AF6" w:rsidP="00E7338D">
            <w:pPr>
              <w:adjustRightInd w:val="0"/>
              <w:snapToGrid w:val="0"/>
              <w:rPr>
                <w:rFonts w:ascii="Times New Roman" w:hAnsi="Times New Roman" w:cs="Times New Roman"/>
                <w:color w:val="000000" w:themeColor="text1"/>
              </w:rPr>
            </w:pPr>
          </w:p>
        </w:tc>
        <w:tc>
          <w:tcPr>
            <w:tcW w:w="1937" w:type="dxa"/>
            <w:vMerge/>
          </w:tcPr>
          <w:p w14:paraId="0C68B74E" w14:textId="77777777" w:rsidR="003C4AF6" w:rsidRPr="00CA4294" w:rsidRDefault="003C4AF6" w:rsidP="00E7338D">
            <w:pPr>
              <w:adjustRightInd w:val="0"/>
              <w:snapToGrid w:val="0"/>
              <w:rPr>
                <w:rFonts w:ascii="Times New Roman" w:hAnsi="Times New Roman" w:cs="Times New Roman"/>
                <w:color w:val="000000" w:themeColor="text1"/>
              </w:rPr>
            </w:pPr>
          </w:p>
        </w:tc>
        <w:tc>
          <w:tcPr>
            <w:tcW w:w="1260" w:type="dxa"/>
          </w:tcPr>
          <w:p w14:paraId="284CD260"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 xml:space="preserve">3. Ngăn chặn, giảm thiểu, xử </w:t>
            </w:r>
            <w:r w:rsidRPr="00CA4294">
              <w:rPr>
                <w:rFonts w:ascii="Times New Roman" w:hAnsi="Times New Roman" w:cs="Times New Roman"/>
                <w:color w:val="000000" w:themeColor="text1"/>
              </w:rPr>
              <w:lastRenderedPageBreak/>
              <w:t>lý ô nhiễm môi trường; cải thiện chất lượng môi trường; cải tạo, phục hồi môi trường sau sự cố môi trường; cải tạo, nâng cấp công trình bảo vệ môi trường</w:t>
            </w:r>
          </w:p>
        </w:tc>
        <w:tc>
          <w:tcPr>
            <w:tcW w:w="1799" w:type="dxa"/>
          </w:tcPr>
          <w:p w14:paraId="262F78B4"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lastRenderedPageBreak/>
              <w:t xml:space="preserve">3.1. Tuân thủ các quy định về xử lý ô nhiễm nước, không </w:t>
            </w:r>
            <w:r w:rsidRPr="00CA4294">
              <w:rPr>
                <w:rFonts w:ascii="Times New Roman" w:hAnsi="Times New Roman" w:cs="Times New Roman"/>
                <w:color w:val="000000" w:themeColor="text1"/>
              </w:rPr>
              <w:lastRenderedPageBreak/>
              <w:t>khí, đất từ hoạt động sản xuất xi măng</w:t>
            </w:r>
          </w:p>
          <w:p w14:paraId="06366457"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3.2.</w:t>
            </w:r>
            <w:r w:rsidRPr="00CA4294">
              <w:rPr>
                <w:rFonts w:ascii="Times New Roman" w:eastAsia="Times New Roman" w:hAnsi="Times New Roman" w:cs="Times New Roman"/>
                <w:color w:val="000000" w:themeColor="text1"/>
              </w:rPr>
              <w:t xml:space="preserve"> Tuân thủ các quy định về phục hồi môi trường sau sự cố môi trường từ hoạt động sản xuất </w:t>
            </w:r>
            <w:r w:rsidRPr="00CA4294">
              <w:rPr>
                <w:rFonts w:ascii="Times New Roman" w:hAnsi="Times New Roman" w:cs="Times New Roman"/>
                <w:color w:val="000000" w:themeColor="text1"/>
              </w:rPr>
              <w:t>xi măng</w:t>
            </w:r>
          </w:p>
        </w:tc>
        <w:tc>
          <w:tcPr>
            <w:tcW w:w="3081" w:type="dxa"/>
          </w:tcPr>
          <w:p w14:paraId="6FB41400"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lastRenderedPageBreak/>
              <w:t>3.1.</w:t>
            </w:r>
            <w:r w:rsidRPr="00CA4294">
              <w:rPr>
                <w:rFonts w:ascii="Times New Roman" w:hAnsi="Times New Roman" w:cs="Times New Roman"/>
                <w:color w:val="000000" w:themeColor="text1"/>
                <w:lang w:val="en-US"/>
              </w:rPr>
              <w:t>1.</w:t>
            </w:r>
            <w:r w:rsidRPr="00CA4294">
              <w:rPr>
                <w:rFonts w:ascii="Times New Roman" w:hAnsi="Times New Roman" w:cs="Times New Roman"/>
                <w:color w:val="000000" w:themeColor="text1"/>
              </w:rPr>
              <w:t xml:space="preserve"> Tuân thủ các quy định về xử lý ô nhiễm nước, không khí và đất từ hoạt động sản xuất xi măng</w:t>
            </w:r>
            <w:r w:rsidRPr="00CA4294">
              <w:rPr>
                <w:rFonts w:ascii="Times New Roman" w:eastAsia="Times New Roman" w:hAnsi="Times New Roman" w:cs="Times New Roman"/>
                <w:color w:val="000000" w:themeColor="text1"/>
              </w:rPr>
              <w:t xml:space="preserve"> </w:t>
            </w:r>
          </w:p>
          <w:p w14:paraId="6A703F41"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lastRenderedPageBreak/>
              <w:t>3.2</w:t>
            </w:r>
            <w:r w:rsidRPr="00CA4294">
              <w:rPr>
                <w:rFonts w:ascii="Times New Roman" w:eastAsia="Times New Roman" w:hAnsi="Times New Roman" w:cs="Times New Roman"/>
                <w:color w:val="000000" w:themeColor="text1"/>
                <w:lang w:val="en-US"/>
              </w:rPr>
              <w:t>.1</w:t>
            </w:r>
            <w:r w:rsidRPr="00CA4294">
              <w:rPr>
                <w:rFonts w:ascii="Times New Roman" w:eastAsia="Times New Roman" w:hAnsi="Times New Roman" w:cs="Times New Roman"/>
                <w:color w:val="000000" w:themeColor="text1"/>
              </w:rPr>
              <w:t xml:space="preserve">. Thực hiện kế hoạch phục hồi môi trường theo quy định của pháp luật về bảo vệ môi trường sau sự cố môi trường từ hoạt động sản xuất </w:t>
            </w:r>
            <w:r w:rsidRPr="00CA4294">
              <w:rPr>
                <w:rFonts w:ascii="Times New Roman" w:hAnsi="Times New Roman" w:cs="Times New Roman"/>
                <w:color w:val="000000" w:themeColor="text1"/>
              </w:rPr>
              <w:t>xi măng</w:t>
            </w:r>
          </w:p>
        </w:tc>
        <w:tc>
          <w:tcPr>
            <w:tcW w:w="4674" w:type="dxa"/>
            <w:vMerge/>
          </w:tcPr>
          <w:p w14:paraId="6F37992C" w14:textId="77777777" w:rsidR="003C4AF6" w:rsidRPr="00CA4294" w:rsidRDefault="003C4AF6" w:rsidP="00E7338D">
            <w:pPr>
              <w:adjustRightInd w:val="0"/>
              <w:snapToGrid w:val="0"/>
              <w:rPr>
                <w:rFonts w:ascii="Times New Roman" w:hAnsi="Times New Roman" w:cs="Times New Roman"/>
                <w:color w:val="000000" w:themeColor="text1"/>
              </w:rPr>
            </w:pPr>
          </w:p>
        </w:tc>
      </w:tr>
      <w:tr w:rsidR="00CA4294" w:rsidRPr="00CA4294" w14:paraId="7D3A1280" w14:textId="77777777" w:rsidTr="00CA4294">
        <w:trPr>
          <w:gridAfter w:val="1"/>
          <w:wAfter w:w="13" w:type="dxa"/>
        </w:trPr>
        <w:tc>
          <w:tcPr>
            <w:tcW w:w="696" w:type="dxa"/>
            <w:vMerge/>
          </w:tcPr>
          <w:p w14:paraId="5B1CED1F" w14:textId="77777777" w:rsidR="003C4AF6" w:rsidRPr="00CA4294" w:rsidRDefault="003C4AF6" w:rsidP="00E7338D">
            <w:pPr>
              <w:adjustRightInd w:val="0"/>
              <w:snapToGrid w:val="0"/>
              <w:jc w:val="center"/>
              <w:rPr>
                <w:rFonts w:ascii="Times New Roman" w:eastAsia="Times New Roman" w:hAnsi="Times New Roman" w:cs="Times New Roman"/>
                <w:color w:val="000000" w:themeColor="text1"/>
              </w:rPr>
            </w:pPr>
          </w:p>
        </w:tc>
        <w:tc>
          <w:tcPr>
            <w:tcW w:w="1680" w:type="dxa"/>
            <w:gridSpan w:val="2"/>
            <w:vMerge/>
          </w:tcPr>
          <w:p w14:paraId="7FC1B2FF" w14:textId="77777777" w:rsidR="003C4AF6" w:rsidRPr="00CA4294" w:rsidRDefault="003C4AF6" w:rsidP="00E7338D">
            <w:pPr>
              <w:adjustRightInd w:val="0"/>
              <w:snapToGrid w:val="0"/>
              <w:rPr>
                <w:rFonts w:ascii="Times New Roman" w:hAnsi="Times New Roman" w:cs="Times New Roman"/>
                <w:color w:val="000000" w:themeColor="text1"/>
              </w:rPr>
            </w:pPr>
          </w:p>
        </w:tc>
        <w:tc>
          <w:tcPr>
            <w:tcW w:w="1937" w:type="dxa"/>
            <w:vMerge/>
          </w:tcPr>
          <w:p w14:paraId="44FCE0B0" w14:textId="77777777" w:rsidR="003C4AF6" w:rsidRPr="00CA4294" w:rsidRDefault="003C4AF6" w:rsidP="00E7338D">
            <w:pPr>
              <w:adjustRightInd w:val="0"/>
              <w:snapToGrid w:val="0"/>
              <w:rPr>
                <w:rFonts w:ascii="Times New Roman" w:hAnsi="Times New Roman" w:cs="Times New Roman"/>
                <w:color w:val="000000" w:themeColor="text1"/>
              </w:rPr>
            </w:pPr>
          </w:p>
        </w:tc>
        <w:tc>
          <w:tcPr>
            <w:tcW w:w="1260" w:type="dxa"/>
          </w:tcPr>
          <w:p w14:paraId="3444AA1D"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4. Quản lý chất thải, áp dụng kinh tế tuần hoàn</w:t>
            </w:r>
          </w:p>
        </w:tc>
        <w:tc>
          <w:tcPr>
            <w:tcW w:w="1799" w:type="dxa"/>
          </w:tcPr>
          <w:p w14:paraId="493EDCC6"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4.1. Tái sử dụng, tận thu, tuần hoàn các chất thải từ sản xuất xi măng</w:t>
            </w:r>
          </w:p>
          <w:p w14:paraId="0BA8614A"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lastRenderedPageBreak/>
              <w:t xml:space="preserve">4.2. Tuân thủ các quy định về quản lý chất thải, tái sử dụng, tận thu, tuần hoàn các chất thải từ sản xuất xi măng </w:t>
            </w:r>
          </w:p>
          <w:p w14:paraId="55A900B0"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4.3 Giảm mức tiêu hao nguyên nhiên vật liệu</w:t>
            </w:r>
          </w:p>
        </w:tc>
        <w:tc>
          <w:tcPr>
            <w:tcW w:w="3081" w:type="dxa"/>
          </w:tcPr>
          <w:p w14:paraId="4F8C519A"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lastRenderedPageBreak/>
              <w:t>4.1.</w:t>
            </w:r>
            <w:r w:rsidRPr="00CA4294">
              <w:rPr>
                <w:rFonts w:ascii="Times New Roman" w:hAnsi="Times New Roman" w:cs="Times New Roman"/>
                <w:color w:val="000000" w:themeColor="text1"/>
                <w:lang w:val="en-US"/>
              </w:rPr>
              <w:t>1.</w:t>
            </w:r>
            <w:r w:rsidRPr="00CA4294">
              <w:rPr>
                <w:rFonts w:ascii="Times New Roman" w:hAnsi="Times New Roman" w:cs="Times New Roman"/>
                <w:color w:val="000000" w:themeColor="text1"/>
              </w:rPr>
              <w:t xml:space="preserve"> Tái sử dụng, tận thu, tuần hoàn các chất thải từ sản xuất xi măng</w:t>
            </w:r>
          </w:p>
          <w:p w14:paraId="55236FD7"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4.2</w:t>
            </w:r>
            <w:r w:rsidRPr="00CA4294">
              <w:rPr>
                <w:rFonts w:ascii="Times New Roman" w:hAnsi="Times New Roman" w:cs="Times New Roman"/>
                <w:color w:val="000000" w:themeColor="text1"/>
                <w:lang w:val="en-US"/>
              </w:rPr>
              <w:t>.1</w:t>
            </w:r>
            <w:r w:rsidRPr="00CA4294">
              <w:rPr>
                <w:rFonts w:ascii="Times New Roman" w:hAnsi="Times New Roman" w:cs="Times New Roman"/>
                <w:color w:val="000000" w:themeColor="text1"/>
              </w:rPr>
              <w:t xml:space="preserve">. Tuân thủ các quy định về quản lý chất thải, tái sử </w:t>
            </w:r>
            <w:r w:rsidRPr="00CA4294">
              <w:rPr>
                <w:rFonts w:ascii="Times New Roman" w:hAnsi="Times New Roman" w:cs="Times New Roman"/>
                <w:color w:val="000000" w:themeColor="text1"/>
              </w:rPr>
              <w:lastRenderedPageBreak/>
              <w:t>dụng, tận thu, tuần hoàn các chất thải từ sản xuất xi măng</w:t>
            </w:r>
          </w:p>
          <w:p w14:paraId="4B865E5A"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4.3</w:t>
            </w:r>
            <w:r w:rsidRPr="00CA4294">
              <w:rPr>
                <w:rFonts w:ascii="Times New Roman" w:hAnsi="Times New Roman" w:cs="Times New Roman"/>
                <w:color w:val="000000" w:themeColor="text1"/>
                <w:lang w:val="en-US"/>
              </w:rPr>
              <w:t>.1.</w:t>
            </w:r>
            <w:r w:rsidRPr="00CA4294">
              <w:rPr>
                <w:rFonts w:ascii="Times New Roman" w:hAnsi="Times New Roman" w:cs="Times New Roman"/>
                <w:color w:val="000000" w:themeColor="text1"/>
              </w:rPr>
              <w:t xml:space="preserve"> Giảm mức tiêu hao nguyên nhiên vật liệu trong sản xuất xi măng từ 5-8% giai đoạn 2021-2025 và từ 7-10% giai đoạn đến 2030</w:t>
            </w:r>
          </w:p>
        </w:tc>
        <w:tc>
          <w:tcPr>
            <w:tcW w:w="4674" w:type="dxa"/>
            <w:vMerge/>
          </w:tcPr>
          <w:p w14:paraId="7CDE74F7" w14:textId="77777777" w:rsidR="003C4AF6" w:rsidRPr="00CA4294" w:rsidRDefault="003C4AF6" w:rsidP="00E7338D">
            <w:pPr>
              <w:adjustRightInd w:val="0"/>
              <w:snapToGrid w:val="0"/>
              <w:rPr>
                <w:rFonts w:ascii="Times New Roman" w:hAnsi="Times New Roman" w:cs="Times New Roman"/>
                <w:color w:val="000000" w:themeColor="text1"/>
              </w:rPr>
            </w:pPr>
          </w:p>
        </w:tc>
      </w:tr>
      <w:tr w:rsidR="00CA4294" w:rsidRPr="00CA4294" w14:paraId="177CB157" w14:textId="77777777" w:rsidTr="00CA4294">
        <w:trPr>
          <w:gridAfter w:val="1"/>
          <w:wAfter w:w="13" w:type="dxa"/>
        </w:trPr>
        <w:tc>
          <w:tcPr>
            <w:tcW w:w="696" w:type="dxa"/>
            <w:vMerge/>
          </w:tcPr>
          <w:p w14:paraId="37E4B28F" w14:textId="77777777" w:rsidR="003C4AF6" w:rsidRPr="00CA4294" w:rsidRDefault="003C4AF6" w:rsidP="00E7338D">
            <w:pPr>
              <w:adjustRightInd w:val="0"/>
              <w:snapToGrid w:val="0"/>
              <w:jc w:val="center"/>
              <w:rPr>
                <w:rFonts w:ascii="Times New Roman" w:eastAsia="Times New Roman" w:hAnsi="Times New Roman" w:cs="Times New Roman"/>
                <w:color w:val="000000" w:themeColor="text1"/>
              </w:rPr>
            </w:pPr>
          </w:p>
        </w:tc>
        <w:tc>
          <w:tcPr>
            <w:tcW w:w="1680" w:type="dxa"/>
            <w:gridSpan w:val="2"/>
            <w:vMerge/>
          </w:tcPr>
          <w:p w14:paraId="5BA2EDBE" w14:textId="77777777" w:rsidR="003C4AF6" w:rsidRPr="00CA4294" w:rsidRDefault="003C4AF6" w:rsidP="00E7338D">
            <w:pPr>
              <w:adjustRightInd w:val="0"/>
              <w:snapToGrid w:val="0"/>
              <w:rPr>
                <w:rFonts w:ascii="Times New Roman" w:hAnsi="Times New Roman" w:cs="Times New Roman"/>
                <w:color w:val="000000" w:themeColor="text1"/>
              </w:rPr>
            </w:pPr>
          </w:p>
        </w:tc>
        <w:tc>
          <w:tcPr>
            <w:tcW w:w="1937" w:type="dxa"/>
            <w:vMerge/>
          </w:tcPr>
          <w:p w14:paraId="14876B0B" w14:textId="77777777" w:rsidR="003C4AF6" w:rsidRPr="00CA4294" w:rsidRDefault="003C4AF6" w:rsidP="00E7338D">
            <w:pPr>
              <w:adjustRightInd w:val="0"/>
              <w:snapToGrid w:val="0"/>
              <w:rPr>
                <w:rFonts w:ascii="Times New Roman" w:hAnsi="Times New Roman" w:cs="Times New Roman"/>
                <w:color w:val="000000" w:themeColor="text1"/>
              </w:rPr>
            </w:pPr>
          </w:p>
        </w:tc>
        <w:tc>
          <w:tcPr>
            <w:tcW w:w="1260" w:type="dxa"/>
          </w:tcPr>
          <w:p w14:paraId="2A223062"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5. </w:t>
            </w:r>
            <w:r w:rsidRPr="00CA4294">
              <w:rPr>
                <w:rFonts w:ascii="Times New Roman" w:hAnsi="Times New Roman" w:cs="Times New Roman"/>
                <w:color w:val="000000" w:themeColor="text1"/>
              </w:rPr>
              <w:t>Quản lý hiệu quả nguồn nước và xử lý nước thải</w:t>
            </w:r>
          </w:p>
        </w:tc>
        <w:tc>
          <w:tcPr>
            <w:tcW w:w="1799" w:type="dxa"/>
          </w:tcPr>
          <w:p w14:paraId="7CA6D998"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hAnsi="Times New Roman" w:cs="Times New Roman"/>
                <w:color w:val="000000" w:themeColor="text1"/>
              </w:rPr>
              <w:t xml:space="preserve">5.1 </w:t>
            </w:r>
            <w:r w:rsidRPr="00CA4294">
              <w:rPr>
                <w:rFonts w:ascii="Times New Roman" w:eastAsia="Times New Roman" w:hAnsi="Times New Roman" w:cs="Times New Roman"/>
                <w:color w:val="000000" w:themeColor="text1"/>
              </w:rPr>
              <w:t xml:space="preserve">Công nghệ sản xuất </w:t>
            </w:r>
            <w:r w:rsidRPr="00CA4294">
              <w:rPr>
                <w:rFonts w:ascii="Times New Roman" w:hAnsi="Times New Roman" w:cs="Times New Roman"/>
                <w:color w:val="000000" w:themeColor="text1"/>
              </w:rPr>
              <w:t>xi măng</w:t>
            </w:r>
          </w:p>
          <w:p w14:paraId="27F68CB0"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hAnsi="Times New Roman" w:cs="Times New Roman"/>
                <w:color w:val="000000" w:themeColor="text1"/>
              </w:rPr>
              <w:t>5</w:t>
            </w:r>
            <w:r w:rsidRPr="00CA4294">
              <w:rPr>
                <w:rFonts w:ascii="Times New Roman" w:eastAsia="Times New Roman" w:hAnsi="Times New Roman" w:cs="Times New Roman"/>
                <w:color w:val="000000" w:themeColor="text1"/>
              </w:rPr>
              <w:t xml:space="preserve">.2 Áp dụng biện pháp quản lý nước thải hiệu quả trong sản xuất </w:t>
            </w:r>
            <w:r w:rsidRPr="00CA4294">
              <w:rPr>
                <w:rFonts w:ascii="Times New Roman" w:hAnsi="Times New Roman" w:cs="Times New Roman"/>
                <w:color w:val="000000" w:themeColor="text1"/>
              </w:rPr>
              <w:t>xi măng</w:t>
            </w:r>
            <w:r w:rsidRPr="00CA4294">
              <w:rPr>
                <w:rFonts w:ascii="Times New Roman" w:eastAsia="Times New Roman" w:hAnsi="Times New Roman" w:cs="Times New Roman"/>
                <w:color w:val="000000" w:themeColor="text1"/>
              </w:rPr>
              <w:t xml:space="preserve"> </w:t>
            </w:r>
          </w:p>
          <w:p w14:paraId="38800824" w14:textId="77777777" w:rsidR="003C4AF6" w:rsidRPr="00CA4294" w:rsidRDefault="003C4AF6" w:rsidP="00E7338D">
            <w:pPr>
              <w:adjustRightInd w:val="0"/>
              <w:snapToGrid w:val="0"/>
              <w:rPr>
                <w:rFonts w:ascii="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5.3 Tuân thủ các quy định về xử lý và quản lý </w:t>
            </w:r>
            <w:r w:rsidRPr="00CA4294">
              <w:rPr>
                <w:rFonts w:ascii="Times New Roman" w:eastAsia="Times New Roman" w:hAnsi="Times New Roman" w:cs="Times New Roman"/>
                <w:color w:val="000000" w:themeColor="text1"/>
              </w:rPr>
              <w:lastRenderedPageBreak/>
              <w:t xml:space="preserve">nước thải từ sản xuất </w:t>
            </w:r>
            <w:r w:rsidRPr="00CA4294">
              <w:rPr>
                <w:rFonts w:ascii="Times New Roman" w:hAnsi="Times New Roman" w:cs="Times New Roman"/>
                <w:color w:val="000000" w:themeColor="text1"/>
              </w:rPr>
              <w:t xml:space="preserve">xi măng </w:t>
            </w:r>
          </w:p>
        </w:tc>
        <w:tc>
          <w:tcPr>
            <w:tcW w:w="3081" w:type="dxa"/>
          </w:tcPr>
          <w:p w14:paraId="22C51C81"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lastRenderedPageBreak/>
              <w:t>5.1.</w:t>
            </w:r>
            <w:r w:rsidRPr="00CA4294">
              <w:rPr>
                <w:rFonts w:ascii="Times New Roman" w:eastAsia="Times New Roman" w:hAnsi="Times New Roman" w:cs="Times New Roman"/>
                <w:color w:val="000000" w:themeColor="text1"/>
                <w:lang w:val="en-US"/>
              </w:rPr>
              <w:t>1.</w:t>
            </w:r>
            <w:r w:rsidRPr="00CA4294">
              <w:rPr>
                <w:rFonts w:ascii="Times New Roman" w:eastAsia="Times New Roman" w:hAnsi="Times New Roman" w:cs="Times New Roman"/>
                <w:color w:val="000000" w:themeColor="text1"/>
              </w:rPr>
              <w:t xml:space="preserve"> Áp dụng hệ thống giám sát và kiểm soát thất thoát nguồn nước sử dụng trong các công đoạn sản xuất </w:t>
            </w:r>
            <w:r w:rsidRPr="00CA4294">
              <w:rPr>
                <w:rFonts w:ascii="Times New Roman" w:hAnsi="Times New Roman" w:cs="Times New Roman"/>
                <w:color w:val="000000" w:themeColor="text1"/>
              </w:rPr>
              <w:t>xi măng</w:t>
            </w:r>
          </w:p>
          <w:p w14:paraId="7EE34904"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5.2</w:t>
            </w:r>
            <w:r w:rsidRPr="00CA4294">
              <w:rPr>
                <w:rFonts w:ascii="Times New Roman" w:eastAsia="Times New Roman" w:hAnsi="Times New Roman" w:cs="Times New Roman"/>
                <w:color w:val="000000" w:themeColor="text1"/>
                <w:lang w:val="en-US"/>
              </w:rPr>
              <w:t>.1.</w:t>
            </w:r>
            <w:r w:rsidRPr="00CA4294">
              <w:rPr>
                <w:rFonts w:ascii="Times New Roman" w:eastAsia="Times New Roman" w:hAnsi="Times New Roman" w:cs="Times New Roman"/>
                <w:color w:val="000000" w:themeColor="text1"/>
              </w:rPr>
              <w:t xml:space="preserve"> Áp dụng biện pháp tuần hoàn, tái sử dụng nước thải trong sản xuất </w:t>
            </w:r>
            <w:r w:rsidRPr="00CA4294">
              <w:rPr>
                <w:rFonts w:ascii="Times New Roman" w:hAnsi="Times New Roman" w:cs="Times New Roman"/>
                <w:color w:val="000000" w:themeColor="text1"/>
              </w:rPr>
              <w:t>xi măng</w:t>
            </w:r>
            <w:r w:rsidRPr="00CA4294">
              <w:rPr>
                <w:rFonts w:ascii="Times New Roman" w:eastAsia="Times New Roman" w:hAnsi="Times New Roman" w:cs="Times New Roman"/>
                <w:color w:val="000000" w:themeColor="text1"/>
              </w:rPr>
              <w:t xml:space="preserve"> </w:t>
            </w:r>
          </w:p>
          <w:p w14:paraId="70751B95" w14:textId="77777777" w:rsidR="003C4AF6" w:rsidRPr="00CA4294" w:rsidRDefault="003C4AF6" w:rsidP="00E7338D">
            <w:pPr>
              <w:adjustRightInd w:val="0"/>
              <w:snapToGrid w:val="0"/>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5.3</w:t>
            </w:r>
            <w:r w:rsidRPr="00CA4294">
              <w:rPr>
                <w:rFonts w:ascii="Times New Roman" w:eastAsia="Times New Roman" w:hAnsi="Times New Roman" w:cs="Times New Roman"/>
                <w:color w:val="000000" w:themeColor="text1"/>
                <w:lang w:val="en-US"/>
              </w:rPr>
              <w:t>.1.</w:t>
            </w:r>
            <w:r w:rsidRPr="00CA4294">
              <w:rPr>
                <w:rFonts w:ascii="Times New Roman" w:eastAsia="Times New Roman" w:hAnsi="Times New Roman" w:cs="Times New Roman"/>
                <w:color w:val="000000" w:themeColor="text1"/>
              </w:rPr>
              <w:t xml:space="preserve"> Tuân thủ các quy định về xử lý và quản lý nước thải từ sản xuất </w:t>
            </w:r>
            <w:r w:rsidRPr="00CA4294">
              <w:rPr>
                <w:rFonts w:ascii="Times New Roman" w:hAnsi="Times New Roman" w:cs="Times New Roman"/>
                <w:color w:val="000000" w:themeColor="text1"/>
              </w:rPr>
              <w:t>xi măng</w:t>
            </w:r>
            <w:r w:rsidRPr="00CA4294">
              <w:rPr>
                <w:rFonts w:ascii="Times New Roman" w:eastAsia="Times New Roman" w:hAnsi="Times New Roman" w:cs="Times New Roman"/>
                <w:color w:val="000000" w:themeColor="text1"/>
              </w:rPr>
              <w:t xml:space="preserve"> theo quy định pháp luật về bảo vệ môi trường</w:t>
            </w:r>
          </w:p>
        </w:tc>
        <w:tc>
          <w:tcPr>
            <w:tcW w:w="4674" w:type="dxa"/>
            <w:vMerge/>
          </w:tcPr>
          <w:p w14:paraId="57B00A01" w14:textId="77777777" w:rsidR="003C4AF6" w:rsidRPr="00CA4294" w:rsidRDefault="003C4AF6" w:rsidP="00E7338D">
            <w:pPr>
              <w:adjustRightInd w:val="0"/>
              <w:snapToGrid w:val="0"/>
              <w:rPr>
                <w:rFonts w:ascii="Times New Roman" w:hAnsi="Times New Roman" w:cs="Times New Roman"/>
                <w:color w:val="000000" w:themeColor="text1"/>
              </w:rPr>
            </w:pPr>
          </w:p>
        </w:tc>
      </w:tr>
    </w:tbl>
    <w:p w14:paraId="340F1D79" w14:textId="77777777" w:rsidR="000173FC" w:rsidRPr="00CA4294" w:rsidRDefault="000173FC" w:rsidP="000173FC">
      <w:pPr>
        <w:jc w:val="center"/>
        <w:rPr>
          <w:rFonts w:ascii="Times New Roman" w:hAnsi="Times New Roman" w:cs="Times New Roman"/>
          <w:b/>
          <w:bCs/>
          <w:color w:val="000000" w:themeColor="text1"/>
        </w:rPr>
      </w:pPr>
    </w:p>
    <w:p w14:paraId="440E6F8C" w14:textId="77777777" w:rsidR="00094628" w:rsidRPr="00CA4294" w:rsidRDefault="00094628" w:rsidP="00094628">
      <w:pPr>
        <w:adjustRightInd w:val="0"/>
        <w:snapToGrid w:val="0"/>
        <w:spacing w:before="90" w:after="90" w:line="240" w:lineRule="auto"/>
        <w:ind w:left="-90" w:right="-331"/>
        <w:rPr>
          <w:rFonts w:ascii="Times New Roman" w:eastAsia="Times New Roman" w:hAnsi="Times New Roman" w:cs="Times New Roman"/>
          <w:iCs/>
          <w:color w:val="000000" w:themeColor="text1"/>
          <w:sz w:val="28"/>
          <w:szCs w:val="28"/>
        </w:rPr>
      </w:pPr>
    </w:p>
    <w:p w14:paraId="3E92FC7E" w14:textId="77777777" w:rsidR="00094628" w:rsidRPr="00CA4294" w:rsidRDefault="00094628" w:rsidP="005D6A11">
      <w:pPr>
        <w:adjustRightInd w:val="0"/>
        <w:snapToGrid w:val="0"/>
        <w:spacing w:before="90" w:after="90" w:line="240" w:lineRule="auto"/>
        <w:ind w:left="-90" w:right="-331"/>
        <w:jc w:val="center"/>
        <w:rPr>
          <w:rFonts w:ascii="Times New Roman" w:eastAsia="Times New Roman" w:hAnsi="Times New Roman" w:cs="Times New Roman"/>
          <w:iCs/>
          <w:color w:val="000000" w:themeColor="text1"/>
          <w:sz w:val="28"/>
          <w:szCs w:val="28"/>
        </w:rPr>
      </w:pPr>
    </w:p>
    <w:p w14:paraId="21FAA28F" w14:textId="77777777" w:rsidR="00D74460" w:rsidRPr="00CA4294" w:rsidRDefault="00D74460" w:rsidP="005D6A11">
      <w:pPr>
        <w:adjustRightInd w:val="0"/>
        <w:snapToGrid w:val="0"/>
        <w:spacing w:before="90" w:after="90" w:line="240" w:lineRule="auto"/>
        <w:ind w:left="-90" w:right="-331"/>
        <w:jc w:val="center"/>
        <w:rPr>
          <w:rFonts w:ascii="Times New Roman" w:eastAsia="Times New Roman" w:hAnsi="Times New Roman" w:cs="Times New Roman"/>
          <w:color w:val="000000" w:themeColor="text1"/>
          <w:sz w:val="28"/>
          <w:szCs w:val="28"/>
        </w:rPr>
      </w:pPr>
    </w:p>
    <w:p w14:paraId="67633096" w14:textId="77777777" w:rsidR="009C3CB8" w:rsidRPr="00CA4294" w:rsidRDefault="009C3CB8" w:rsidP="003B4AB4">
      <w:pPr>
        <w:widowControl w:val="0"/>
        <w:autoSpaceDE w:val="0"/>
        <w:autoSpaceDN w:val="0"/>
        <w:adjustRightInd w:val="0"/>
        <w:snapToGrid w:val="0"/>
        <w:spacing w:before="90" w:after="90" w:line="240" w:lineRule="auto"/>
        <w:ind w:right="242"/>
        <w:rPr>
          <w:rFonts w:ascii="Times New Roman" w:hAnsi="Times New Roman" w:cs="Times New Roman"/>
          <w:color w:val="000000" w:themeColor="text1"/>
          <w:sz w:val="28"/>
          <w:szCs w:val="28"/>
        </w:rPr>
        <w:sectPr w:rsidR="009C3CB8" w:rsidRPr="00CA4294" w:rsidSect="00C169DD">
          <w:pgSz w:w="16834" w:h="11909" w:orient="landscape"/>
          <w:pgMar w:top="1440" w:right="1440" w:bottom="1440" w:left="1440" w:header="720" w:footer="720" w:gutter="0"/>
          <w:pgNumType w:start="1"/>
          <w:cols w:space="720"/>
          <w:docGrid w:linePitch="326"/>
        </w:sectPr>
      </w:pPr>
    </w:p>
    <w:p w14:paraId="069BC42B" w14:textId="203A64C0" w:rsidR="00F66405" w:rsidRPr="00CA4294" w:rsidRDefault="00074F39" w:rsidP="00CC4A87">
      <w:pPr>
        <w:keepNext/>
        <w:pBdr>
          <w:top w:val="nil"/>
          <w:left w:val="nil"/>
          <w:bottom w:val="nil"/>
          <w:right w:val="nil"/>
          <w:between w:val="nil"/>
        </w:pBdr>
        <w:spacing w:before="90" w:after="90" w:line="240" w:lineRule="auto"/>
        <w:jc w:val="center"/>
        <w:outlineLvl w:val="2"/>
        <w:rPr>
          <w:rFonts w:ascii="Times New Roman" w:eastAsia="Times New Roman" w:hAnsi="Times New Roman" w:cs="Times New Roman"/>
          <w:b/>
          <w:color w:val="000000" w:themeColor="text1"/>
          <w:sz w:val="28"/>
          <w:szCs w:val="28"/>
        </w:rPr>
      </w:pPr>
      <w:r w:rsidRPr="00CA4294">
        <w:rPr>
          <w:rFonts w:ascii="Times New Roman" w:eastAsia="Times New Roman" w:hAnsi="Times New Roman" w:cs="Times New Roman"/>
          <w:b/>
          <w:color w:val="000000" w:themeColor="text1"/>
          <w:sz w:val="28"/>
          <w:szCs w:val="28"/>
        </w:rPr>
        <w:lastRenderedPageBreak/>
        <w:t>PHỤ LỤC II</w:t>
      </w:r>
    </w:p>
    <w:p w14:paraId="18DAFCB3" w14:textId="77777777" w:rsidR="00B35A27" w:rsidRPr="00CA4294" w:rsidRDefault="009C3CB8" w:rsidP="00CC4A87">
      <w:pPr>
        <w:keepNext/>
        <w:pBdr>
          <w:top w:val="nil"/>
          <w:left w:val="nil"/>
          <w:bottom w:val="nil"/>
          <w:right w:val="nil"/>
          <w:between w:val="nil"/>
        </w:pBdr>
        <w:spacing w:before="90" w:after="90" w:line="240" w:lineRule="auto"/>
        <w:ind w:firstLine="720"/>
        <w:jc w:val="center"/>
        <w:outlineLvl w:val="2"/>
        <w:rPr>
          <w:rFonts w:ascii="Times New Roman" w:eastAsia="Times New Roman" w:hAnsi="Times New Roman" w:cs="Times New Roman"/>
          <w:b/>
          <w:color w:val="000000" w:themeColor="text1"/>
          <w:sz w:val="28"/>
          <w:szCs w:val="28"/>
        </w:rPr>
      </w:pPr>
      <w:r w:rsidRPr="00CA4294">
        <w:rPr>
          <w:rFonts w:ascii="Times New Roman" w:eastAsia="Times New Roman" w:hAnsi="Times New Roman" w:cs="Times New Roman"/>
          <w:b/>
          <w:color w:val="000000" w:themeColor="text1"/>
          <w:sz w:val="28"/>
          <w:szCs w:val="28"/>
        </w:rPr>
        <w:t xml:space="preserve">MẪU VĂN BẢN ĐỀ NGHỊ XÁC NHẬN DỰ ÁN </w:t>
      </w:r>
      <w:r w:rsidR="007321D3" w:rsidRPr="00CA4294">
        <w:rPr>
          <w:rFonts w:ascii="Times New Roman" w:eastAsia="Times New Roman" w:hAnsi="Times New Roman" w:cs="Times New Roman"/>
          <w:b/>
          <w:color w:val="000000" w:themeColor="text1"/>
          <w:sz w:val="28"/>
          <w:szCs w:val="28"/>
        </w:rPr>
        <w:t xml:space="preserve">ĐẦU TƯ </w:t>
      </w:r>
    </w:p>
    <w:p w14:paraId="6D7B39C1" w14:textId="45423AEA" w:rsidR="009C3CB8" w:rsidRPr="00CA4294" w:rsidRDefault="009C3CB8" w:rsidP="00CC4A87">
      <w:pPr>
        <w:keepNext/>
        <w:pBdr>
          <w:top w:val="nil"/>
          <w:left w:val="nil"/>
          <w:bottom w:val="nil"/>
          <w:right w:val="nil"/>
          <w:between w:val="nil"/>
        </w:pBdr>
        <w:spacing w:before="90" w:after="90" w:line="240" w:lineRule="auto"/>
        <w:ind w:firstLine="720"/>
        <w:jc w:val="center"/>
        <w:outlineLvl w:val="2"/>
        <w:rPr>
          <w:rFonts w:ascii="Times New Roman" w:eastAsia="Times New Roman" w:hAnsi="Times New Roman" w:cs="Times New Roman"/>
          <w:b/>
          <w:color w:val="000000" w:themeColor="text1"/>
          <w:sz w:val="28"/>
          <w:szCs w:val="28"/>
        </w:rPr>
      </w:pPr>
      <w:r w:rsidRPr="00CA4294">
        <w:rPr>
          <w:rFonts w:ascii="Times New Roman" w:eastAsia="Times New Roman" w:hAnsi="Times New Roman" w:cs="Times New Roman"/>
          <w:b/>
          <w:color w:val="000000" w:themeColor="text1"/>
          <w:sz w:val="28"/>
          <w:szCs w:val="28"/>
        </w:rPr>
        <w:t>THUỘC DANH MỤC PHÂN LOẠI XANH</w:t>
      </w:r>
    </w:p>
    <w:p w14:paraId="46B94B6E" w14:textId="77777777" w:rsidR="00E5036B" w:rsidRPr="00CA4294" w:rsidRDefault="00E5036B" w:rsidP="00E5036B">
      <w:pPr>
        <w:adjustRightInd w:val="0"/>
        <w:snapToGrid w:val="0"/>
        <w:spacing w:after="60"/>
        <w:ind w:left="-90" w:right="-331"/>
        <w:jc w:val="center"/>
        <w:rPr>
          <w:rFonts w:ascii="Times New Roman" w:eastAsia="Times New Roman" w:hAnsi="Times New Roman" w:cs="Times New Roman"/>
          <w:i/>
          <w:iCs/>
          <w:color w:val="000000" w:themeColor="text1"/>
          <w:sz w:val="28"/>
          <w:szCs w:val="28"/>
        </w:rPr>
      </w:pPr>
      <w:r w:rsidRPr="00CA4294">
        <w:rPr>
          <w:rFonts w:ascii="Times New Roman" w:eastAsia="Times New Roman" w:hAnsi="Times New Roman" w:cs="Times New Roman"/>
          <w:i/>
          <w:iCs/>
          <w:color w:val="000000" w:themeColor="text1"/>
          <w:sz w:val="28"/>
          <w:szCs w:val="28"/>
        </w:rPr>
        <w:t xml:space="preserve">(Kèm theo </w:t>
      </w:r>
      <w:r w:rsidRPr="00CA4294">
        <w:rPr>
          <w:rFonts w:ascii="Times New Roman" w:eastAsia="Times New Roman" w:hAnsi="Times New Roman" w:cs="Times New Roman"/>
          <w:i/>
          <w:iCs/>
          <w:color w:val="000000" w:themeColor="text1"/>
          <w:sz w:val="28"/>
          <w:szCs w:val="28"/>
          <w:lang w:val="en-US"/>
        </w:rPr>
        <w:t xml:space="preserve">Quy định tại </w:t>
      </w:r>
      <w:r w:rsidRPr="00CA4294">
        <w:rPr>
          <w:rFonts w:ascii="Times New Roman" w:eastAsia="Times New Roman" w:hAnsi="Times New Roman" w:cs="Times New Roman"/>
          <w:i/>
          <w:iCs/>
          <w:color w:val="000000" w:themeColor="text1"/>
          <w:sz w:val="28"/>
          <w:szCs w:val="28"/>
        </w:rPr>
        <w:t>Quyết định số …/2022/QĐ-TTg ngày…tháng…năm 2022</w:t>
      </w:r>
      <w:r w:rsidRPr="00CA4294">
        <w:rPr>
          <w:rFonts w:ascii="Times New Roman" w:eastAsia="Times New Roman" w:hAnsi="Times New Roman" w:cs="Times New Roman"/>
          <w:i/>
          <w:iCs/>
          <w:color w:val="000000" w:themeColor="text1"/>
          <w:sz w:val="28"/>
          <w:szCs w:val="28"/>
          <w:lang w:val="en-US"/>
        </w:rPr>
        <w:t xml:space="preserve"> của Thủ tướng Chính phủ</w:t>
      </w:r>
      <w:r w:rsidRPr="00CA4294">
        <w:rPr>
          <w:rFonts w:ascii="Times New Roman" w:eastAsia="Times New Roman" w:hAnsi="Times New Roman" w:cs="Times New Roman"/>
          <w:i/>
          <w:iCs/>
          <w:color w:val="000000" w:themeColor="text1"/>
          <w:sz w:val="28"/>
          <w:szCs w:val="28"/>
        </w:rPr>
        <w:t>)</w:t>
      </w:r>
    </w:p>
    <w:p w14:paraId="6E572C5E" w14:textId="765F6198" w:rsidR="008E3684" w:rsidRPr="00CA4294" w:rsidRDefault="008E3684" w:rsidP="008E3684">
      <w:pPr>
        <w:pStyle w:val="Heading3"/>
        <w:pBdr>
          <w:bottom w:val="single" w:sz="4" w:space="1" w:color="auto"/>
        </w:pBdr>
        <w:spacing w:before="90" w:after="90" w:line="240" w:lineRule="auto"/>
        <w:rPr>
          <w:rFonts w:ascii="Times New Roman" w:eastAsia="Times New Roman" w:hAnsi="Times New Roman" w:cs="Times New Roman"/>
          <w:color w:val="000000" w:themeColor="text1"/>
        </w:rPr>
      </w:pPr>
    </w:p>
    <w:tbl>
      <w:tblPr>
        <w:tblW w:w="9639" w:type="dxa"/>
        <w:tblBorders>
          <w:top w:val="nil"/>
          <w:left w:val="nil"/>
          <w:bottom w:val="nil"/>
          <w:right w:val="nil"/>
          <w:insideH w:val="nil"/>
          <w:insideV w:val="nil"/>
        </w:tblBorders>
        <w:tblLayout w:type="fixed"/>
        <w:tblLook w:val="0600" w:firstRow="0" w:lastRow="0" w:firstColumn="0" w:lastColumn="0" w:noHBand="1" w:noVBand="1"/>
      </w:tblPr>
      <w:tblGrid>
        <w:gridCol w:w="3273"/>
        <w:gridCol w:w="6366"/>
      </w:tblGrid>
      <w:tr w:rsidR="00BF5F64" w:rsidRPr="00CA4294" w14:paraId="3F15D18A" w14:textId="77777777" w:rsidTr="006B5485">
        <w:trPr>
          <w:trHeight w:val="980"/>
        </w:trPr>
        <w:tc>
          <w:tcPr>
            <w:tcW w:w="3273" w:type="dxa"/>
            <w:tcBorders>
              <w:top w:val="nil"/>
              <w:left w:val="nil"/>
              <w:bottom w:val="nil"/>
              <w:right w:val="nil"/>
            </w:tcBorders>
            <w:shd w:val="clear" w:color="auto" w:fill="auto"/>
            <w:tcMar>
              <w:top w:w="100" w:type="dxa"/>
              <w:left w:w="100" w:type="dxa"/>
              <w:bottom w:w="100" w:type="dxa"/>
              <w:right w:w="100" w:type="dxa"/>
            </w:tcMar>
          </w:tcPr>
          <w:p w14:paraId="265EC720" w14:textId="77777777" w:rsidR="009C3CB8" w:rsidRPr="00CA4294" w:rsidRDefault="009C3CB8" w:rsidP="00E5036B">
            <w:pPr>
              <w:spacing w:after="0" w:line="240" w:lineRule="auto"/>
              <w:jc w:val="center"/>
              <w:rPr>
                <w:rFonts w:ascii="Times New Roman" w:hAnsi="Times New Roman" w:cs="Times New Roman"/>
                <w:b/>
                <w:color w:val="000000" w:themeColor="text1"/>
                <w:sz w:val="26"/>
                <w:szCs w:val="26"/>
                <w:lang w:val="en-US"/>
              </w:rPr>
            </w:pPr>
            <w:r w:rsidRPr="00CA4294">
              <w:rPr>
                <w:rFonts w:ascii="Times New Roman" w:hAnsi="Times New Roman" w:cs="Times New Roman"/>
                <w:b/>
                <w:color w:val="000000" w:themeColor="text1"/>
                <w:sz w:val="26"/>
                <w:szCs w:val="26"/>
                <w:lang w:val="en-US"/>
              </w:rPr>
              <w:t>…(1)…</w:t>
            </w:r>
          </w:p>
          <w:p w14:paraId="1D09E00F" w14:textId="77777777" w:rsidR="009C3CB8" w:rsidRPr="00CA4294" w:rsidRDefault="009C3CB8" w:rsidP="00E5036B">
            <w:pPr>
              <w:spacing w:after="0" w:line="240" w:lineRule="auto"/>
              <w:jc w:val="center"/>
              <w:rPr>
                <w:rFonts w:ascii="Times New Roman" w:hAnsi="Times New Roman" w:cs="Times New Roman"/>
                <w:b/>
                <w:color w:val="000000" w:themeColor="text1"/>
                <w:sz w:val="26"/>
                <w:szCs w:val="26"/>
                <w:lang w:val="en-US"/>
              </w:rPr>
            </w:pPr>
          </w:p>
          <w:p w14:paraId="1EE5533A" w14:textId="77777777" w:rsidR="009C3CB8" w:rsidRPr="00CA4294" w:rsidRDefault="009C3CB8" w:rsidP="00E5036B">
            <w:pPr>
              <w:spacing w:after="0" w:line="240" w:lineRule="auto"/>
              <w:jc w:val="center"/>
              <w:rPr>
                <w:rFonts w:ascii="Times New Roman" w:hAnsi="Times New Roman" w:cs="Times New Roman"/>
                <w:b/>
                <w:color w:val="000000" w:themeColor="text1"/>
                <w:sz w:val="26"/>
                <w:szCs w:val="26"/>
              </w:rPr>
            </w:pPr>
            <w:r w:rsidRPr="00CA4294">
              <w:rPr>
                <w:rFonts w:ascii="Times New Roman" w:hAnsi="Times New Roman" w:cs="Times New Roman"/>
                <w:noProof/>
                <w:color w:val="000000" w:themeColor="text1"/>
                <w:sz w:val="26"/>
                <w:szCs w:val="26"/>
                <w:lang w:val="en-US"/>
              </w:rPr>
              <mc:AlternateContent>
                <mc:Choice Requires="wps">
                  <w:drawing>
                    <wp:anchor distT="4294967295" distB="4294967295" distL="114300" distR="114300" simplePos="0" relativeHeight="251645952" behindDoc="0" locked="0" layoutInCell="1" allowOverlap="1" wp14:anchorId="2B711376" wp14:editId="2C046179">
                      <wp:simplePos x="0" y="0"/>
                      <wp:positionH relativeFrom="column">
                        <wp:posOffset>156845</wp:posOffset>
                      </wp:positionH>
                      <wp:positionV relativeFrom="paragraph">
                        <wp:posOffset>65404</wp:posOffset>
                      </wp:positionV>
                      <wp:extent cx="1638300" cy="0"/>
                      <wp:effectExtent l="0" t="0" r="0" b="0"/>
                      <wp:wrapNone/>
                      <wp:docPr id="13"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FFFAA23" id="_x0000_t32" coordsize="21600,21600" o:spt="32" o:oned="t" path="m,l21600,21600e" filled="f">
                      <v:path arrowok="t" fillok="f" o:connecttype="none"/>
                      <o:lock v:ext="edit" shapetype="t"/>
                    </v:shapetype>
                    <v:shape id="AutoShape 43" o:spid="_x0000_s1026" type="#_x0000_t32" style="position:absolute;margin-left:12.35pt;margin-top:5.15pt;width:129pt;height:0;z-index:251645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">
                      <o:lock v:ext="edit" shapetype="f"/>
                    </v:shape>
                  </w:pict>
                </mc:Fallback>
              </mc:AlternateContent>
            </w:r>
          </w:p>
          <w:p w14:paraId="5EB69F40" w14:textId="77777777" w:rsidR="009C3CB8" w:rsidRPr="00CA4294" w:rsidRDefault="009C3CB8" w:rsidP="00E5036B">
            <w:pPr>
              <w:spacing w:after="0" w:line="240" w:lineRule="auto"/>
              <w:jc w:val="center"/>
              <w:rPr>
                <w:rFonts w:ascii="Times New Roman" w:hAnsi="Times New Roman" w:cs="Times New Roman"/>
                <w:b/>
                <w:color w:val="000000" w:themeColor="text1"/>
                <w:sz w:val="26"/>
                <w:szCs w:val="26"/>
              </w:rPr>
            </w:pPr>
          </w:p>
          <w:p w14:paraId="1F084985" w14:textId="77777777" w:rsidR="009C3CB8" w:rsidRPr="00CA4294" w:rsidRDefault="009C3CB8" w:rsidP="00E5036B">
            <w:pPr>
              <w:spacing w:after="0" w:line="240" w:lineRule="auto"/>
              <w:jc w:val="center"/>
              <w:rPr>
                <w:rFonts w:ascii="Times New Roman" w:hAnsi="Times New Roman" w:cs="Times New Roman"/>
                <w:b/>
                <w:color w:val="000000" w:themeColor="text1"/>
                <w:sz w:val="26"/>
                <w:szCs w:val="26"/>
              </w:rPr>
            </w:pPr>
            <w:r w:rsidRPr="00CA4294">
              <w:rPr>
                <w:rFonts w:ascii="Times New Roman" w:hAnsi="Times New Roman" w:cs="Times New Roman"/>
                <w:color w:val="000000" w:themeColor="text1"/>
                <w:sz w:val="26"/>
                <w:szCs w:val="26"/>
              </w:rPr>
              <w:t>Số: .....</w:t>
            </w:r>
          </w:p>
        </w:tc>
        <w:tc>
          <w:tcPr>
            <w:tcW w:w="6366" w:type="dxa"/>
            <w:tcBorders>
              <w:top w:val="nil"/>
              <w:left w:val="nil"/>
              <w:bottom w:val="nil"/>
              <w:right w:val="nil"/>
            </w:tcBorders>
            <w:shd w:val="clear" w:color="auto" w:fill="auto"/>
            <w:tcMar>
              <w:top w:w="100" w:type="dxa"/>
              <w:left w:w="100" w:type="dxa"/>
              <w:bottom w:w="100" w:type="dxa"/>
              <w:right w:w="100" w:type="dxa"/>
            </w:tcMar>
          </w:tcPr>
          <w:p w14:paraId="1BF9430B" w14:textId="77777777" w:rsidR="009C3CB8" w:rsidRPr="00CA4294" w:rsidRDefault="009C3CB8" w:rsidP="00E5036B">
            <w:pPr>
              <w:spacing w:after="0" w:line="240" w:lineRule="auto"/>
              <w:jc w:val="center"/>
              <w:rPr>
                <w:rFonts w:ascii="Times New Roman" w:hAnsi="Times New Roman" w:cs="Times New Roman"/>
                <w:b/>
                <w:color w:val="000000" w:themeColor="text1"/>
                <w:sz w:val="26"/>
                <w:szCs w:val="26"/>
              </w:rPr>
            </w:pPr>
            <w:r w:rsidRPr="00CA4294">
              <w:rPr>
                <w:rFonts w:ascii="Times New Roman" w:hAnsi="Times New Roman" w:cs="Times New Roman"/>
                <w:b/>
                <w:color w:val="000000" w:themeColor="text1"/>
                <w:sz w:val="26"/>
                <w:szCs w:val="26"/>
              </w:rPr>
              <w:t>CỘNG HÒA XÃ HỘI CHỦ NGHĨA VIỆT NAM</w:t>
            </w:r>
          </w:p>
          <w:p w14:paraId="448DBAAA" w14:textId="77777777" w:rsidR="009C3CB8" w:rsidRPr="00CA4294" w:rsidRDefault="009C3CB8" w:rsidP="00E5036B">
            <w:pPr>
              <w:spacing w:after="0" w:line="240" w:lineRule="auto"/>
              <w:jc w:val="center"/>
              <w:rPr>
                <w:rFonts w:ascii="Times New Roman" w:hAnsi="Times New Roman" w:cs="Times New Roman"/>
                <w:b/>
                <w:color w:val="000000" w:themeColor="text1"/>
                <w:sz w:val="26"/>
                <w:szCs w:val="26"/>
              </w:rPr>
            </w:pPr>
            <w:r w:rsidRPr="00CA4294">
              <w:rPr>
                <w:rFonts w:ascii="Times New Roman" w:hAnsi="Times New Roman" w:cs="Times New Roman"/>
                <w:b/>
                <w:color w:val="000000" w:themeColor="text1"/>
                <w:sz w:val="26"/>
                <w:szCs w:val="26"/>
              </w:rPr>
              <w:t>Độc lập - Tự do - Hạnh phúc</w:t>
            </w:r>
          </w:p>
          <w:p w14:paraId="0C3ED20B" w14:textId="77777777" w:rsidR="009C3CB8" w:rsidRPr="00CA4294" w:rsidRDefault="009C3CB8" w:rsidP="00E5036B">
            <w:pPr>
              <w:spacing w:after="0" w:line="240" w:lineRule="auto"/>
              <w:jc w:val="center"/>
              <w:rPr>
                <w:rFonts w:ascii="Times New Roman" w:hAnsi="Times New Roman" w:cs="Times New Roman"/>
                <w:b/>
                <w:color w:val="000000" w:themeColor="text1"/>
                <w:sz w:val="26"/>
                <w:szCs w:val="26"/>
              </w:rPr>
            </w:pPr>
            <w:r w:rsidRPr="00CA4294">
              <w:rPr>
                <w:rFonts w:ascii="Times New Roman" w:hAnsi="Times New Roman" w:cs="Times New Roman"/>
                <w:noProof/>
                <w:color w:val="000000" w:themeColor="text1"/>
                <w:sz w:val="26"/>
                <w:szCs w:val="26"/>
                <w:lang w:val="en-US"/>
              </w:rPr>
              <mc:AlternateContent>
                <mc:Choice Requires="wps">
                  <w:drawing>
                    <wp:anchor distT="4294967295" distB="4294967295" distL="114300" distR="114300" simplePos="0" relativeHeight="251642880" behindDoc="0" locked="0" layoutInCell="1" allowOverlap="1" wp14:anchorId="3F1C1CFF" wp14:editId="34914BC3">
                      <wp:simplePos x="0" y="0"/>
                      <wp:positionH relativeFrom="column">
                        <wp:posOffset>1148080</wp:posOffset>
                      </wp:positionH>
                      <wp:positionV relativeFrom="paragraph">
                        <wp:posOffset>47624</wp:posOffset>
                      </wp:positionV>
                      <wp:extent cx="1638300" cy="0"/>
                      <wp:effectExtent l="0" t="0" r="0" b="0"/>
                      <wp:wrapNone/>
                      <wp:docPr id="12"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F23F341" id="AutoShape 42" o:spid="_x0000_s1026" type="#_x0000_t32" style="position:absolute;margin-left:90.4pt;margin-top:3.75pt;width:129pt;height:0;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">
                      <o:lock v:ext="edit" shapetype="f"/>
                    </v:shape>
                  </w:pict>
                </mc:Fallback>
              </mc:AlternateContent>
            </w:r>
            <w:r w:rsidRPr="00CA4294">
              <w:rPr>
                <w:rFonts w:ascii="Times New Roman" w:hAnsi="Times New Roman" w:cs="Times New Roman"/>
                <w:b/>
                <w:color w:val="000000" w:themeColor="text1"/>
                <w:sz w:val="26"/>
                <w:szCs w:val="26"/>
              </w:rPr>
              <w:t xml:space="preserve"> </w:t>
            </w:r>
          </w:p>
          <w:p w14:paraId="610CB202" w14:textId="77777777" w:rsidR="009C3CB8" w:rsidRPr="00CA4294" w:rsidRDefault="009C3CB8" w:rsidP="00E5036B">
            <w:pPr>
              <w:spacing w:after="0" w:line="240" w:lineRule="auto"/>
              <w:jc w:val="right"/>
              <w:rPr>
                <w:rFonts w:ascii="Times New Roman" w:hAnsi="Times New Roman" w:cs="Times New Roman"/>
                <w:i/>
                <w:color w:val="000000" w:themeColor="text1"/>
                <w:sz w:val="26"/>
                <w:szCs w:val="26"/>
              </w:rPr>
            </w:pPr>
            <w:r w:rsidRPr="00CA4294">
              <w:rPr>
                <w:rFonts w:ascii="Times New Roman" w:hAnsi="Times New Roman" w:cs="Times New Roman"/>
                <w:i/>
                <w:color w:val="000000" w:themeColor="text1"/>
                <w:sz w:val="26"/>
                <w:szCs w:val="26"/>
              </w:rPr>
              <w:t>Địa danh, ngày … tháng … năm …</w:t>
            </w:r>
          </w:p>
        </w:tc>
      </w:tr>
    </w:tbl>
    <w:p w14:paraId="03B2BC4E" w14:textId="2C5DC922" w:rsidR="009C3CB8" w:rsidRPr="00CA4294" w:rsidRDefault="009C3CB8" w:rsidP="00E838AA">
      <w:pPr>
        <w:spacing w:after="0" w:line="240" w:lineRule="auto"/>
        <w:jc w:val="center"/>
        <w:rPr>
          <w:rFonts w:ascii="Times New Roman" w:hAnsi="Times New Roman" w:cs="Times New Roman"/>
          <w:color w:val="000000" w:themeColor="text1"/>
          <w:sz w:val="26"/>
          <w:szCs w:val="26"/>
        </w:rPr>
      </w:pPr>
      <w:r w:rsidRPr="00CA4294">
        <w:rPr>
          <w:rFonts w:ascii="Times New Roman" w:hAnsi="Times New Roman" w:cs="Times New Roman"/>
          <w:color w:val="000000" w:themeColor="text1"/>
          <w:sz w:val="26"/>
          <w:szCs w:val="26"/>
        </w:rPr>
        <w:t>Kính gử</w:t>
      </w:r>
      <w:r w:rsidR="0088495F" w:rsidRPr="00CA4294">
        <w:rPr>
          <w:rFonts w:ascii="Times New Roman" w:hAnsi="Times New Roman" w:cs="Times New Roman"/>
          <w:color w:val="000000" w:themeColor="text1"/>
          <w:sz w:val="26"/>
          <w:szCs w:val="26"/>
        </w:rPr>
        <w:t>i: (2</w:t>
      </w:r>
      <w:r w:rsidRPr="00CA4294">
        <w:rPr>
          <w:rFonts w:ascii="Times New Roman" w:hAnsi="Times New Roman" w:cs="Times New Roman"/>
          <w:color w:val="000000" w:themeColor="text1"/>
          <w:sz w:val="26"/>
          <w:szCs w:val="26"/>
        </w:rPr>
        <w:t>)</w:t>
      </w:r>
    </w:p>
    <w:p w14:paraId="7AEEA911" w14:textId="77777777" w:rsidR="009C3CB8" w:rsidRPr="00CA4294" w:rsidRDefault="009C3CB8" w:rsidP="003B4AB4">
      <w:pPr>
        <w:spacing w:before="90" w:after="90" w:line="240" w:lineRule="auto"/>
        <w:ind w:firstLine="540"/>
        <w:rPr>
          <w:rFonts w:ascii="Times New Roman" w:hAnsi="Times New Roman" w:cs="Times New Roman"/>
          <w:color w:val="000000" w:themeColor="text1"/>
          <w:sz w:val="26"/>
          <w:szCs w:val="26"/>
        </w:rPr>
      </w:pPr>
    </w:p>
    <w:p w14:paraId="30D8DBE0" w14:textId="77777777" w:rsidR="009C3CB8" w:rsidRPr="00CA4294" w:rsidRDefault="009C3CB8" w:rsidP="003B4AB4">
      <w:pPr>
        <w:spacing w:before="90" w:after="90" w:line="240" w:lineRule="auto"/>
        <w:ind w:firstLine="539"/>
        <w:jc w:val="both"/>
        <w:rPr>
          <w:rFonts w:ascii="Times New Roman" w:hAnsi="Times New Roman" w:cs="Times New Roman"/>
          <w:color w:val="000000" w:themeColor="text1"/>
          <w:sz w:val="26"/>
          <w:szCs w:val="26"/>
        </w:rPr>
      </w:pPr>
      <w:r w:rsidRPr="00CA4294">
        <w:rPr>
          <w:rFonts w:ascii="Times New Roman" w:hAnsi="Times New Roman" w:cs="Times New Roman"/>
          <w:color w:val="000000" w:themeColor="text1"/>
          <w:sz w:val="26"/>
          <w:szCs w:val="26"/>
        </w:rPr>
        <w:t>Tên tổ chức/cá nhân đề nghị xác nhân: ………………….......…………………..</w:t>
      </w:r>
    </w:p>
    <w:p w14:paraId="0A77ED08" w14:textId="77777777" w:rsidR="009C3CB8" w:rsidRPr="00CA4294" w:rsidRDefault="009C3CB8" w:rsidP="003B4AB4">
      <w:pPr>
        <w:spacing w:before="90" w:after="90" w:line="240" w:lineRule="auto"/>
        <w:ind w:firstLine="539"/>
        <w:jc w:val="both"/>
        <w:rPr>
          <w:rFonts w:ascii="Times New Roman" w:hAnsi="Times New Roman" w:cs="Times New Roman"/>
          <w:color w:val="000000" w:themeColor="text1"/>
          <w:sz w:val="26"/>
          <w:szCs w:val="26"/>
        </w:rPr>
      </w:pPr>
      <w:r w:rsidRPr="00CA4294">
        <w:rPr>
          <w:rFonts w:ascii="Times New Roman" w:hAnsi="Times New Roman" w:cs="Times New Roman"/>
          <w:color w:val="000000" w:themeColor="text1"/>
          <w:sz w:val="26"/>
          <w:szCs w:val="26"/>
        </w:rPr>
        <w:t>Người đại diện: ………………… Chức vụ: ……………………………………</w:t>
      </w:r>
    </w:p>
    <w:p w14:paraId="35CCF86A" w14:textId="77777777" w:rsidR="009C3CB8" w:rsidRPr="00CA4294" w:rsidRDefault="009C3CB8" w:rsidP="003B4AB4">
      <w:pPr>
        <w:spacing w:before="90" w:after="90" w:line="240" w:lineRule="auto"/>
        <w:ind w:firstLine="539"/>
        <w:jc w:val="both"/>
        <w:rPr>
          <w:rFonts w:ascii="Times New Roman" w:hAnsi="Times New Roman" w:cs="Times New Roman"/>
          <w:color w:val="000000" w:themeColor="text1"/>
          <w:sz w:val="26"/>
          <w:szCs w:val="26"/>
        </w:rPr>
      </w:pPr>
      <w:r w:rsidRPr="00CA4294">
        <w:rPr>
          <w:rFonts w:ascii="Times New Roman" w:hAnsi="Times New Roman" w:cs="Times New Roman"/>
          <w:color w:val="000000" w:themeColor="text1"/>
          <w:sz w:val="26"/>
          <w:szCs w:val="26"/>
        </w:rPr>
        <w:t>Địa chỉ cơ sở sản xuất, kinh doanh: ……………………………………………..</w:t>
      </w:r>
    </w:p>
    <w:p w14:paraId="1362D04E" w14:textId="77777777" w:rsidR="009C3CB8" w:rsidRPr="00CA4294" w:rsidRDefault="009C3CB8" w:rsidP="003B4AB4">
      <w:pPr>
        <w:spacing w:before="90" w:after="90" w:line="240" w:lineRule="auto"/>
        <w:ind w:firstLine="539"/>
        <w:jc w:val="both"/>
        <w:rPr>
          <w:rFonts w:ascii="Times New Roman" w:hAnsi="Times New Roman" w:cs="Times New Roman"/>
          <w:color w:val="000000" w:themeColor="text1"/>
          <w:sz w:val="26"/>
          <w:szCs w:val="26"/>
        </w:rPr>
      </w:pPr>
      <w:r w:rsidRPr="00CA4294">
        <w:rPr>
          <w:rFonts w:ascii="Times New Roman" w:hAnsi="Times New Roman" w:cs="Times New Roman"/>
          <w:color w:val="000000" w:themeColor="text1"/>
          <w:sz w:val="26"/>
          <w:szCs w:val="26"/>
        </w:rPr>
        <w:t>Số điện thoại: …………… Fax: …………… E-mail: …………………………</w:t>
      </w:r>
    </w:p>
    <w:p w14:paraId="50DDF2FD" w14:textId="0E7A37ED" w:rsidR="009C3CB8" w:rsidRPr="00CA4294" w:rsidRDefault="009C3CB8" w:rsidP="003B4AB4">
      <w:pPr>
        <w:spacing w:before="90" w:after="90" w:line="240" w:lineRule="auto"/>
        <w:ind w:firstLine="539"/>
        <w:jc w:val="both"/>
        <w:rPr>
          <w:rFonts w:ascii="Times New Roman" w:hAnsi="Times New Roman" w:cs="Times New Roman"/>
          <w:color w:val="000000" w:themeColor="text1"/>
          <w:sz w:val="26"/>
          <w:szCs w:val="26"/>
        </w:rPr>
      </w:pPr>
      <w:r w:rsidRPr="00CA4294">
        <w:rPr>
          <w:rFonts w:ascii="Times New Roman" w:hAnsi="Times New Roman" w:cs="Times New Roman"/>
          <w:color w:val="000000" w:themeColor="text1"/>
          <w:sz w:val="26"/>
          <w:szCs w:val="26"/>
        </w:rPr>
        <w:t>- Đề nghị xác nhận dự án</w:t>
      </w:r>
      <w:r w:rsidR="007321D3" w:rsidRPr="00CA4294">
        <w:rPr>
          <w:rFonts w:ascii="Times New Roman" w:hAnsi="Times New Roman" w:cs="Times New Roman"/>
          <w:color w:val="000000" w:themeColor="text1"/>
          <w:sz w:val="26"/>
          <w:szCs w:val="26"/>
        </w:rPr>
        <w:t xml:space="preserve"> đầu tư </w:t>
      </w:r>
      <w:r w:rsidRPr="00CA4294">
        <w:rPr>
          <w:rFonts w:ascii="Times New Roman" w:hAnsi="Times New Roman" w:cs="Times New Roman"/>
          <w:color w:val="000000" w:themeColor="text1"/>
          <w:sz w:val="26"/>
          <w:szCs w:val="26"/>
        </w:rPr>
        <w:t xml:space="preserve">thuộc </w:t>
      </w:r>
      <w:r w:rsidR="006D71AE" w:rsidRPr="00CA4294">
        <w:rPr>
          <w:rFonts w:ascii="Times New Roman" w:hAnsi="Times New Roman" w:cs="Times New Roman"/>
          <w:color w:val="000000" w:themeColor="text1"/>
          <w:sz w:val="26"/>
          <w:szCs w:val="26"/>
        </w:rPr>
        <w:t>Danh mục phân loại xanh</w:t>
      </w:r>
      <w:r w:rsidRPr="00CA4294">
        <w:rPr>
          <w:rFonts w:ascii="Times New Roman" w:hAnsi="Times New Roman" w:cs="Times New Roman"/>
          <w:color w:val="000000" w:themeColor="text1"/>
          <w:sz w:val="26"/>
          <w:szCs w:val="26"/>
        </w:rPr>
        <w:t xml:space="preserve"> đối với dự án:………………</w:t>
      </w:r>
      <w:r w:rsidR="00FA6465" w:rsidRPr="00CA4294">
        <w:rPr>
          <w:rFonts w:ascii="Times New Roman" w:hAnsi="Times New Roman" w:cs="Times New Roman"/>
          <w:color w:val="000000" w:themeColor="text1"/>
          <w:sz w:val="26"/>
          <w:szCs w:val="26"/>
        </w:rPr>
        <w:t>(3)</w:t>
      </w:r>
      <w:r w:rsidRPr="00CA4294">
        <w:rPr>
          <w:rFonts w:ascii="Times New Roman" w:hAnsi="Times New Roman" w:cs="Times New Roman"/>
          <w:color w:val="000000" w:themeColor="text1"/>
          <w:sz w:val="26"/>
          <w:szCs w:val="26"/>
        </w:rPr>
        <w:t>……………………………………………</w:t>
      </w:r>
    </w:p>
    <w:p w14:paraId="6DBFA5A8" w14:textId="468635E2" w:rsidR="009C3CB8" w:rsidRPr="00CA4294" w:rsidRDefault="009C3CB8" w:rsidP="003B4AB4">
      <w:pPr>
        <w:spacing w:before="90" w:after="90" w:line="240" w:lineRule="auto"/>
        <w:ind w:firstLine="539"/>
        <w:jc w:val="both"/>
        <w:rPr>
          <w:rFonts w:ascii="Times New Roman" w:hAnsi="Times New Roman" w:cs="Times New Roman"/>
          <w:color w:val="000000" w:themeColor="text1"/>
          <w:sz w:val="26"/>
          <w:szCs w:val="26"/>
        </w:rPr>
      </w:pPr>
      <w:r w:rsidRPr="00CA4294">
        <w:rPr>
          <w:rFonts w:ascii="Times New Roman" w:hAnsi="Times New Roman" w:cs="Times New Roman"/>
          <w:color w:val="000000" w:themeColor="text1"/>
          <w:sz w:val="26"/>
          <w:szCs w:val="26"/>
        </w:rPr>
        <w:t xml:space="preserve">- Hồ sơ đề nghị xác nhận dự án </w:t>
      </w:r>
      <w:r w:rsidR="007321D3" w:rsidRPr="00CA4294">
        <w:rPr>
          <w:rFonts w:ascii="Times New Roman" w:hAnsi="Times New Roman" w:cs="Times New Roman"/>
          <w:color w:val="000000" w:themeColor="text1"/>
          <w:sz w:val="26"/>
          <w:szCs w:val="26"/>
        </w:rPr>
        <w:t xml:space="preserve">đầu tư </w:t>
      </w:r>
      <w:r w:rsidRPr="00CA4294">
        <w:rPr>
          <w:rFonts w:ascii="Times New Roman" w:hAnsi="Times New Roman" w:cs="Times New Roman"/>
          <w:color w:val="000000" w:themeColor="text1"/>
          <w:sz w:val="26"/>
          <w:szCs w:val="26"/>
        </w:rPr>
        <w:t xml:space="preserve">thuộc </w:t>
      </w:r>
      <w:r w:rsidR="006D71AE" w:rsidRPr="00CA4294">
        <w:rPr>
          <w:rFonts w:ascii="Times New Roman" w:hAnsi="Times New Roman" w:cs="Times New Roman"/>
          <w:color w:val="000000" w:themeColor="text1"/>
          <w:sz w:val="26"/>
          <w:szCs w:val="26"/>
        </w:rPr>
        <w:t>Danh mục phân loại xanh</w:t>
      </w:r>
      <w:r w:rsidRPr="00CA4294">
        <w:rPr>
          <w:rFonts w:ascii="Times New Roman" w:hAnsi="Times New Roman" w:cs="Times New Roman"/>
          <w:color w:val="000000" w:themeColor="text1"/>
          <w:sz w:val="26"/>
          <w:szCs w:val="26"/>
        </w:rPr>
        <w:t xml:space="preserve"> bao gồm:</w:t>
      </w:r>
    </w:p>
    <w:p w14:paraId="6C42FE63" w14:textId="77777777" w:rsidR="009C3CB8" w:rsidRPr="00CA4294" w:rsidRDefault="009C3CB8" w:rsidP="003B4AB4">
      <w:pPr>
        <w:spacing w:before="90" w:after="90" w:line="240" w:lineRule="auto"/>
        <w:ind w:firstLine="539"/>
        <w:jc w:val="both"/>
        <w:rPr>
          <w:rFonts w:ascii="Times New Roman" w:hAnsi="Times New Roman" w:cs="Times New Roman"/>
          <w:i/>
          <w:iCs/>
          <w:color w:val="000000" w:themeColor="text1"/>
          <w:sz w:val="26"/>
          <w:szCs w:val="26"/>
        </w:rPr>
      </w:pPr>
      <w:r w:rsidRPr="00CA4294">
        <w:rPr>
          <w:rFonts w:ascii="Times New Roman" w:hAnsi="Times New Roman" w:cs="Times New Roman"/>
          <w:i/>
          <w:iCs/>
          <w:color w:val="000000" w:themeColor="text1"/>
          <w:sz w:val="26"/>
          <w:szCs w:val="26"/>
        </w:rPr>
        <w:t>(Liệt kê các tài liệu trong hồ sơ đăng ký chứng nhận theo danh mục hồ sơ quy định tại Điều 6 Quy định này).</w:t>
      </w:r>
    </w:p>
    <w:p w14:paraId="61260C95" w14:textId="416FE854" w:rsidR="009C3CB8" w:rsidRPr="00CA4294" w:rsidRDefault="009C3CB8" w:rsidP="003B4AB4">
      <w:pPr>
        <w:spacing w:before="90" w:after="90" w:line="240" w:lineRule="auto"/>
        <w:ind w:firstLine="539"/>
        <w:jc w:val="both"/>
        <w:rPr>
          <w:rFonts w:ascii="Times New Roman" w:hAnsi="Times New Roman" w:cs="Times New Roman"/>
          <w:color w:val="000000" w:themeColor="text1"/>
          <w:sz w:val="26"/>
          <w:szCs w:val="26"/>
        </w:rPr>
      </w:pPr>
      <w:r w:rsidRPr="00CA4294">
        <w:rPr>
          <w:rFonts w:ascii="Times New Roman" w:hAnsi="Times New Roman" w:cs="Times New Roman"/>
          <w:color w:val="000000" w:themeColor="text1"/>
          <w:sz w:val="26"/>
          <w:szCs w:val="26"/>
        </w:rPr>
        <w:t>(</w:t>
      </w:r>
      <w:r w:rsidR="00FA6465" w:rsidRPr="00CA4294">
        <w:rPr>
          <w:rFonts w:ascii="Times New Roman" w:hAnsi="Times New Roman" w:cs="Times New Roman"/>
          <w:color w:val="000000" w:themeColor="text1"/>
          <w:sz w:val="26"/>
          <w:szCs w:val="26"/>
        </w:rPr>
        <w:t>1</w:t>
      </w:r>
      <w:r w:rsidRPr="00CA4294">
        <w:rPr>
          <w:rFonts w:ascii="Times New Roman" w:hAnsi="Times New Roman" w:cs="Times New Roman"/>
          <w:color w:val="000000" w:themeColor="text1"/>
          <w:sz w:val="26"/>
          <w:szCs w:val="26"/>
        </w:rPr>
        <w:t xml:space="preserve">)… </w:t>
      </w:r>
      <w:r w:rsidR="00FA6465" w:rsidRPr="00CA4294">
        <w:rPr>
          <w:rFonts w:ascii="Times New Roman" w:hAnsi="Times New Roman" w:cs="Times New Roman"/>
          <w:color w:val="000000" w:themeColor="text1"/>
          <w:sz w:val="26"/>
          <w:szCs w:val="26"/>
        </w:rPr>
        <w:t>c</w:t>
      </w:r>
      <w:r w:rsidRPr="00CA4294">
        <w:rPr>
          <w:rFonts w:ascii="Times New Roman" w:hAnsi="Times New Roman" w:cs="Times New Roman"/>
          <w:color w:val="000000" w:themeColor="text1"/>
          <w:sz w:val="26"/>
          <w:szCs w:val="26"/>
        </w:rPr>
        <w:t xml:space="preserve">am kết các thông tin cung cấp trên đây là chính xác và chịu trách nhiệm trước pháp luật đối với các thông tin này, đồng thời cam đoan thực hiện đúng quy định của pháp luật về bảo vệ môi trường và quy định của pháp luật khác có liên quan. </w:t>
      </w:r>
    </w:p>
    <w:p w14:paraId="0BBD8A45" w14:textId="6A021C27" w:rsidR="009C3CB8" w:rsidRPr="00CA4294" w:rsidRDefault="009C3CB8" w:rsidP="003B4AB4">
      <w:pPr>
        <w:spacing w:before="90" w:after="90" w:line="240" w:lineRule="auto"/>
        <w:ind w:firstLine="539"/>
        <w:jc w:val="both"/>
        <w:rPr>
          <w:rFonts w:ascii="Times New Roman" w:hAnsi="Times New Roman" w:cs="Times New Roman"/>
          <w:color w:val="000000" w:themeColor="text1"/>
          <w:sz w:val="26"/>
          <w:szCs w:val="26"/>
        </w:rPr>
      </w:pPr>
      <w:r w:rsidRPr="00CA4294">
        <w:rPr>
          <w:rFonts w:ascii="Times New Roman" w:hAnsi="Times New Roman" w:cs="Times New Roman"/>
          <w:color w:val="000000" w:themeColor="text1"/>
          <w:sz w:val="26"/>
          <w:szCs w:val="26"/>
        </w:rPr>
        <w:t>Đề nghị ………… (</w:t>
      </w:r>
      <w:r w:rsidR="00FA6465" w:rsidRPr="00CA4294">
        <w:rPr>
          <w:rFonts w:ascii="Times New Roman" w:hAnsi="Times New Roman" w:cs="Times New Roman"/>
          <w:color w:val="000000" w:themeColor="text1"/>
          <w:sz w:val="26"/>
          <w:szCs w:val="26"/>
        </w:rPr>
        <w:t>2</w:t>
      </w:r>
      <w:r w:rsidRPr="00CA4294">
        <w:rPr>
          <w:rFonts w:ascii="Times New Roman" w:hAnsi="Times New Roman" w:cs="Times New Roman"/>
          <w:color w:val="000000" w:themeColor="text1"/>
          <w:sz w:val="26"/>
          <w:szCs w:val="26"/>
        </w:rPr>
        <w:t>) …………..xem xét, xác nhận …(3)… thuộ</w:t>
      </w:r>
      <w:r w:rsidR="0088495F" w:rsidRPr="00CA4294">
        <w:rPr>
          <w:rFonts w:ascii="Times New Roman" w:hAnsi="Times New Roman" w:cs="Times New Roman"/>
          <w:color w:val="000000" w:themeColor="text1"/>
          <w:sz w:val="26"/>
          <w:szCs w:val="26"/>
        </w:rPr>
        <w:t xml:space="preserve">c </w:t>
      </w:r>
      <w:r w:rsidR="006D71AE" w:rsidRPr="00CA4294">
        <w:rPr>
          <w:rFonts w:ascii="Times New Roman" w:hAnsi="Times New Roman" w:cs="Times New Roman"/>
          <w:color w:val="000000" w:themeColor="text1"/>
          <w:sz w:val="26"/>
          <w:szCs w:val="26"/>
        </w:rPr>
        <w:t>Danh mục phân loại xanh</w:t>
      </w:r>
      <w:r w:rsidRPr="00CA4294">
        <w:rPr>
          <w:rFonts w:ascii="Times New Roman" w:hAnsi="Times New Roman" w:cs="Times New Roman"/>
          <w:color w:val="000000" w:themeColor="text1"/>
          <w:sz w:val="26"/>
          <w:szCs w:val="26"/>
        </w:rPr>
        <w:t xml:space="preserve"> Việt Nam./.</w:t>
      </w:r>
    </w:p>
    <w:p w14:paraId="016E4041" w14:textId="38C0FFB1" w:rsidR="009C3CB8" w:rsidRPr="00CA4294" w:rsidRDefault="009C3CB8" w:rsidP="003B4AB4">
      <w:pPr>
        <w:spacing w:before="90" w:after="90" w:line="240" w:lineRule="auto"/>
        <w:ind w:firstLine="539"/>
        <w:jc w:val="both"/>
        <w:rPr>
          <w:rFonts w:ascii="Times New Roman" w:hAnsi="Times New Roman" w:cs="Times New Roman"/>
          <w:color w:val="000000" w:themeColor="text1"/>
          <w:sz w:val="26"/>
          <w:szCs w:val="26"/>
        </w:rPr>
      </w:pPr>
      <w:r w:rsidRPr="00CA4294">
        <w:rPr>
          <w:rFonts w:ascii="Times New Roman" w:hAnsi="Times New Roman" w:cs="Times New Roman"/>
          <w:color w:val="000000" w:themeColor="text1"/>
          <w:sz w:val="26"/>
          <w:szCs w:val="26"/>
        </w:rPr>
        <w:t>Tài liệu gửi kèm theo</w:t>
      </w:r>
      <w:r w:rsidR="008C7D97" w:rsidRPr="00CA4294">
        <w:rPr>
          <w:rFonts w:ascii="Times New Roman" w:hAnsi="Times New Roman" w:cs="Times New Roman"/>
          <w:color w:val="000000" w:themeColor="text1"/>
          <w:sz w:val="26"/>
          <w:szCs w:val="26"/>
          <w:lang w:val="en-US"/>
        </w:rPr>
        <w:t>: ………………………………………………………………..</w:t>
      </w:r>
      <w:r w:rsidRPr="00CA4294">
        <w:rPr>
          <w:rFonts w:ascii="Times New Roman" w:hAnsi="Times New Roman" w:cs="Times New Roman"/>
          <w:color w:val="000000" w:themeColor="text1"/>
          <w:sz w:val="26"/>
          <w:szCs w:val="26"/>
        </w:rPr>
        <w:t>.</w:t>
      </w:r>
    </w:p>
    <w:tbl>
      <w:tblPr>
        <w:tblW w:w="9330" w:type="dxa"/>
        <w:tblBorders>
          <w:top w:val="nil"/>
          <w:left w:val="nil"/>
          <w:bottom w:val="nil"/>
          <w:right w:val="nil"/>
          <w:insideH w:val="nil"/>
          <w:insideV w:val="nil"/>
        </w:tblBorders>
        <w:tblLayout w:type="fixed"/>
        <w:tblLook w:val="0600" w:firstRow="0" w:lastRow="0" w:firstColumn="0" w:lastColumn="0" w:noHBand="1" w:noVBand="1"/>
      </w:tblPr>
      <w:tblGrid>
        <w:gridCol w:w="3007"/>
        <w:gridCol w:w="6323"/>
      </w:tblGrid>
      <w:tr w:rsidR="00BF5F64" w:rsidRPr="00CA4294" w14:paraId="4F0A874F" w14:textId="77777777" w:rsidTr="00E838AA">
        <w:trPr>
          <w:trHeight w:val="958"/>
        </w:trPr>
        <w:tc>
          <w:tcPr>
            <w:tcW w:w="3007" w:type="dxa"/>
            <w:tcBorders>
              <w:top w:val="nil"/>
              <w:left w:val="nil"/>
              <w:bottom w:val="nil"/>
              <w:right w:val="nil"/>
            </w:tcBorders>
            <w:shd w:val="clear" w:color="auto" w:fill="auto"/>
            <w:tcMar>
              <w:top w:w="100" w:type="dxa"/>
              <w:left w:w="100" w:type="dxa"/>
              <w:bottom w:w="100" w:type="dxa"/>
              <w:right w:w="100" w:type="dxa"/>
            </w:tcMar>
          </w:tcPr>
          <w:p w14:paraId="7DA3A027" w14:textId="77777777" w:rsidR="009C3CB8" w:rsidRPr="00CA4294" w:rsidRDefault="009C3CB8" w:rsidP="003B4AB4">
            <w:pPr>
              <w:spacing w:before="90" w:after="90" w:line="240" w:lineRule="auto"/>
              <w:rPr>
                <w:rFonts w:ascii="Times New Roman" w:hAnsi="Times New Roman" w:cs="Times New Roman"/>
                <w:color w:val="000000" w:themeColor="text1"/>
                <w:sz w:val="26"/>
                <w:szCs w:val="26"/>
              </w:rPr>
            </w:pPr>
          </w:p>
        </w:tc>
        <w:tc>
          <w:tcPr>
            <w:tcW w:w="6323" w:type="dxa"/>
            <w:tcBorders>
              <w:top w:val="nil"/>
              <w:left w:val="nil"/>
              <w:bottom w:val="nil"/>
              <w:right w:val="nil"/>
            </w:tcBorders>
            <w:shd w:val="clear" w:color="auto" w:fill="auto"/>
            <w:tcMar>
              <w:top w:w="100" w:type="dxa"/>
              <w:left w:w="100" w:type="dxa"/>
              <w:bottom w:w="100" w:type="dxa"/>
              <w:right w:w="100" w:type="dxa"/>
            </w:tcMar>
          </w:tcPr>
          <w:p w14:paraId="0943EE43" w14:textId="22E7F39F" w:rsidR="009C3CB8" w:rsidRPr="00CA4294" w:rsidRDefault="009C3CB8" w:rsidP="003B4AB4">
            <w:pPr>
              <w:shd w:val="clear" w:color="auto" w:fill="FFFFFF"/>
              <w:spacing w:before="90" w:after="90" w:line="240" w:lineRule="auto"/>
              <w:jc w:val="center"/>
              <w:rPr>
                <w:rFonts w:ascii="Times New Roman" w:hAnsi="Times New Roman" w:cs="Times New Roman"/>
                <w:b/>
                <w:bCs/>
                <w:iCs/>
                <w:color w:val="000000" w:themeColor="text1"/>
                <w:sz w:val="26"/>
                <w:szCs w:val="26"/>
              </w:rPr>
            </w:pPr>
            <w:r w:rsidRPr="00CA4294">
              <w:rPr>
                <w:rFonts w:ascii="Times New Roman" w:hAnsi="Times New Roman" w:cs="Times New Roman"/>
                <w:b/>
                <w:bCs/>
                <w:iCs/>
                <w:color w:val="000000" w:themeColor="text1"/>
                <w:sz w:val="26"/>
                <w:szCs w:val="26"/>
              </w:rPr>
              <w:t>…(</w:t>
            </w:r>
            <w:r w:rsidR="00FA6465" w:rsidRPr="00CA4294">
              <w:rPr>
                <w:rFonts w:ascii="Times New Roman" w:hAnsi="Times New Roman" w:cs="Times New Roman"/>
                <w:b/>
                <w:bCs/>
                <w:iCs/>
                <w:color w:val="000000" w:themeColor="text1"/>
                <w:sz w:val="26"/>
                <w:szCs w:val="26"/>
              </w:rPr>
              <w:t>1</w:t>
            </w:r>
            <w:r w:rsidRPr="00CA4294">
              <w:rPr>
                <w:rFonts w:ascii="Times New Roman" w:hAnsi="Times New Roman" w:cs="Times New Roman"/>
                <w:b/>
                <w:bCs/>
                <w:iCs/>
                <w:color w:val="000000" w:themeColor="text1"/>
                <w:sz w:val="26"/>
                <w:szCs w:val="26"/>
              </w:rPr>
              <w:t>)…</w:t>
            </w:r>
          </w:p>
          <w:p w14:paraId="0E18232F" w14:textId="77777777" w:rsidR="009C3CB8" w:rsidRPr="00CA4294" w:rsidRDefault="009C3CB8" w:rsidP="003B4AB4">
            <w:pPr>
              <w:spacing w:before="90" w:after="90" w:line="240" w:lineRule="auto"/>
              <w:ind w:left="45"/>
              <w:jc w:val="center"/>
              <w:rPr>
                <w:rFonts w:ascii="Times New Roman" w:hAnsi="Times New Roman" w:cs="Times New Roman"/>
                <w:color w:val="000000" w:themeColor="text1"/>
                <w:sz w:val="26"/>
                <w:szCs w:val="26"/>
              </w:rPr>
            </w:pPr>
            <w:r w:rsidRPr="00CA4294">
              <w:rPr>
                <w:rFonts w:ascii="Times New Roman" w:hAnsi="Times New Roman" w:cs="Times New Roman"/>
                <w:i/>
                <w:color w:val="000000" w:themeColor="text1"/>
                <w:sz w:val="26"/>
                <w:szCs w:val="26"/>
              </w:rPr>
              <w:t>(Ký, ghi rõ họ tên; chức vụ và đóng dấu (nếu có))</w:t>
            </w:r>
          </w:p>
        </w:tc>
      </w:tr>
    </w:tbl>
    <w:p w14:paraId="2A36F9AB" w14:textId="6B885FFC" w:rsidR="009C3CB8" w:rsidRPr="00CA4294" w:rsidRDefault="009C3CB8" w:rsidP="003B4AB4">
      <w:pPr>
        <w:spacing w:before="90" w:after="90" w:line="240" w:lineRule="auto"/>
        <w:jc w:val="both"/>
        <w:rPr>
          <w:rFonts w:ascii="Times New Roman" w:hAnsi="Times New Roman" w:cs="Times New Roman"/>
          <w:i/>
          <w:iCs/>
          <w:color w:val="000000" w:themeColor="text1"/>
          <w:sz w:val="26"/>
          <w:szCs w:val="26"/>
        </w:rPr>
      </w:pPr>
      <w:r w:rsidRPr="00CA4294">
        <w:rPr>
          <w:rFonts w:ascii="Times New Roman" w:hAnsi="Times New Roman" w:cs="Times New Roman"/>
          <w:b/>
          <w:bCs/>
          <w:i/>
          <w:iCs/>
          <w:color w:val="000000" w:themeColor="text1"/>
          <w:sz w:val="26"/>
          <w:szCs w:val="26"/>
        </w:rPr>
        <w:t xml:space="preserve">Ghi chú: </w:t>
      </w:r>
      <w:r w:rsidRPr="00CA4294">
        <w:rPr>
          <w:rFonts w:ascii="Times New Roman" w:hAnsi="Times New Roman" w:cs="Times New Roman"/>
          <w:i/>
          <w:iCs/>
          <w:color w:val="000000" w:themeColor="text1"/>
          <w:sz w:val="26"/>
          <w:szCs w:val="26"/>
        </w:rPr>
        <w:t xml:space="preserve">(1) </w:t>
      </w:r>
      <w:r w:rsidR="0088495F" w:rsidRPr="00CA4294">
        <w:rPr>
          <w:rFonts w:ascii="Times New Roman" w:hAnsi="Times New Roman" w:cs="Times New Roman"/>
          <w:i/>
          <w:iCs/>
          <w:color w:val="000000" w:themeColor="text1"/>
          <w:sz w:val="26"/>
          <w:szCs w:val="26"/>
        </w:rPr>
        <w:t xml:space="preserve">Tên tổ chức phát hành văn bản; (2) </w:t>
      </w:r>
      <w:r w:rsidR="00FA6465" w:rsidRPr="00CA4294">
        <w:rPr>
          <w:rFonts w:ascii="Times New Roman" w:hAnsi="Times New Roman" w:cs="Times New Roman"/>
          <w:i/>
          <w:iCs/>
          <w:color w:val="000000" w:themeColor="text1"/>
          <w:sz w:val="26"/>
          <w:szCs w:val="26"/>
        </w:rPr>
        <w:t xml:space="preserve">Tổ chức, cá nhân </w:t>
      </w:r>
      <w:r w:rsidRPr="00CA4294">
        <w:rPr>
          <w:rFonts w:ascii="Times New Roman" w:hAnsi="Times New Roman" w:cs="Times New Roman"/>
          <w:i/>
          <w:iCs/>
          <w:color w:val="000000" w:themeColor="text1"/>
          <w:sz w:val="26"/>
          <w:szCs w:val="26"/>
        </w:rPr>
        <w:t xml:space="preserve">có </w:t>
      </w:r>
      <w:r w:rsidR="00176BD4" w:rsidRPr="00CA4294">
        <w:rPr>
          <w:rFonts w:ascii="Times New Roman" w:hAnsi="Times New Roman" w:cs="Times New Roman"/>
          <w:i/>
          <w:iCs/>
          <w:color w:val="000000" w:themeColor="text1"/>
          <w:sz w:val="26"/>
          <w:szCs w:val="26"/>
        </w:rPr>
        <w:t>trách nhiệm</w:t>
      </w:r>
      <w:r w:rsidRPr="00CA4294">
        <w:rPr>
          <w:rFonts w:ascii="Times New Roman" w:hAnsi="Times New Roman" w:cs="Times New Roman"/>
          <w:i/>
          <w:iCs/>
          <w:color w:val="000000" w:themeColor="text1"/>
          <w:sz w:val="26"/>
          <w:szCs w:val="26"/>
        </w:rPr>
        <w:t xml:space="preserve"> xác nhận</w:t>
      </w:r>
      <w:r w:rsidRPr="00CA4294">
        <w:rPr>
          <w:rFonts w:ascii="Times New Roman" w:hAnsi="Times New Roman" w:cs="Times New Roman"/>
          <w:bCs/>
          <w:i/>
          <w:iCs/>
          <w:color w:val="000000" w:themeColor="text1"/>
          <w:sz w:val="26"/>
          <w:szCs w:val="26"/>
        </w:rPr>
        <w:t xml:space="preserve"> </w:t>
      </w:r>
      <w:r w:rsidRPr="00CA4294">
        <w:rPr>
          <w:rFonts w:ascii="Times New Roman" w:hAnsi="Times New Roman" w:cs="Times New Roman"/>
          <w:i/>
          <w:iCs/>
          <w:color w:val="000000" w:themeColor="text1"/>
          <w:sz w:val="26"/>
          <w:szCs w:val="26"/>
        </w:rPr>
        <w:t xml:space="preserve">dự án </w:t>
      </w:r>
      <w:r w:rsidR="00176BD4" w:rsidRPr="00CA4294">
        <w:rPr>
          <w:rFonts w:ascii="Times New Roman" w:hAnsi="Times New Roman" w:cs="Times New Roman"/>
          <w:i/>
          <w:iCs/>
          <w:color w:val="000000" w:themeColor="text1"/>
          <w:sz w:val="26"/>
          <w:szCs w:val="26"/>
        </w:rPr>
        <w:t xml:space="preserve">đầu tư </w:t>
      </w:r>
      <w:r w:rsidRPr="00CA4294">
        <w:rPr>
          <w:rFonts w:ascii="Times New Roman" w:hAnsi="Times New Roman" w:cs="Times New Roman"/>
          <w:i/>
          <w:iCs/>
          <w:color w:val="000000" w:themeColor="text1"/>
          <w:sz w:val="26"/>
          <w:szCs w:val="26"/>
        </w:rPr>
        <w:t>thuộ</w:t>
      </w:r>
      <w:r w:rsidR="0088495F" w:rsidRPr="00CA4294">
        <w:rPr>
          <w:rFonts w:ascii="Times New Roman" w:hAnsi="Times New Roman" w:cs="Times New Roman"/>
          <w:i/>
          <w:iCs/>
          <w:color w:val="000000" w:themeColor="text1"/>
          <w:sz w:val="26"/>
          <w:szCs w:val="26"/>
        </w:rPr>
        <w:t xml:space="preserve">c </w:t>
      </w:r>
      <w:r w:rsidR="006D71AE" w:rsidRPr="00CA4294">
        <w:rPr>
          <w:rFonts w:ascii="Times New Roman" w:hAnsi="Times New Roman" w:cs="Times New Roman"/>
          <w:i/>
          <w:iCs/>
          <w:color w:val="000000" w:themeColor="text1"/>
          <w:sz w:val="26"/>
          <w:szCs w:val="26"/>
        </w:rPr>
        <w:t>Danh mục phân loại xanh</w:t>
      </w:r>
      <w:r w:rsidRPr="00CA4294">
        <w:rPr>
          <w:rFonts w:ascii="Times New Roman" w:hAnsi="Times New Roman" w:cs="Times New Roman"/>
          <w:i/>
          <w:iCs/>
          <w:color w:val="000000" w:themeColor="text1"/>
          <w:sz w:val="26"/>
          <w:szCs w:val="26"/>
        </w:rPr>
        <w:t xml:space="preserve">; (3) Tên dự án </w:t>
      </w:r>
      <w:r w:rsidR="00176BD4" w:rsidRPr="00CA4294">
        <w:rPr>
          <w:rFonts w:ascii="Times New Roman" w:hAnsi="Times New Roman" w:cs="Times New Roman"/>
          <w:i/>
          <w:iCs/>
          <w:color w:val="000000" w:themeColor="text1"/>
          <w:sz w:val="26"/>
          <w:szCs w:val="26"/>
        </w:rPr>
        <w:t>đầu tư</w:t>
      </w:r>
      <w:r w:rsidRPr="00CA4294">
        <w:rPr>
          <w:rFonts w:ascii="Times New Roman" w:hAnsi="Times New Roman" w:cs="Times New Roman"/>
          <w:i/>
          <w:iCs/>
          <w:color w:val="000000" w:themeColor="text1"/>
          <w:sz w:val="26"/>
          <w:szCs w:val="26"/>
        </w:rPr>
        <w:t>.</w:t>
      </w:r>
    </w:p>
    <w:p w14:paraId="1A14EF6A" w14:textId="77777777" w:rsidR="009C3CB8" w:rsidRPr="00CA4294" w:rsidRDefault="009C3CB8" w:rsidP="003B4AB4">
      <w:pPr>
        <w:spacing w:before="90" w:after="90" w:line="240" w:lineRule="auto"/>
        <w:rPr>
          <w:rFonts w:ascii="Times New Roman" w:hAnsi="Times New Roman" w:cs="Times New Roman"/>
          <w:color w:val="000000" w:themeColor="text1"/>
          <w:sz w:val="28"/>
          <w:szCs w:val="28"/>
        </w:rPr>
      </w:pPr>
      <w:r w:rsidRPr="00CA4294">
        <w:rPr>
          <w:rFonts w:ascii="Times New Roman" w:hAnsi="Times New Roman" w:cs="Times New Roman"/>
          <w:color w:val="000000" w:themeColor="text1"/>
          <w:sz w:val="28"/>
          <w:szCs w:val="28"/>
        </w:rPr>
        <w:br w:type="page"/>
      </w:r>
    </w:p>
    <w:p w14:paraId="4E91D5B4" w14:textId="4BC02C96" w:rsidR="00135717" w:rsidRPr="00CA4294" w:rsidRDefault="00135717">
      <w:pPr>
        <w:rPr>
          <w:rFonts w:ascii="Times New Roman" w:eastAsia="Times New Roman" w:hAnsi="Times New Roman" w:cs="Times New Roman"/>
          <w:b/>
          <w:color w:val="000000" w:themeColor="text1"/>
          <w:sz w:val="28"/>
          <w:szCs w:val="28"/>
        </w:rPr>
      </w:pPr>
    </w:p>
    <w:p w14:paraId="6531439F" w14:textId="4C89B68B" w:rsidR="00166CF0" w:rsidRPr="00CA4294" w:rsidRDefault="00166CF0" w:rsidP="00166CF0">
      <w:pPr>
        <w:keepNext/>
        <w:pBdr>
          <w:top w:val="nil"/>
          <w:left w:val="nil"/>
          <w:bottom w:val="nil"/>
          <w:right w:val="nil"/>
          <w:between w:val="nil"/>
        </w:pBdr>
        <w:spacing w:before="90" w:after="90" w:line="240" w:lineRule="auto"/>
        <w:jc w:val="center"/>
        <w:outlineLvl w:val="2"/>
        <w:rPr>
          <w:rFonts w:ascii="Times New Roman" w:eastAsia="Times New Roman" w:hAnsi="Times New Roman" w:cs="Times New Roman"/>
          <w:b/>
          <w:color w:val="000000" w:themeColor="text1"/>
          <w:sz w:val="28"/>
          <w:szCs w:val="28"/>
        </w:rPr>
      </w:pPr>
      <w:r w:rsidRPr="00CA4294">
        <w:rPr>
          <w:rFonts w:ascii="Times New Roman" w:eastAsia="Times New Roman" w:hAnsi="Times New Roman" w:cs="Times New Roman"/>
          <w:b/>
          <w:color w:val="000000" w:themeColor="text1"/>
          <w:sz w:val="28"/>
          <w:szCs w:val="28"/>
        </w:rPr>
        <w:t xml:space="preserve">PHỤ LỤC III </w:t>
      </w:r>
    </w:p>
    <w:p w14:paraId="2DFC1A68" w14:textId="77777777" w:rsidR="00166CF0" w:rsidRPr="00CA4294" w:rsidRDefault="00166CF0" w:rsidP="00166CF0">
      <w:pPr>
        <w:keepNext/>
        <w:pBdr>
          <w:top w:val="nil"/>
          <w:left w:val="nil"/>
          <w:bottom w:val="nil"/>
          <w:right w:val="nil"/>
          <w:between w:val="nil"/>
        </w:pBdr>
        <w:spacing w:before="90" w:after="90" w:line="240" w:lineRule="auto"/>
        <w:jc w:val="center"/>
        <w:outlineLvl w:val="2"/>
        <w:rPr>
          <w:rFonts w:ascii="Times New Roman" w:eastAsia="Times New Roman" w:hAnsi="Times New Roman" w:cs="Times New Roman"/>
          <w:b/>
          <w:color w:val="000000" w:themeColor="text1"/>
          <w:sz w:val="28"/>
          <w:szCs w:val="28"/>
        </w:rPr>
      </w:pPr>
      <w:r w:rsidRPr="00CA4294">
        <w:rPr>
          <w:rFonts w:ascii="Times New Roman" w:eastAsia="Times New Roman" w:hAnsi="Times New Roman" w:cs="Times New Roman"/>
          <w:b/>
          <w:color w:val="000000" w:themeColor="text1"/>
          <w:sz w:val="28"/>
          <w:szCs w:val="28"/>
        </w:rPr>
        <w:t xml:space="preserve">MẪU BÁO CÁO THUYẾT MINH DỰ ÁN ĐẦU TƯ </w:t>
      </w:r>
    </w:p>
    <w:p w14:paraId="3B8DD3FC" w14:textId="3A43B27A" w:rsidR="00166CF0" w:rsidRPr="00CA4294" w:rsidRDefault="00166CF0" w:rsidP="00166CF0">
      <w:pPr>
        <w:keepNext/>
        <w:pBdr>
          <w:top w:val="nil"/>
          <w:left w:val="nil"/>
          <w:bottom w:val="nil"/>
          <w:right w:val="nil"/>
          <w:between w:val="nil"/>
        </w:pBdr>
        <w:spacing w:before="90" w:after="90" w:line="240" w:lineRule="auto"/>
        <w:jc w:val="center"/>
        <w:outlineLvl w:val="2"/>
        <w:rPr>
          <w:rFonts w:ascii="Times New Roman" w:eastAsia="Times New Roman" w:hAnsi="Times New Roman" w:cs="Times New Roman"/>
          <w:b/>
          <w:color w:val="000000" w:themeColor="text1"/>
          <w:sz w:val="28"/>
          <w:szCs w:val="28"/>
        </w:rPr>
      </w:pPr>
      <w:r w:rsidRPr="00CA4294">
        <w:rPr>
          <w:rFonts w:ascii="Times New Roman" w:eastAsia="Times New Roman" w:hAnsi="Times New Roman" w:cs="Times New Roman"/>
          <w:b/>
          <w:color w:val="000000" w:themeColor="text1"/>
          <w:sz w:val="28"/>
          <w:szCs w:val="28"/>
        </w:rPr>
        <w:t>THUỘC DANH MỤC PHÂN LOẠI XANH</w:t>
      </w:r>
    </w:p>
    <w:p w14:paraId="5222CA6F" w14:textId="7B772EFA" w:rsidR="000350F7" w:rsidRPr="00CA4294" w:rsidRDefault="000350F7" w:rsidP="00166CF0">
      <w:pPr>
        <w:keepNext/>
        <w:pBdr>
          <w:top w:val="nil"/>
          <w:left w:val="nil"/>
          <w:bottom w:val="nil"/>
          <w:right w:val="nil"/>
          <w:between w:val="nil"/>
        </w:pBdr>
        <w:spacing w:before="90" w:after="90" w:line="240" w:lineRule="auto"/>
        <w:jc w:val="center"/>
        <w:outlineLvl w:val="2"/>
        <w:rPr>
          <w:rFonts w:ascii="Times New Roman" w:eastAsia="Times New Roman" w:hAnsi="Times New Roman" w:cs="Times New Roman"/>
          <w:b/>
          <w:color w:val="000000" w:themeColor="text1"/>
          <w:sz w:val="28"/>
          <w:szCs w:val="28"/>
          <w:lang w:val="en-US"/>
        </w:rPr>
      </w:pPr>
      <w:r w:rsidRPr="00CA4294">
        <w:rPr>
          <w:rFonts w:ascii="Times New Roman" w:eastAsia="Times New Roman" w:hAnsi="Times New Roman" w:cs="Times New Roman"/>
          <w:b/>
          <w:color w:val="000000" w:themeColor="text1"/>
          <w:sz w:val="28"/>
          <w:szCs w:val="28"/>
          <w:lang w:val="en-US"/>
        </w:rPr>
        <w:t>(Áp dụng đối với việc xác nhận theo hình thức tự nguyện)</w:t>
      </w:r>
    </w:p>
    <w:p w14:paraId="4E8566E7" w14:textId="77777777" w:rsidR="00E5036B" w:rsidRPr="00CA4294" w:rsidRDefault="00E5036B" w:rsidP="00E5036B">
      <w:pPr>
        <w:adjustRightInd w:val="0"/>
        <w:snapToGrid w:val="0"/>
        <w:spacing w:after="60"/>
        <w:ind w:left="-90" w:right="-331"/>
        <w:jc w:val="center"/>
        <w:rPr>
          <w:rFonts w:ascii="Times New Roman" w:eastAsia="Times New Roman" w:hAnsi="Times New Roman" w:cs="Times New Roman"/>
          <w:i/>
          <w:iCs/>
          <w:color w:val="000000" w:themeColor="text1"/>
          <w:sz w:val="28"/>
          <w:szCs w:val="28"/>
        </w:rPr>
      </w:pPr>
      <w:r w:rsidRPr="00CA4294">
        <w:rPr>
          <w:rFonts w:ascii="Times New Roman" w:eastAsia="Times New Roman" w:hAnsi="Times New Roman" w:cs="Times New Roman"/>
          <w:i/>
          <w:iCs/>
          <w:color w:val="000000" w:themeColor="text1"/>
          <w:sz w:val="28"/>
          <w:szCs w:val="28"/>
        </w:rPr>
        <w:t xml:space="preserve">(Kèm theo </w:t>
      </w:r>
      <w:r w:rsidRPr="00CA4294">
        <w:rPr>
          <w:rFonts w:ascii="Times New Roman" w:eastAsia="Times New Roman" w:hAnsi="Times New Roman" w:cs="Times New Roman"/>
          <w:i/>
          <w:iCs/>
          <w:color w:val="000000" w:themeColor="text1"/>
          <w:sz w:val="28"/>
          <w:szCs w:val="28"/>
          <w:lang w:val="en-US"/>
        </w:rPr>
        <w:t xml:space="preserve">Quy định tại </w:t>
      </w:r>
      <w:r w:rsidRPr="00CA4294">
        <w:rPr>
          <w:rFonts w:ascii="Times New Roman" w:eastAsia="Times New Roman" w:hAnsi="Times New Roman" w:cs="Times New Roman"/>
          <w:i/>
          <w:iCs/>
          <w:color w:val="000000" w:themeColor="text1"/>
          <w:sz w:val="28"/>
          <w:szCs w:val="28"/>
        </w:rPr>
        <w:t>Quyết định số …/2022/QĐ-TTg ngày…tháng…năm 2022</w:t>
      </w:r>
      <w:r w:rsidRPr="00CA4294">
        <w:rPr>
          <w:rFonts w:ascii="Times New Roman" w:eastAsia="Times New Roman" w:hAnsi="Times New Roman" w:cs="Times New Roman"/>
          <w:i/>
          <w:iCs/>
          <w:color w:val="000000" w:themeColor="text1"/>
          <w:sz w:val="28"/>
          <w:szCs w:val="28"/>
          <w:lang w:val="en-US"/>
        </w:rPr>
        <w:t xml:space="preserve"> của Thủ tướng Chính phủ</w:t>
      </w:r>
      <w:r w:rsidRPr="00CA4294">
        <w:rPr>
          <w:rFonts w:ascii="Times New Roman" w:eastAsia="Times New Roman" w:hAnsi="Times New Roman" w:cs="Times New Roman"/>
          <w:i/>
          <w:iCs/>
          <w:color w:val="000000" w:themeColor="text1"/>
          <w:sz w:val="28"/>
          <w:szCs w:val="28"/>
        </w:rPr>
        <w:t>)</w:t>
      </w:r>
    </w:p>
    <w:p w14:paraId="4B0A39F8" w14:textId="77777777" w:rsidR="00166CF0" w:rsidRPr="00CA4294" w:rsidRDefault="00166CF0" w:rsidP="00E5036B">
      <w:pPr>
        <w:pStyle w:val="Heading3"/>
        <w:pBdr>
          <w:bottom w:val="single" w:sz="4" w:space="1" w:color="auto"/>
        </w:pBdr>
        <w:spacing w:before="0" w:after="0" w:line="240" w:lineRule="auto"/>
        <w:rPr>
          <w:rFonts w:ascii="Times New Roman" w:eastAsia="Times New Roman" w:hAnsi="Times New Roman" w:cs="Times New Roman"/>
          <w:color w:val="000000" w:themeColor="text1"/>
        </w:rPr>
      </w:pPr>
    </w:p>
    <w:tbl>
      <w:tblPr>
        <w:tblW w:w="9285" w:type="dxa"/>
        <w:tblBorders>
          <w:top w:val="nil"/>
          <w:left w:val="nil"/>
          <w:bottom w:val="nil"/>
          <w:right w:val="nil"/>
          <w:insideH w:val="nil"/>
          <w:insideV w:val="nil"/>
        </w:tblBorders>
        <w:tblLayout w:type="fixed"/>
        <w:tblLook w:val="0600" w:firstRow="0" w:lastRow="0" w:firstColumn="0" w:lastColumn="0" w:noHBand="1" w:noVBand="1"/>
      </w:tblPr>
      <w:tblGrid>
        <w:gridCol w:w="3210"/>
        <w:gridCol w:w="6075"/>
      </w:tblGrid>
      <w:tr w:rsidR="00BF5F64" w:rsidRPr="00CA4294" w14:paraId="5CDA879C" w14:textId="77777777" w:rsidTr="00442EAE">
        <w:trPr>
          <w:trHeight w:val="980"/>
        </w:trPr>
        <w:tc>
          <w:tcPr>
            <w:tcW w:w="3210" w:type="dxa"/>
            <w:tcBorders>
              <w:top w:val="nil"/>
              <w:left w:val="nil"/>
              <w:bottom w:val="nil"/>
              <w:right w:val="nil"/>
            </w:tcBorders>
            <w:shd w:val="clear" w:color="auto" w:fill="auto"/>
            <w:tcMar>
              <w:top w:w="100" w:type="dxa"/>
              <w:left w:w="100" w:type="dxa"/>
              <w:bottom w:w="100" w:type="dxa"/>
              <w:right w:w="100" w:type="dxa"/>
            </w:tcMar>
          </w:tcPr>
          <w:p w14:paraId="625ECD9C" w14:textId="77777777" w:rsidR="00166CF0" w:rsidRPr="00CA4294" w:rsidRDefault="00166CF0" w:rsidP="00E5036B">
            <w:pPr>
              <w:spacing w:after="0" w:line="240" w:lineRule="auto"/>
              <w:jc w:val="center"/>
              <w:rPr>
                <w:rFonts w:ascii="Times New Roman" w:hAnsi="Times New Roman" w:cs="Times New Roman"/>
                <w:b/>
                <w:color w:val="000000" w:themeColor="text1"/>
                <w:sz w:val="28"/>
                <w:szCs w:val="28"/>
                <w:lang w:val="en-US"/>
              </w:rPr>
            </w:pPr>
            <w:r w:rsidRPr="00CA4294">
              <w:rPr>
                <w:rFonts w:ascii="Times New Roman" w:hAnsi="Times New Roman" w:cs="Times New Roman"/>
                <w:b/>
                <w:color w:val="000000" w:themeColor="text1"/>
                <w:sz w:val="28"/>
                <w:szCs w:val="28"/>
                <w:lang w:val="en-US"/>
              </w:rPr>
              <w:t>…(1)….</w:t>
            </w:r>
          </w:p>
          <w:p w14:paraId="6A02D6CD" w14:textId="77777777" w:rsidR="00166CF0" w:rsidRPr="00CA4294" w:rsidRDefault="00166CF0" w:rsidP="00E5036B">
            <w:pPr>
              <w:spacing w:after="0" w:line="240" w:lineRule="auto"/>
              <w:jc w:val="center"/>
              <w:rPr>
                <w:rFonts w:ascii="Times New Roman" w:hAnsi="Times New Roman" w:cs="Times New Roman"/>
                <w:b/>
                <w:color w:val="000000" w:themeColor="text1"/>
                <w:sz w:val="28"/>
                <w:szCs w:val="28"/>
                <w:lang w:val="en-US"/>
              </w:rPr>
            </w:pPr>
          </w:p>
          <w:p w14:paraId="09F75D5A" w14:textId="77777777" w:rsidR="00166CF0" w:rsidRPr="00CA4294" w:rsidRDefault="00166CF0" w:rsidP="00E5036B">
            <w:pPr>
              <w:spacing w:after="0" w:line="240" w:lineRule="auto"/>
              <w:jc w:val="center"/>
              <w:rPr>
                <w:rFonts w:ascii="Times New Roman" w:hAnsi="Times New Roman" w:cs="Times New Roman"/>
                <w:b/>
                <w:color w:val="000000" w:themeColor="text1"/>
                <w:sz w:val="28"/>
                <w:szCs w:val="28"/>
              </w:rPr>
            </w:pPr>
            <w:r w:rsidRPr="00CA4294">
              <w:rPr>
                <w:rFonts w:ascii="Times New Roman" w:hAnsi="Times New Roman" w:cs="Times New Roman"/>
                <w:noProof/>
                <w:color w:val="000000" w:themeColor="text1"/>
                <w:sz w:val="28"/>
                <w:szCs w:val="28"/>
                <w:lang w:val="en-US"/>
              </w:rPr>
              <mc:AlternateContent>
                <mc:Choice Requires="wps">
                  <w:drawing>
                    <wp:anchor distT="4294967295" distB="4294967295" distL="114300" distR="114300" simplePos="0" relativeHeight="251674624" behindDoc="0" locked="0" layoutInCell="1" allowOverlap="1" wp14:anchorId="5C3F52DC" wp14:editId="045A9BB1">
                      <wp:simplePos x="0" y="0"/>
                      <wp:positionH relativeFrom="column">
                        <wp:posOffset>624840</wp:posOffset>
                      </wp:positionH>
                      <wp:positionV relativeFrom="paragraph">
                        <wp:posOffset>85090</wp:posOffset>
                      </wp:positionV>
                      <wp:extent cx="590550" cy="0"/>
                      <wp:effectExtent l="0" t="0" r="19050" b="19050"/>
                      <wp:wrapNone/>
                      <wp:docPr id="7"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05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48081F4" id="AutoShape 45" o:spid="_x0000_s1026" type="#_x0000_t32" style="position:absolute;margin-left:49.2pt;margin-top:6.7pt;width:46.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">
                      <o:lock v:ext="edit" shapetype="f"/>
                    </v:shape>
                  </w:pict>
                </mc:Fallback>
              </mc:AlternateContent>
            </w:r>
          </w:p>
          <w:p w14:paraId="71C5083B" w14:textId="77777777" w:rsidR="00166CF0" w:rsidRPr="00CA4294" w:rsidRDefault="00166CF0" w:rsidP="00E5036B">
            <w:pPr>
              <w:spacing w:after="0" w:line="240" w:lineRule="auto"/>
              <w:jc w:val="center"/>
              <w:rPr>
                <w:rFonts w:ascii="Times New Roman" w:hAnsi="Times New Roman" w:cs="Times New Roman"/>
                <w:b/>
                <w:color w:val="000000" w:themeColor="text1"/>
                <w:sz w:val="28"/>
                <w:szCs w:val="28"/>
              </w:rPr>
            </w:pPr>
          </w:p>
          <w:p w14:paraId="2ED9A4AA" w14:textId="77777777" w:rsidR="00166CF0" w:rsidRPr="00CA4294" w:rsidRDefault="00166CF0" w:rsidP="00E5036B">
            <w:pPr>
              <w:spacing w:after="0" w:line="240" w:lineRule="auto"/>
              <w:jc w:val="center"/>
              <w:rPr>
                <w:rFonts w:ascii="Times New Roman" w:hAnsi="Times New Roman" w:cs="Times New Roman"/>
                <w:b/>
                <w:color w:val="000000" w:themeColor="text1"/>
                <w:sz w:val="28"/>
                <w:szCs w:val="28"/>
              </w:rPr>
            </w:pPr>
            <w:r w:rsidRPr="00CA4294">
              <w:rPr>
                <w:rFonts w:ascii="Times New Roman" w:hAnsi="Times New Roman" w:cs="Times New Roman"/>
                <w:color w:val="000000" w:themeColor="text1"/>
                <w:sz w:val="28"/>
                <w:szCs w:val="28"/>
              </w:rPr>
              <w:t>Số: .....</w:t>
            </w:r>
          </w:p>
        </w:tc>
        <w:tc>
          <w:tcPr>
            <w:tcW w:w="6075" w:type="dxa"/>
            <w:tcBorders>
              <w:top w:val="nil"/>
              <w:left w:val="nil"/>
              <w:bottom w:val="nil"/>
              <w:right w:val="nil"/>
            </w:tcBorders>
            <w:shd w:val="clear" w:color="auto" w:fill="auto"/>
            <w:tcMar>
              <w:top w:w="100" w:type="dxa"/>
              <w:left w:w="100" w:type="dxa"/>
              <w:bottom w:w="100" w:type="dxa"/>
              <w:right w:w="100" w:type="dxa"/>
            </w:tcMar>
          </w:tcPr>
          <w:p w14:paraId="6E8ED084" w14:textId="77777777" w:rsidR="00166CF0" w:rsidRPr="00CA4294" w:rsidRDefault="00166CF0" w:rsidP="00E5036B">
            <w:pPr>
              <w:spacing w:after="0" w:line="240" w:lineRule="auto"/>
              <w:jc w:val="center"/>
              <w:rPr>
                <w:rFonts w:ascii="Times New Roman" w:hAnsi="Times New Roman" w:cs="Times New Roman"/>
                <w:b/>
                <w:color w:val="000000" w:themeColor="text1"/>
                <w:sz w:val="28"/>
                <w:szCs w:val="28"/>
              </w:rPr>
            </w:pPr>
            <w:r w:rsidRPr="00CA4294">
              <w:rPr>
                <w:rFonts w:ascii="Times New Roman" w:hAnsi="Times New Roman" w:cs="Times New Roman"/>
                <w:b/>
                <w:color w:val="000000" w:themeColor="text1"/>
                <w:sz w:val="28"/>
                <w:szCs w:val="28"/>
              </w:rPr>
              <w:t>CỘNG HÒA XÃ HỘI CHỦ NGHĨA VIỆT NAM</w:t>
            </w:r>
          </w:p>
          <w:p w14:paraId="77E25215" w14:textId="77777777" w:rsidR="00166CF0" w:rsidRPr="00CA4294" w:rsidRDefault="00166CF0" w:rsidP="00E5036B">
            <w:pPr>
              <w:spacing w:after="0" w:line="240" w:lineRule="auto"/>
              <w:jc w:val="center"/>
              <w:rPr>
                <w:rFonts w:ascii="Times New Roman" w:hAnsi="Times New Roman" w:cs="Times New Roman"/>
                <w:b/>
                <w:color w:val="000000" w:themeColor="text1"/>
                <w:sz w:val="28"/>
                <w:szCs w:val="28"/>
              </w:rPr>
            </w:pPr>
            <w:r w:rsidRPr="00CA4294">
              <w:rPr>
                <w:rFonts w:ascii="Times New Roman" w:hAnsi="Times New Roman" w:cs="Times New Roman"/>
                <w:noProof/>
                <w:color w:val="000000" w:themeColor="text1"/>
                <w:sz w:val="28"/>
                <w:szCs w:val="28"/>
                <w:lang w:val="en-US"/>
              </w:rPr>
              <mc:AlternateContent>
                <mc:Choice Requires="wps">
                  <w:drawing>
                    <wp:anchor distT="4294967295" distB="4294967295" distL="114300" distR="114300" simplePos="0" relativeHeight="251671552" behindDoc="0" locked="0" layoutInCell="1" allowOverlap="1" wp14:anchorId="231379A5" wp14:editId="3D2E6617">
                      <wp:simplePos x="0" y="0"/>
                      <wp:positionH relativeFrom="column">
                        <wp:posOffset>1102995</wp:posOffset>
                      </wp:positionH>
                      <wp:positionV relativeFrom="paragraph">
                        <wp:posOffset>240029</wp:posOffset>
                      </wp:positionV>
                      <wp:extent cx="1638300" cy="0"/>
                      <wp:effectExtent l="0" t="0" r="0" b="0"/>
                      <wp:wrapNone/>
                      <wp:docPr id="8"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18FBD2F" id="AutoShape 44" o:spid="_x0000_s1026" type="#_x0000_t32" style="position:absolute;margin-left:86.85pt;margin-top:18.9pt;width:129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">
                      <o:lock v:ext="edit" shapetype="f"/>
                    </v:shape>
                  </w:pict>
                </mc:Fallback>
              </mc:AlternateContent>
            </w:r>
            <w:r w:rsidRPr="00CA4294">
              <w:rPr>
                <w:rFonts w:ascii="Times New Roman" w:hAnsi="Times New Roman" w:cs="Times New Roman"/>
                <w:b/>
                <w:color w:val="000000" w:themeColor="text1"/>
                <w:sz w:val="28"/>
                <w:szCs w:val="28"/>
              </w:rPr>
              <w:t>Độc lập - Tự do - Hạnh phúc</w:t>
            </w:r>
          </w:p>
          <w:p w14:paraId="4073F2D4" w14:textId="77777777" w:rsidR="00166CF0" w:rsidRPr="00CA4294" w:rsidRDefault="00166CF0" w:rsidP="00E5036B">
            <w:pPr>
              <w:spacing w:after="0" w:line="240" w:lineRule="auto"/>
              <w:jc w:val="center"/>
              <w:rPr>
                <w:rFonts w:ascii="Times New Roman" w:hAnsi="Times New Roman" w:cs="Times New Roman"/>
                <w:b/>
                <w:color w:val="000000" w:themeColor="text1"/>
                <w:sz w:val="28"/>
                <w:szCs w:val="28"/>
              </w:rPr>
            </w:pPr>
          </w:p>
          <w:p w14:paraId="3B378AF4" w14:textId="77777777" w:rsidR="00166CF0" w:rsidRPr="00CA4294" w:rsidRDefault="00166CF0" w:rsidP="00E5036B">
            <w:pPr>
              <w:spacing w:after="0" w:line="240" w:lineRule="auto"/>
              <w:jc w:val="center"/>
              <w:rPr>
                <w:rFonts w:ascii="Times New Roman" w:hAnsi="Times New Roman" w:cs="Times New Roman"/>
                <w:i/>
                <w:color w:val="000000" w:themeColor="text1"/>
                <w:sz w:val="28"/>
                <w:szCs w:val="28"/>
              </w:rPr>
            </w:pPr>
            <w:r w:rsidRPr="00CA4294">
              <w:rPr>
                <w:rFonts w:ascii="Times New Roman" w:hAnsi="Times New Roman" w:cs="Times New Roman"/>
                <w:i/>
                <w:color w:val="000000" w:themeColor="text1"/>
                <w:sz w:val="28"/>
                <w:szCs w:val="28"/>
              </w:rPr>
              <w:t>Địa danh, ngày … tháng … năm ...</w:t>
            </w:r>
          </w:p>
        </w:tc>
      </w:tr>
    </w:tbl>
    <w:p w14:paraId="469144C3" w14:textId="77777777" w:rsidR="00166CF0" w:rsidRPr="00CA4294" w:rsidRDefault="00166CF0" w:rsidP="00166CF0">
      <w:pPr>
        <w:spacing w:before="90" w:after="90" w:line="240" w:lineRule="auto"/>
        <w:jc w:val="center"/>
        <w:rPr>
          <w:rFonts w:ascii="Times New Roman" w:hAnsi="Times New Roman" w:cs="Times New Roman"/>
          <w:color w:val="000000" w:themeColor="text1"/>
          <w:sz w:val="28"/>
          <w:szCs w:val="28"/>
        </w:rPr>
      </w:pPr>
    </w:p>
    <w:p w14:paraId="4E07C58E" w14:textId="77777777" w:rsidR="00166CF0" w:rsidRPr="00CA4294" w:rsidRDefault="00166CF0" w:rsidP="00166CF0">
      <w:pPr>
        <w:spacing w:before="90" w:after="90" w:line="240" w:lineRule="auto"/>
        <w:jc w:val="center"/>
        <w:rPr>
          <w:rFonts w:ascii="Times New Roman" w:hAnsi="Times New Roman" w:cs="Times New Roman"/>
          <w:b/>
          <w:bCs/>
          <w:color w:val="000000" w:themeColor="text1"/>
          <w:sz w:val="28"/>
          <w:szCs w:val="28"/>
        </w:rPr>
      </w:pPr>
      <w:r w:rsidRPr="00CA4294">
        <w:rPr>
          <w:rFonts w:ascii="Times New Roman" w:hAnsi="Times New Roman" w:cs="Times New Roman"/>
          <w:b/>
          <w:bCs/>
          <w:color w:val="000000" w:themeColor="text1"/>
          <w:sz w:val="28"/>
          <w:szCs w:val="28"/>
        </w:rPr>
        <w:t xml:space="preserve">BÁO CÁO THUYẾT MINH </w:t>
      </w:r>
    </w:p>
    <w:p w14:paraId="1B32B4D3" w14:textId="77777777" w:rsidR="00166CF0" w:rsidRPr="00CA4294" w:rsidRDefault="00166CF0" w:rsidP="00166CF0">
      <w:pPr>
        <w:spacing w:before="90" w:after="90" w:line="240" w:lineRule="auto"/>
        <w:jc w:val="center"/>
        <w:rPr>
          <w:rFonts w:ascii="Times New Roman" w:hAnsi="Times New Roman" w:cs="Times New Roman"/>
          <w:b/>
          <w:bCs/>
          <w:color w:val="000000" w:themeColor="text1"/>
          <w:sz w:val="28"/>
          <w:szCs w:val="28"/>
        </w:rPr>
      </w:pPr>
      <w:r w:rsidRPr="00CA4294">
        <w:rPr>
          <w:rFonts w:ascii="Times New Roman" w:hAnsi="Times New Roman" w:cs="Times New Roman"/>
          <w:b/>
          <w:bCs/>
          <w:color w:val="000000" w:themeColor="text1"/>
          <w:sz w:val="28"/>
          <w:szCs w:val="28"/>
        </w:rPr>
        <w:t>DỰ ÁN ĐẦU TƯ THUỘC DANH MỤC PHÂN LOẠI XANH</w:t>
      </w:r>
    </w:p>
    <w:p w14:paraId="4ABCD77F" w14:textId="77777777" w:rsidR="00166CF0" w:rsidRPr="00CA4294" w:rsidRDefault="00166CF0" w:rsidP="00166CF0">
      <w:pPr>
        <w:spacing w:before="90" w:after="90" w:line="240" w:lineRule="auto"/>
        <w:jc w:val="center"/>
        <w:rPr>
          <w:rFonts w:ascii="Times New Roman" w:hAnsi="Times New Roman" w:cs="Times New Roman"/>
          <w:b/>
          <w:bCs/>
          <w:color w:val="000000" w:themeColor="text1"/>
          <w:sz w:val="28"/>
          <w:szCs w:val="28"/>
        </w:rPr>
      </w:pPr>
    </w:p>
    <w:p w14:paraId="34690644" w14:textId="77777777" w:rsidR="00166CF0" w:rsidRPr="00CA4294" w:rsidRDefault="00166CF0" w:rsidP="00166CF0">
      <w:pPr>
        <w:spacing w:before="90" w:after="90" w:line="240" w:lineRule="auto"/>
        <w:ind w:firstLine="720"/>
        <w:jc w:val="both"/>
        <w:rPr>
          <w:rFonts w:ascii="Times New Roman" w:hAnsi="Times New Roman" w:cs="Times New Roman"/>
          <w:b/>
          <w:color w:val="000000" w:themeColor="text1"/>
          <w:sz w:val="28"/>
          <w:szCs w:val="28"/>
        </w:rPr>
      </w:pPr>
      <w:r w:rsidRPr="00CA4294">
        <w:rPr>
          <w:rFonts w:ascii="Times New Roman" w:hAnsi="Times New Roman" w:cs="Times New Roman"/>
          <w:b/>
          <w:color w:val="000000" w:themeColor="text1"/>
          <w:sz w:val="28"/>
          <w:szCs w:val="28"/>
        </w:rPr>
        <w:t>I. Thông tin chung về chủ thể phát hành trái phiếu xanh hoặc chủ dự án đầu tư có nhu cầu được cấp tín dụng xanh</w:t>
      </w:r>
    </w:p>
    <w:p w14:paraId="3C223F23" w14:textId="77777777" w:rsidR="00166CF0" w:rsidRPr="00CA4294" w:rsidRDefault="00166CF0" w:rsidP="00166CF0">
      <w:pPr>
        <w:spacing w:before="90" w:after="90" w:line="240" w:lineRule="auto"/>
        <w:ind w:firstLine="720"/>
        <w:jc w:val="both"/>
        <w:rPr>
          <w:rFonts w:ascii="Times New Roman" w:hAnsi="Times New Roman" w:cs="Times New Roman"/>
          <w:bCs/>
          <w:color w:val="000000" w:themeColor="text1"/>
          <w:sz w:val="28"/>
          <w:szCs w:val="28"/>
        </w:rPr>
      </w:pPr>
      <w:r w:rsidRPr="00CA4294">
        <w:rPr>
          <w:rFonts w:ascii="Times New Roman" w:hAnsi="Times New Roman" w:cs="Times New Roman"/>
          <w:bCs/>
          <w:color w:val="000000" w:themeColor="text1"/>
          <w:sz w:val="28"/>
          <w:szCs w:val="28"/>
        </w:rPr>
        <w:t>1. Tên doanh nghiệp phát hành trái phiếu xanh/Tên chủ dự án đầu tư có nhu cầu được cấp tín dụng xanh :………………………………………………………</w:t>
      </w:r>
    </w:p>
    <w:p w14:paraId="08DCF2CA" w14:textId="77777777" w:rsidR="00166CF0" w:rsidRPr="00CA4294" w:rsidRDefault="00166CF0" w:rsidP="00166CF0">
      <w:pPr>
        <w:spacing w:before="90" w:after="90" w:line="240" w:lineRule="auto"/>
        <w:ind w:firstLine="720"/>
        <w:jc w:val="both"/>
        <w:rPr>
          <w:rFonts w:ascii="Times New Roman" w:hAnsi="Times New Roman" w:cs="Times New Roman"/>
          <w:bCs/>
          <w:color w:val="000000" w:themeColor="text1"/>
          <w:sz w:val="28"/>
          <w:szCs w:val="28"/>
        </w:rPr>
      </w:pPr>
      <w:r w:rsidRPr="00CA4294">
        <w:rPr>
          <w:rFonts w:ascii="Times New Roman" w:hAnsi="Times New Roman" w:cs="Times New Roman"/>
          <w:bCs/>
          <w:color w:val="000000" w:themeColor="text1"/>
          <w:sz w:val="28"/>
          <w:szCs w:val="28"/>
        </w:rPr>
        <w:t>2. Địa chỉ:……………………………………………………………………..</w:t>
      </w:r>
    </w:p>
    <w:p w14:paraId="1F5AF764" w14:textId="77777777" w:rsidR="00166CF0" w:rsidRPr="00CA4294" w:rsidRDefault="00166CF0" w:rsidP="00166CF0">
      <w:pPr>
        <w:spacing w:before="90" w:after="90" w:line="240" w:lineRule="auto"/>
        <w:ind w:firstLine="720"/>
        <w:jc w:val="both"/>
        <w:rPr>
          <w:rFonts w:ascii="Times New Roman" w:hAnsi="Times New Roman" w:cs="Times New Roman"/>
          <w:bCs/>
          <w:color w:val="000000" w:themeColor="text1"/>
          <w:sz w:val="28"/>
          <w:szCs w:val="28"/>
        </w:rPr>
      </w:pPr>
      <w:r w:rsidRPr="00CA4294">
        <w:rPr>
          <w:rFonts w:ascii="Times New Roman" w:hAnsi="Times New Roman" w:cs="Times New Roman"/>
          <w:bCs/>
          <w:color w:val="000000" w:themeColor="text1"/>
          <w:sz w:val="28"/>
          <w:szCs w:val="28"/>
        </w:rPr>
        <w:t>3. Đại diện pháp lý:…………………………………………………………</w:t>
      </w:r>
    </w:p>
    <w:p w14:paraId="7FD18028" w14:textId="77777777" w:rsidR="00166CF0" w:rsidRPr="00CA4294" w:rsidRDefault="00166CF0" w:rsidP="00166CF0">
      <w:pPr>
        <w:spacing w:before="90" w:after="90" w:line="240" w:lineRule="auto"/>
        <w:ind w:firstLine="720"/>
        <w:jc w:val="both"/>
        <w:rPr>
          <w:rFonts w:ascii="Times New Roman" w:hAnsi="Times New Roman" w:cs="Times New Roman"/>
          <w:bCs/>
          <w:color w:val="000000" w:themeColor="text1"/>
          <w:sz w:val="28"/>
          <w:szCs w:val="28"/>
          <w:lang w:val="en-US"/>
        </w:rPr>
      </w:pPr>
      <w:r w:rsidRPr="00CA4294">
        <w:rPr>
          <w:rFonts w:ascii="Times New Roman" w:hAnsi="Times New Roman" w:cs="Times New Roman"/>
          <w:bCs/>
          <w:color w:val="000000" w:themeColor="text1"/>
          <w:sz w:val="28"/>
          <w:szCs w:val="28"/>
          <w:lang w:val="en-US"/>
        </w:rPr>
        <w:t>4. Số điện thoại:……………………………………………………………….</w:t>
      </w:r>
    </w:p>
    <w:p w14:paraId="232E6DA7" w14:textId="77777777" w:rsidR="00166CF0" w:rsidRPr="00CA4294" w:rsidRDefault="00166CF0" w:rsidP="00166CF0">
      <w:pPr>
        <w:spacing w:before="90" w:after="90" w:line="240" w:lineRule="auto"/>
        <w:ind w:firstLine="720"/>
        <w:jc w:val="both"/>
        <w:rPr>
          <w:rFonts w:ascii="Times New Roman" w:hAnsi="Times New Roman" w:cs="Times New Roman"/>
          <w:bCs/>
          <w:color w:val="000000" w:themeColor="text1"/>
          <w:sz w:val="28"/>
          <w:szCs w:val="28"/>
          <w:lang w:val="en-US"/>
        </w:rPr>
      </w:pPr>
      <w:r w:rsidRPr="00CA4294">
        <w:rPr>
          <w:rFonts w:ascii="Times New Roman" w:hAnsi="Times New Roman" w:cs="Times New Roman"/>
          <w:bCs/>
          <w:color w:val="000000" w:themeColor="text1"/>
          <w:sz w:val="28"/>
          <w:szCs w:val="28"/>
          <w:lang w:val="en-US"/>
        </w:rPr>
        <w:t>5. Fax:…………………………………………………………………………</w:t>
      </w:r>
    </w:p>
    <w:p w14:paraId="47316188" w14:textId="77777777" w:rsidR="00166CF0" w:rsidRPr="00CA4294" w:rsidRDefault="00166CF0" w:rsidP="00166CF0">
      <w:pPr>
        <w:spacing w:before="90" w:after="90" w:line="240" w:lineRule="auto"/>
        <w:ind w:firstLine="720"/>
        <w:jc w:val="both"/>
        <w:rPr>
          <w:rFonts w:ascii="Times New Roman" w:hAnsi="Times New Roman" w:cs="Times New Roman"/>
          <w:bCs/>
          <w:color w:val="000000" w:themeColor="text1"/>
          <w:sz w:val="28"/>
          <w:szCs w:val="28"/>
          <w:lang w:val="en-US"/>
        </w:rPr>
      </w:pPr>
      <w:r w:rsidRPr="00CA4294">
        <w:rPr>
          <w:rFonts w:ascii="Times New Roman" w:hAnsi="Times New Roman" w:cs="Times New Roman"/>
          <w:bCs/>
          <w:color w:val="000000" w:themeColor="text1"/>
          <w:sz w:val="28"/>
          <w:szCs w:val="28"/>
          <w:lang w:val="en-US"/>
        </w:rPr>
        <w:t>6. Email:………………………………………………………………………</w:t>
      </w:r>
    </w:p>
    <w:p w14:paraId="4C776B48" w14:textId="77777777" w:rsidR="00166CF0" w:rsidRPr="00CA4294" w:rsidRDefault="00166CF0" w:rsidP="00166CF0">
      <w:pPr>
        <w:spacing w:before="90" w:after="90" w:line="240" w:lineRule="auto"/>
        <w:ind w:firstLine="720"/>
        <w:jc w:val="both"/>
        <w:rPr>
          <w:rFonts w:ascii="Times New Roman" w:hAnsi="Times New Roman" w:cs="Times New Roman"/>
          <w:bCs/>
          <w:color w:val="000000" w:themeColor="text1"/>
          <w:sz w:val="28"/>
          <w:szCs w:val="28"/>
          <w:lang w:val="en-US"/>
        </w:rPr>
      </w:pPr>
      <w:r w:rsidRPr="00CA4294">
        <w:rPr>
          <w:rFonts w:ascii="Times New Roman" w:hAnsi="Times New Roman" w:cs="Times New Roman"/>
          <w:bCs/>
          <w:color w:val="000000" w:themeColor="text1"/>
          <w:sz w:val="28"/>
          <w:szCs w:val="28"/>
          <w:lang w:val="en-US"/>
        </w:rPr>
        <w:t>7. Địa chỉ website của chủ thể:………………………………………………..</w:t>
      </w:r>
    </w:p>
    <w:p w14:paraId="1C5B90EF" w14:textId="77777777" w:rsidR="00166CF0" w:rsidRPr="00CA4294" w:rsidRDefault="00166CF0" w:rsidP="00166CF0">
      <w:pPr>
        <w:spacing w:before="90" w:after="90" w:line="240" w:lineRule="auto"/>
        <w:ind w:firstLine="720"/>
        <w:jc w:val="both"/>
        <w:rPr>
          <w:rFonts w:ascii="Times New Roman" w:hAnsi="Times New Roman" w:cs="Times New Roman"/>
          <w:bCs/>
          <w:color w:val="000000" w:themeColor="text1"/>
          <w:sz w:val="28"/>
          <w:szCs w:val="28"/>
          <w:lang w:val="en-US"/>
        </w:rPr>
      </w:pPr>
      <w:r w:rsidRPr="00CA4294">
        <w:rPr>
          <w:rFonts w:ascii="Times New Roman" w:hAnsi="Times New Roman" w:cs="Times New Roman"/>
          <w:bCs/>
          <w:color w:val="000000" w:themeColor="text1"/>
          <w:sz w:val="28"/>
          <w:szCs w:val="28"/>
          <w:lang w:val="en-US"/>
        </w:rPr>
        <w:t>8. Người liên hệ:………………………………………………………………</w:t>
      </w:r>
    </w:p>
    <w:p w14:paraId="7FD3EA40" w14:textId="77777777" w:rsidR="00166CF0" w:rsidRPr="00CA4294" w:rsidRDefault="00166CF0" w:rsidP="00166CF0">
      <w:pPr>
        <w:spacing w:before="90" w:after="90" w:line="240" w:lineRule="auto"/>
        <w:ind w:firstLine="720"/>
        <w:jc w:val="both"/>
        <w:rPr>
          <w:rFonts w:ascii="Times New Roman" w:hAnsi="Times New Roman" w:cs="Times New Roman"/>
          <w:color w:val="000000" w:themeColor="text1"/>
          <w:sz w:val="28"/>
          <w:szCs w:val="28"/>
          <w:lang w:val="en-US"/>
        </w:rPr>
      </w:pPr>
      <w:r w:rsidRPr="00CA4294">
        <w:rPr>
          <w:rFonts w:ascii="Times New Roman" w:hAnsi="Times New Roman" w:cs="Times New Roman"/>
          <w:bCs/>
          <w:color w:val="000000" w:themeColor="text1"/>
          <w:sz w:val="28"/>
          <w:szCs w:val="28"/>
          <w:lang w:val="en-US"/>
        </w:rPr>
        <w:t>9. Giấy chứng nhận đăng ký kinh doanh:</w:t>
      </w:r>
      <w:r w:rsidRPr="00CA4294">
        <w:rPr>
          <w:rFonts w:ascii="Times New Roman" w:hAnsi="Times New Roman" w:cs="Times New Roman"/>
          <w:color w:val="000000" w:themeColor="text1"/>
          <w:sz w:val="28"/>
          <w:szCs w:val="28"/>
          <w:lang w:val="en-US"/>
        </w:rPr>
        <w:t xml:space="preserve"> số ... ngày ... tháng ... năm ... do ... cấp (</w:t>
      </w:r>
      <w:r w:rsidRPr="00CA4294">
        <w:rPr>
          <w:rFonts w:ascii="Times New Roman" w:hAnsi="Times New Roman" w:cs="Times New Roman"/>
          <w:i/>
          <w:color w:val="000000" w:themeColor="text1"/>
          <w:sz w:val="28"/>
          <w:szCs w:val="28"/>
          <w:lang w:val="en-US"/>
        </w:rPr>
        <w:t>Gửi kèm bản sao có công chứng giấy chứng nhận đăng ký kinh doanh và danh mục ngành nghề đăng ký kinh doanh</w:t>
      </w:r>
      <w:r w:rsidRPr="00CA4294">
        <w:rPr>
          <w:rFonts w:ascii="Times New Roman" w:hAnsi="Times New Roman" w:cs="Times New Roman"/>
          <w:color w:val="000000" w:themeColor="text1"/>
          <w:sz w:val="28"/>
          <w:szCs w:val="28"/>
          <w:lang w:val="en-US"/>
        </w:rPr>
        <w:t>)</w:t>
      </w:r>
    </w:p>
    <w:p w14:paraId="7FCE99C0" w14:textId="0084B3BF" w:rsidR="00166CF0" w:rsidRPr="00CA4294" w:rsidRDefault="00166CF0" w:rsidP="00166CF0">
      <w:pPr>
        <w:spacing w:before="90" w:after="90" w:line="240" w:lineRule="auto"/>
        <w:ind w:firstLine="720"/>
        <w:jc w:val="both"/>
        <w:rPr>
          <w:rFonts w:ascii="Times New Roman" w:hAnsi="Times New Roman" w:cs="Times New Roman"/>
          <w:b/>
          <w:color w:val="000000" w:themeColor="text1"/>
          <w:sz w:val="28"/>
          <w:szCs w:val="28"/>
          <w:lang w:val="en-US"/>
        </w:rPr>
      </w:pPr>
      <w:r w:rsidRPr="00CA4294">
        <w:rPr>
          <w:rFonts w:ascii="Times New Roman" w:hAnsi="Times New Roman" w:cs="Times New Roman"/>
          <w:b/>
          <w:color w:val="000000" w:themeColor="text1"/>
          <w:sz w:val="28"/>
          <w:szCs w:val="28"/>
          <w:lang w:val="en-US"/>
        </w:rPr>
        <w:t xml:space="preserve">II. Mô tả đặc tính dự án đầu tư </w:t>
      </w:r>
    </w:p>
    <w:p w14:paraId="33ED485F" w14:textId="1D6A8515" w:rsidR="00166CF0" w:rsidRPr="00CA4294" w:rsidRDefault="008C7D97" w:rsidP="00166CF0">
      <w:pPr>
        <w:spacing w:before="90" w:after="90" w:line="240" w:lineRule="auto"/>
        <w:ind w:firstLine="720"/>
        <w:jc w:val="both"/>
        <w:rPr>
          <w:rFonts w:ascii="Times New Roman" w:eastAsia="Times New Roman" w:hAnsi="Times New Roman" w:cs="Times New Roman"/>
          <w:b/>
          <w:bCs/>
          <w:color w:val="000000" w:themeColor="text1"/>
          <w:sz w:val="28"/>
          <w:szCs w:val="28"/>
        </w:rPr>
      </w:pPr>
      <w:r w:rsidRPr="00CA4294">
        <w:rPr>
          <w:rFonts w:ascii="Times New Roman" w:eastAsia="Times New Roman" w:hAnsi="Times New Roman" w:cs="Times New Roman"/>
          <w:b/>
          <w:bCs/>
          <w:color w:val="000000" w:themeColor="text1"/>
          <w:sz w:val="28"/>
          <w:szCs w:val="28"/>
          <w:lang w:val="en-US"/>
        </w:rPr>
        <w:t>2.1</w:t>
      </w:r>
      <w:r w:rsidR="00166CF0" w:rsidRPr="00CA4294">
        <w:rPr>
          <w:rFonts w:ascii="Times New Roman" w:eastAsia="Times New Roman" w:hAnsi="Times New Roman" w:cs="Times New Roman"/>
          <w:b/>
          <w:bCs/>
          <w:color w:val="000000" w:themeColor="text1"/>
          <w:sz w:val="28"/>
          <w:szCs w:val="28"/>
        </w:rPr>
        <w:t xml:space="preserve">. Thông tin </w:t>
      </w:r>
      <w:r w:rsidRPr="00CA4294">
        <w:rPr>
          <w:rFonts w:ascii="Times New Roman" w:eastAsia="Times New Roman" w:hAnsi="Times New Roman" w:cs="Times New Roman"/>
          <w:b/>
          <w:bCs/>
          <w:color w:val="000000" w:themeColor="text1"/>
          <w:sz w:val="28"/>
          <w:szCs w:val="28"/>
          <w:lang w:val="en-US"/>
        </w:rPr>
        <w:t xml:space="preserve">về </w:t>
      </w:r>
      <w:r w:rsidR="00166CF0" w:rsidRPr="00CA4294">
        <w:rPr>
          <w:rFonts w:ascii="Times New Roman" w:eastAsia="Times New Roman" w:hAnsi="Times New Roman" w:cs="Times New Roman"/>
          <w:b/>
          <w:bCs/>
          <w:color w:val="000000" w:themeColor="text1"/>
          <w:sz w:val="28"/>
          <w:szCs w:val="28"/>
        </w:rPr>
        <w:t xml:space="preserve">dự án đầu tư </w:t>
      </w:r>
      <w:r w:rsidR="00166CF0" w:rsidRPr="00CA4294">
        <w:rPr>
          <w:rFonts w:ascii="Times New Roman" w:eastAsia="Times New Roman" w:hAnsi="Times New Roman" w:cs="Times New Roman"/>
          <w:bCs/>
          <w:i/>
          <w:color w:val="000000" w:themeColor="text1"/>
          <w:sz w:val="28"/>
          <w:szCs w:val="28"/>
        </w:rPr>
        <w:t xml:space="preserve">(tham chiếu </w:t>
      </w:r>
      <w:r w:rsidR="006D71AE" w:rsidRPr="00CA4294">
        <w:rPr>
          <w:rFonts w:ascii="Times New Roman" w:eastAsia="Times New Roman" w:hAnsi="Times New Roman" w:cs="Times New Roman"/>
          <w:bCs/>
          <w:i/>
          <w:color w:val="000000" w:themeColor="text1"/>
          <w:sz w:val="28"/>
          <w:szCs w:val="28"/>
        </w:rPr>
        <w:t>Danh mục phân loại xanh</w:t>
      </w:r>
      <w:r w:rsidR="00166CF0" w:rsidRPr="00CA4294">
        <w:rPr>
          <w:rFonts w:ascii="Times New Roman" w:eastAsia="Times New Roman" w:hAnsi="Times New Roman" w:cs="Times New Roman"/>
          <w:bCs/>
          <w:i/>
          <w:color w:val="000000" w:themeColor="text1"/>
          <w:sz w:val="28"/>
          <w:szCs w:val="28"/>
        </w:rPr>
        <w:t xml:space="preserve"> tại </w:t>
      </w:r>
      <w:r w:rsidR="00166CF0" w:rsidRPr="00CA4294">
        <w:rPr>
          <w:rFonts w:ascii="Times New Roman" w:hAnsi="Times New Roman" w:cs="Times New Roman"/>
          <w:bCs/>
          <w:i/>
          <w:color w:val="000000" w:themeColor="text1"/>
          <w:spacing w:val="-4"/>
          <w:sz w:val="28"/>
          <w:szCs w:val="28"/>
          <w:lang w:val="en-US"/>
        </w:rPr>
        <w:t>Quyết định số ….../QĐ-TTg ngày … tháng … năm.... của Thủ tướng Chính phủ</w:t>
      </w:r>
      <w:r w:rsidR="00166CF0" w:rsidRPr="00CA4294">
        <w:rPr>
          <w:rFonts w:ascii="Times New Roman" w:eastAsia="Times New Roman" w:hAnsi="Times New Roman" w:cs="Times New Roman"/>
          <w:bCs/>
          <w:i/>
          <w:color w:val="000000" w:themeColor="text1"/>
          <w:sz w:val="28"/>
          <w:szCs w:val="28"/>
        </w:rPr>
        <w:t>)</w:t>
      </w:r>
    </w:p>
    <w:p w14:paraId="30FE3476" w14:textId="6DD0DD75" w:rsidR="00166CF0" w:rsidRPr="00CA4294" w:rsidRDefault="00166CF0" w:rsidP="00166CF0">
      <w:pPr>
        <w:spacing w:before="90" w:after="90" w:line="240" w:lineRule="auto"/>
        <w:ind w:firstLine="720"/>
        <w:jc w:val="both"/>
        <w:rPr>
          <w:rFonts w:ascii="Times New Roman" w:eastAsia="Times New Roman" w:hAnsi="Times New Roman" w:cs="Times New Roman"/>
          <w:color w:val="000000" w:themeColor="text1"/>
          <w:sz w:val="28"/>
          <w:szCs w:val="28"/>
          <w:lang w:val="en-US"/>
        </w:rPr>
      </w:pPr>
      <w:r w:rsidRPr="00CA4294">
        <w:rPr>
          <w:rFonts w:ascii="Times New Roman" w:eastAsia="Times New Roman" w:hAnsi="Times New Roman" w:cs="Times New Roman"/>
          <w:color w:val="000000" w:themeColor="text1"/>
          <w:sz w:val="28"/>
          <w:szCs w:val="28"/>
        </w:rPr>
        <w:lastRenderedPageBreak/>
        <w:t>- Mã ngành kinh tế</w:t>
      </w:r>
      <w:r w:rsidR="008C7D97" w:rsidRPr="00CA4294">
        <w:rPr>
          <w:rFonts w:ascii="Times New Roman" w:eastAsia="Times New Roman" w:hAnsi="Times New Roman" w:cs="Times New Roman"/>
          <w:color w:val="000000" w:themeColor="text1"/>
          <w:sz w:val="28"/>
          <w:szCs w:val="28"/>
          <w:lang w:val="en-US"/>
        </w:rPr>
        <w:t>:</w:t>
      </w:r>
    </w:p>
    <w:p w14:paraId="232F6571" w14:textId="77777777" w:rsidR="00166CF0" w:rsidRPr="00CA4294" w:rsidRDefault="00166CF0" w:rsidP="00166CF0">
      <w:pPr>
        <w:spacing w:before="90" w:after="90" w:line="240" w:lineRule="auto"/>
        <w:ind w:firstLine="720"/>
        <w:jc w:val="both"/>
        <w:rPr>
          <w:rFonts w:ascii="Times New Roman" w:eastAsia="Times New Roman" w:hAnsi="Times New Roman" w:cs="Times New Roman"/>
          <w:color w:val="000000" w:themeColor="text1"/>
          <w:sz w:val="28"/>
          <w:szCs w:val="28"/>
          <w:lang w:val="en-US"/>
        </w:rPr>
      </w:pPr>
      <w:r w:rsidRPr="00CA4294">
        <w:rPr>
          <w:rFonts w:ascii="Times New Roman" w:eastAsia="Times New Roman" w:hAnsi="Times New Roman" w:cs="Times New Roman"/>
          <w:color w:val="000000" w:themeColor="text1"/>
          <w:sz w:val="28"/>
          <w:szCs w:val="28"/>
        </w:rPr>
        <w:t>- Loại dự án đầu tư (nêu rõ dự án đầu tư mới; dự án đầu tư cải tạo, mở rộng, nâng công suất; hạng mục thuộc dự án đầu tư; hoạt động bảo vệ môi trường):</w:t>
      </w:r>
    </w:p>
    <w:p w14:paraId="40B16CB6" w14:textId="16B59B9B" w:rsidR="008C7D97" w:rsidRPr="00CA4294" w:rsidRDefault="008C7D97" w:rsidP="00166CF0">
      <w:pPr>
        <w:spacing w:before="90" w:after="90" w:line="240" w:lineRule="auto"/>
        <w:ind w:firstLine="720"/>
        <w:jc w:val="both"/>
        <w:rPr>
          <w:rFonts w:ascii="Times New Roman" w:eastAsia="Times New Roman" w:hAnsi="Times New Roman" w:cs="Times New Roman"/>
          <w:color w:val="000000" w:themeColor="text1"/>
          <w:sz w:val="28"/>
          <w:szCs w:val="28"/>
          <w:lang w:val="en-US"/>
        </w:rPr>
      </w:pPr>
      <w:r w:rsidRPr="00CA4294">
        <w:rPr>
          <w:rFonts w:ascii="Times New Roman" w:eastAsia="Times New Roman" w:hAnsi="Times New Roman" w:cs="Times New Roman"/>
          <w:color w:val="000000" w:themeColor="text1"/>
          <w:sz w:val="28"/>
          <w:szCs w:val="28"/>
          <w:lang w:val="en-US"/>
        </w:rPr>
        <w:t>………………………………………………………………………………...</w:t>
      </w:r>
    </w:p>
    <w:p w14:paraId="6C5359F8" w14:textId="0D318B15" w:rsidR="00166CF0" w:rsidRPr="00CA4294" w:rsidRDefault="00166CF0" w:rsidP="00166CF0">
      <w:pPr>
        <w:spacing w:before="90" w:after="90" w:line="240" w:lineRule="auto"/>
        <w:ind w:firstLine="720"/>
        <w:jc w:val="both"/>
        <w:rPr>
          <w:rFonts w:ascii="Times New Roman" w:eastAsia="Times New Roman" w:hAnsi="Times New Roman" w:cs="Times New Roman"/>
          <w:color w:val="000000" w:themeColor="text1"/>
          <w:sz w:val="28"/>
          <w:szCs w:val="28"/>
          <w:lang w:val="en-US"/>
        </w:rPr>
      </w:pPr>
      <w:r w:rsidRPr="00CA4294">
        <w:rPr>
          <w:rFonts w:ascii="Times New Roman" w:eastAsia="Times New Roman" w:hAnsi="Times New Roman" w:cs="Times New Roman"/>
          <w:color w:val="000000" w:themeColor="text1"/>
          <w:sz w:val="28"/>
          <w:szCs w:val="28"/>
        </w:rPr>
        <w:t>- Hiện trạng dự án đầu tư (nêu rõ giai đoạn của dự án: chuẩn bị, xây dựng, vận hành thử nghiệm, vận hành chính thức):</w:t>
      </w:r>
      <w:r w:rsidR="008C7D97" w:rsidRPr="00CA4294">
        <w:rPr>
          <w:rFonts w:ascii="Times New Roman" w:eastAsia="Times New Roman" w:hAnsi="Times New Roman" w:cs="Times New Roman"/>
          <w:color w:val="000000" w:themeColor="text1"/>
          <w:sz w:val="28"/>
          <w:szCs w:val="28"/>
          <w:lang w:val="en-US"/>
        </w:rPr>
        <w:t>……………………………………......</w:t>
      </w:r>
    </w:p>
    <w:p w14:paraId="54AF6898" w14:textId="2EE30CC1" w:rsidR="00166CF0" w:rsidRPr="00CA4294" w:rsidRDefault="00166CF0" w:rsidP="00166CF0">
      <w:pPr>
        <w:spacing w:before="90" w:after="90" w:line="240" w:lineRule="auto"/>
        <w:ind w:firstLine="720"/>
        <w:jc w:val="both"/>
        <w:rPr>
          <w:rFonts w:ascii="Times New Roman" w:hAnsi="Times New Roman" w:cs="Times New Roman"/>
          <w:iCs/>
          <w:color w:val="000000" w:themeColor="text1"/>
          <w:spacing w:val="-2"/>
          <w:sz w:val="28"/>
          <w:szCs w:val="28"/>
          <w:lang w:val="en-US"/>
        </w:rPr>
      </w:pPr>
      <w:r w:rsidRPr="00CA4294">
        <w:rPr>
          <w:rFonts w:ascii="Times New Roman" w:hAnsi="Times New Roman" w:cs="Times New Roman"/>
          <w:bCs/>
          <w:color w:val="000000" w:themeColor="text1"/>
          <w:sz w:val="28"/>
          <w:szCs w:val="28"/>
        </w:rPr>
        <w:t xml:space="preserve">- </w:t>
      </w:r>
      <w:r w:rsidRPr="00CA4294">
        <w:rPr>
          <w:rFonts w:ascii="Times New Roman" w:hAnsi="Times New Roman" w:cs="Times New Roman"/>
          <w:iCs/>
          <w:color w:val="000000" w:themeColor="text1"/>
          <w:sz w:val="28"/>
          <w:szCs w:val="28"/>
        </w:rPr>
        <w:t>Phạm vi, quy mô hoạt động của dự án đầu tư:</w:t>
      </w:r>
      <w:r w:rsidR="008C7D97" w:rsidRPr="00CA4294">
        <w:rPr>
          <w:rFonts w:ascii="Times New Roman" w:hAnsi="Times New Roman" w:cs="Times New Roman"/>
          <w:iCs/>
          <w:color w:val="000000" w:themeColor="text1"/>
          <w:spacing w:val="-2"/>
          <w:sz w:val="28"/>
          <w:szCs w:val="28"/>
          <w:lang w:val="en-US"/>
        </w:rPr>
        <w:t>……………………………….</w:t>
      </w:r>
    </w:p>
    <w:p w14:paraId="684C5F77" w14:textId="65F2CE65" w:rsidR="00166CF0" w:rsidRPr="00CA4294" w:rsidRDefault="00166CF0" w:rsidP="00166CF0">
      <w:pPr>
        <w:spacing w:before="90" w:after="90" w:line="240" w:lineRule="auto"/>
        <w:ind w:firstLine="720"/>
        <w:jc w:val="both"/>
        <w:rPr>
          <w:rFonts w:ascii="Times New Roman" w:hAnsi="Times New Roman" w:cs="Times New Roman"/>
          <w:iCs/>
          <w:color w:val="000000" w:themeColor="text1"/>
          <w:spacing w:val="-2"/>
          <w:sz w:val="28"/>
          <w:szCs w:val="28"/>
          <w:lang w:val="en-US"/>
        </w:rPr>
      </w:pPr>
      <w:r w:rsidRPr="00CA4294">
        <w:rPr>
          <w:rFonts w:ascii="Times New Roman" w:hAnsi="Times New Roman" w:cs="Times New Roman"/>
          <w:iCs/>
          <w:color w:val="000000" w:themeColor="text1"/>
          <w:spacing w:val="-2"/>
          <w:sz w:val="28"/>
          <w:szCs w:val="28"/>
        </w:rPr>
        <w:t xml:space="preserve">- Tóm tắt công nghệ sản xuất, kinh doanh, dịch vụ: </w:t>
      </w:r>
      <w:r w:rsidR="008C7D97" w:rsidRPr="00CA4294">
        <w:rPr>
          <w:rFonts w:ascii="Times New Roman" w:hAnsi="Times New Roman" w:cs="Times New Roman"/>
          <w:iCs/>
          <w:color w:val="000000" w:themeColor="text1"/>
          <w:spacing w:val="-2"/>
          <w:sz w:val="28"/>
          <w:szCs w:val="28"/>
          <w:lang w:val="en-US"/>
        </w:rPr>
        <w:t>…………………………..</w:t>
      </w:r>
    </w:p>
    <w:p w14:paraId="54F746AC" w14:textId="5197F075" w:rsidR="00166CF0" w:rsidRPr="00CA4294" w:rsidRDefault="00166CF0" w:rsidP="00166CF0">
      <w:pPr>
        <w:spacing w:before="90" w:after="90" w:line="240" w:lineRule="auto"/>
        <w:ind w:firstLine="720"/>
        <w:jc w:val="both"/>
        <w:rPr>
          <w:rFonts w:ascii="Times New Roman" w:hAnsi="Times New Roman" w:cs="Times New Roman"/>
          <w:color w:val="000000" w:themeColor="text1"/>
          <w:spacing w:val="-4"/>
          <w:sz w:val="28"/>
          <w:szCs w:val="28"/>
        </w:rPr>
      </w:pPr>
      <w:r w:rsidRPr="00CA4294">
        <w:rPr>
          <w:rFonts w:ascii="Times New Roman" w:hAnsi="Times New Roman" w:cs="Times New Roman"/>
          <w:iCs/>
          <w:color w:val="000000" w:themeColor="text1"/>
          <w:spacing w:val="-2"/>
          <w:sz w:val="28"/>
          <w:szCs w:val="28"/>
        </w:rPr>
        <w:t xml:space="preserve">- </w:t>
      </w:r>
      <w:r w:rsidRPr="00CA4294">
        <w:rPr>
          <w:rFonts w:ascii="Times New Roman" w:hAnsi="Times New Roman" w:cs="Times New Roman"/>
          <w:bCs/>
          <w:color w:val="000000" w:themeColor="text1"/>
          <w:sz w:val="28"/>
          <w:szCs w:val="28"/>
        </w:rPr>
        <w:t xml:space="preserve">Là </w:t>
      </w:r>
      <w:r w:rsidRPr="00CA4294">
        <w:rPr>
          <w:rFonts w:ascii="Times New Roman" w:hAnsi="Times New Roman" w:cs="Times New Roman"/>
          <w:color w:val="000000" w:themeColor="text1"/>
          <w:spacing w:val="-4"/>
          <w:sz w:val="28"/>
          <w:szCs w:val="28"/>
        </w:rPr>
        <w:t xml:space="preserve">dự án đầu tư thuộc mục số…. cột 1 của </w:t>
      </w:r>
      <w:r w:rsidR="006D71AE" w:rsidRPr="00CA4294">
        <w:rPr>
          <w:rFonts w:ascii="Times New Roman" w:hAnsi="Times New Roman" w:cs="Times New Roman"/>
          <w:color w:val="000000" w:themeColor="text1"/>
          <w:spacing w:val="-4"/>
          <w:sz w:val="28"/>
          <w:szCs w:val="28"/>
        </w:rPr>
        <w:t>Danh mục phân loại xanh</w:t>
      </w:r>
      <w:r w:rsidRPr="00CA4294">
        <w:rPr>
          <w:rFonts w:ascii="Times New Roman" w:hAnsi="Times New Roman" w:cs="Times New Roman"/>
          <w:color w:val="000000" w:themeColor="text1"/>
          <w:spacing w:val="-4"/>
          <w:sz w:val="28"/>
          <w:szCs w:val="28"/>
        </w:rPr>
        <w:t xml:space="preserve"> theo Quyết định số …/QĐ-TTg ngày … tháng … năm 2022 của Thủ tướng Chính phủ</w:t>
      </w:r>
    </w:p>
    <w:p w14:paraId="2D5F2AA6" w14:textId="19141B01" w:rsidR="00166CF0" w:rsidRPr="00CA4294" w:rsidRDefault="00166CF0" w:rsidP="00166CF0">
      <w:pPr>
        <w:spacing w:before="90" w:after="90" w:line="240" w:lineRule="auto"/>
        <w:ind w:firstLine="720"/>
        <w:jc w:val="both"/>
        <w:rPr>
          <w:rFonts w:ascii="Times New Roman" w:eastAsia="Times New Roman" w:hAnsi="Times New Roman" w:cs="Times New Roman"/>
          <w:color w:val="000000" w:themeColor="text1"/>
          <w:sz w:val="28"/>
          <w:szCs w:val="28"/>
          <w:lang w:val="en-US"/>
        </w:rPr>
      </w:pPr>
      <w:r w:rsidRPr="00CA4294">
        <w:rPr>
          <w:rFonts w:ascii="Times New Roman" w:eastAsia="Times New Roman" w:hAnsi="Times New Roman" w:cs="Times New Roman"/>
          <w:color w:val="000000" w:themeColor="text1"/>
          <w:sz w:val="28"/>
          <w:szCs w:val="28"/>
        </w:rPr>
        <w:t>- Cơ quan, tổ chức có thẩm quyền phê duyệt hoặc chấp thuận chủ trương đầu tư (đối với dự án đầu tư phải có quyết định phê duyệt hoặc chấp thuận chủ trương đ</w:t>
      </w:r>
      <w:r w:rsidR="008C7D97" w:rsidRPr="00CA4294">
        <w:rPr>
          <w:rFonts w:ascii="Times New Roman" w:eastAsia="Times New Roman" w:hAnsi="Times New Roman" w:cs="Times New Roman"/>
          <w:color w:val="000000" w:themeColor="text1"/>
          <w:sz w:val="28"/>
          <w:szCs w:val="28"/>
        </w:rPr>
        <w:t>ầu tư)</w:t>
      </w:r>
      <w:r w:rsidR="008C7D97" w:rsidRPr="00CA4294">
        <w:rPr>
          <w:rFonts w:ascii="Times New Roman" w:eastAsia="Times New Roman" w:hAnsi="Times New Roman" w:cs="Times New Roman"/>
          <w:color w:val="000000" w:themeColor="text1"/>
          <w:sz w:val="28"/>
          <w:szCs w:val="28"/>
          <w:lang w:val="en-US"/>
        </w:rPr>
        <w:t>: ………………………………………………………………………………</w:t>
      </w:r>
    </w:p>
    <w:p w14:paraId="36F3E6F1" w14:textId="4ACBDEFA" w:rsidR="00166CF0" w:rsidRPr="00CA4294" w:rsidRDefault="008C7D97" w:rsidP="00166CF0">
      <w:pPr>
        <w:spacing w:before="90" w:after="90" w:line="240" w:lineRule="auto"/>
        <w:ind w:firstLine="720"/>
        <w:jc w:val="both"/>
        <w:rPr>
          <w:rFonts w:ascii="Times New Roman" w:eastAsia="Times New Roman" w:hAnsi="Times New Roman" w:cs="Times New Roman"/>
          <w:b/>
          <w:bCs/>
          <w:color w:val="000000" w:themeColor="text1"/>
          <w:sz w:val="28"/>
          <w:szCs w:val="28"/>
        </w:rPr>
      </w:pPr>
      <w:r w:rsidRPr="00CA4294">
        <w:rPr>
          <w:rFonts w:ascii="Times New Roman" w:eastAsia="Times New Roman" w:hAnsi="Times New Roman" w:cs="Times New Roman"/>
          <w:b/>
          <w:bCs/>
          <w:color w:val="000000" w:themeColor="text1"/>
          <w:sz w:val="28"/>
          <w:szCs w:val="28"/>
          <w:lang w:val="en-US"/>
        </w:rPr>
        <w:t>2.2</w:t>
      </w:r>
      <w:r w:rsidR="00166CF0" w:rsidRPr="00CA4294">
        <w:rPr>
          <w:rFonts w:ascii="Times New Roman" w:eastAsia="Times New Roman" w:hAnsi="Times New Roman" w:cs="Times New Roman"/>
          <w:b/>
          <w:bCs/>
          <w:color w:val="000000" w:themeColor="text1"/>
          <w:sz w:val="28"/>
          <w:szCs w:val="28"/>
        </w:rPr>
        <w:t xml:space="preserve">. Mục tiêu bảo vệ môi trường, lợi ích môi trường của dự án đầu tư </w:t>
      </w:r>
    </w:p>
    <w:tbl>
      <w:tblPr>
        <w:tblStyle w:val="TableGrid"/>
        <w:tblW w:w="9941" w:type="dxa"/>
        <w:tblLook w:val="04A0" w:firstRow="1" w:lastRow="0" w:firstColumn="1" w:lastColumn="0" w:noHBand="0" w:noVBand="1"/>
      </w:tblPr>
      <w:tblGrid>
        <w:gridCol w:w="5688"/>
        <w:gridCol w:w="4253"/>
      </w:tblGrid>
      <w:tr w:rsidR="00CA4294" w:rsidRPr="00CA4294" w14:paraId="6F1066F0" w14:textId="77777777" w:rsidTr="00E5036B">
        <w:trPr>
          <w:trHeight w:val="627"/>
          <w:tblHeader/>
        </w:trPr>
        <w:tc>
          <w:tcPr>
            <w:tcW w:w="5688" w:type="dxa"/>
            <w:vAlign w:val="center"/>
          </w:tcPr>
          <w:p w14:paraId="45EF6DB6" w14:textId="77777777" w:rsidR="00166CF0" w:rsidRPr="00CA4294" w:rsidRDefault="00166CF0" w:rsidP="00442EAE">
            <w:pPr>
              <w:spacing w:before="60" w:after="60"/>
              <w:jc w:val="center"/>
              <w:rPr>
                <w:rFonts w:ascii="Times New Roman" w:hAnsi="Times New Roman" w:cs="Times New Roman"/>
                <w:b/>
                <w:color w:val="000000" w:themeColor="text1"/>
                <w:shd w:val="clear" w:color="auto" w:fill="FFFFFF" w:themeFill="background1"/>
              </w:rPr>
            </w:pPr>
            <w:r w:rsidRPr="00CA4294">
              <w:rPr>
                <w:rFonts w:ascii="Times New Roman" w:hAnsi="Times New Roman" w:cs="Times New Roman"/>
                <w:b/>
                <w:color w:val="000000" w:themeColor="text1"/>
                <w:shd w:val="clear" w:color="auto" w:fill="FFFFFF" w:themeFill="background1"/>
              </w:rPr>
              <w:t>Mục tiêu bảo vệ môi trường, lợi ích môi trường</w:t>
            </w:r>
          </w:p>
        </w:tc>
        <w:tc>
          <w:tcPr>
            <w:tcW w:w="4253" w:type="dxa"/>
            <w:vAlign w:val="center"/>
          </w:tcPr>
          <w:p w14:paraId="0D50C7DF" w14:textId="4F203494" w:rsidR="00166CF0" w:rsidRPr="00CA4294" w:rsidRDefault="008C7D97" w:rsidP="00442EAE">
            <w:pPr>
              <w:adjustRightInd w:val="0"/>
              <w:snapToGrid w:val="0"/>
              <w:spacing w:before="60" w:after="60"/>
              <w:jc w:val="center"/>
              <w:rPr>
                <w:rFonts w:ascii="Times New Roman" w:eastAsia="Times New Roman" w:hAnsi="Times New Roman" w:cs="Times New Roman"/>
                <w:b/>
                <w:color w:val="000000" w:themeColor="text1"/>
              </w:rPr>
            </w:pPr>
            <w:r w:rsidRPr="00CA4294">
              <w:rPr>
                <w:rFonts w:ascii="Times New Roman" w:hAnsi="Times New Roman" w:cs="Times New Roman"/>
                <w:b/>
                <w:color w:val="000000" w:themeColor="text1"/>
                <w:lang w:val="en-US"/>
              </w:rPr>
              <w:t>Mô tả</w:t>
            </w:r>
            <w:r w:rsidR="00166CF0" w:rsidRPr="00CA4294">
              <w:rPr>
                <w:rFonts w:ascii="Times New Roman" w:hAnsi="Times New Roman" w:cs="Times New Roman"/>
                <w:b/>
                <w:color w:val="000000" w:themeColor="text1"/>
              </w:rPr>
              <w:t xml:space="preserve"> </w:t>
            </w:r>
          </w:p>
        </w:tc>
      </w:tr>
      <w:tr w:rsidR="00BF5F64" w:rsidRPr="00CA4294" w14:paraId="31CD4C26" w14:textId="77777777" w:rsidTr="00442EAE">
        <w:tc>
          <w:tcPr>
            <w:tcW w:w="5688" w:type="dxa"/>
          </w:tcPr>
          <w:p w14:paraId="6349F67A" w14:textId="0A36092C" w:rsidR="00166CF0" w:rsidRPr="00CA4294" w:rsidRDefault="0084369C" w:rsidP="00442EAE">
            <w:pPr>
              <w:spacing w:before="60" w:after="60"/>
              <w:jc w:val="both"/>
              <w:rPr>
                <w:rFonts w:ascii="Times New Roman" w:hAnsi="Times New Roman" w:cs="Times New Roman"/>
                <w:color w:val="000000" w:themeColor="text1"/>
                <w:lang w:val="en-US"/>
              </w:rPr>
            </w:pPr>
            <w:sdt>
              <w:sdtPr>
                <w:rPr>
                  <w:rFonts w:ascii="Times New Roman" w:hAnsi="Times New Roman" w:cs="Times New Roman"/>
                  <w:color w:val="000000" w:themeColor="text1"/>
                  <w:shd w:val="clear" w:color="auto" w:fill="FFFFFF" w:themeFill="background1"/>
                </w:rPr>
                <w:id w:val="961694992"/>
                <w14:checkbox>
                  <w14:checked w14:val="0"/>
                  <w14:checkedState w14:val="2612" w14:font="MS Gothic"/>
                  <w14:uncheckedState w14:val="2610" w14:font="MS Gothic"/>
                </w14:checkbox>
              </w:sdtPr>
              <w:sdtEndPr/>
              <w:sdtContent>
                <w:r w:rsidR="00166CF0" w:rsidRPr="00CA4294">
                  <w:rPr>
                    <w:rFonts w:ascii="MS Gothic" w:eastAsia="MS Gothic" w:hAnsi="MS Gothic" w:cs="MS Gothic" w:hint="eastAsia"/>
                    <w:color w:val="000000" w:themeColor="text1"/>
                    <w:shd w:val="clear" w:color="auto" w:fill="FFFFFF" w:themeFill="background1"/>
                  </w:rPr>
                  <w:t>☐</w:t>
                </w:r>
              </w:sdtContent>
            </w:sdt>
            <w:r w:rsidR="00166CF0" w:rsidRPr="00CA4294">
              <w:rPr>
                <w:rFonts w:ascii="Times New Roman" w:hAnsi="Times New Roman" w:cs="Times New Roman"/>
                <w:color w:val="000000" w:themeColor="text1"/>
              </w:rPr>
              <w:t xml:space="preserve"> Sử dụng hiệu quả tài nguyên thiên nhiên; tài nguyên đất</w:t>
            </w:r>
          </w:p>
        </w:tc>
        <w:tc>
          <w:tcPr>
            <w:tcW w:w="4253" w:type="dxa"/>
          </w:tcPr>
          <w:p w14:paraId="278198BD" w14:textId="77777777" w:rsidR="00166CF0" w:rsidRPr="00CA4294" w:rsidRDefault="00166CF0" w:rsidP="00442EAE">
            <w:pPr>
              <w:spacing w:before="60" w:after="60"/>
              <w:rPr>
                <w:rFonts w:ascii="Times New Roman" w:hAnsi="Times New Roman" w:cs="Times New Roman"/>
                <w:color w:val="000000" w:themeColor="text1"/>
              </w:rPr>
            </w:pPr>
          </w:p>
        </w:tc>
      </w:tr>
      <w:tr w:rsidR="00BF5F64" w:rsidRPr="00CA4294" w14:paraId="6B526033" w14:textId="77777777" w:rsidTr="00442EAE">
        <w:tc>
          <w:tcPr>
            <w:tcW w:w="5688" w:type="dxa"/>
          </w:tcPr>
          <w:p w14:paraId="2BEF1E34" w14:textId="560A831F" w:rsidR="00166CF0" w:rsidRPr="00CA4294" w:rsidRDefault="0084369C" w:rsidP="00442EAE">
            <w:pPr>
              <w:spacing w:before="60" w:after="60"/>
              <w:jc w:val="both"/>
              <w:rPr>
                <w:rFonts w:ascii="Times New Roman" w:hAnsi="Times New Roman" w:cs="Times New Roman"/>
                <w:color w:val="000000" w:themeColor="text1"/>
                <w:lang w:val="en-US"/>
              </w:rPr>
            </w:pPr>
            <w:sdt>
              <w:sdtPr>
                <w:rPr>
                  <w:rFonts w:ascii="Times New Roman" w:hAnsi="Times New Roman" w:cs="Times New Roman"/>
                  <w:color w:val="000000" w:themeColor="text1"/>
                  <w:shd w:val="clear" w:color="auto" w:fill="FFFFFF" w:themeFill="background1"/>
                </w:rPr>
                <w:id w:val="-1473673844"/>
                <w14:checkbox>
                  <w14:checked w14:val="0"/>
                  <w14:checkedState w14:val="2612" w14:font="MS Gothic"/>
                  <w14:uncheckedState w14:val="2610" w14:font="MS Gothic"/>
                </w14:checkbox>
              </w:sdtPr>
              <w:sdtEndPr/>
              <w:sdtContent>
                <w:r w:rsidR="00166CF0" w:rsidRPr="00CA4294">
                  <w:rPr>
                    <w:rFonts w:ascii="MS Gothic" w:eastAsia="MS Gothic" w:hAnsi="MS Gothic" w:cs="MS Gothic" w:hint="eastAsia"/>
                    <w:color w:val="000000" w:themeColor="text1"/>
                    <w:shd w:val="clear" w:color="auto" w:fill="FFFFFF" w:themeFill="background1"/>
                  </w:rPr>
                  <w:t>☐</w:t>
                </w:r>
              </w:sdtContent>
            </w:sdt>
            <w:r w:rsidR="00166CF0" w:rsidRPr="00CA4294">
              <w:rPr>
                <w:rFonts w:ascii="Times New Roman" w:hAnsi="Times New Roman" w:cs="Times New Roman"/>
                <w:color w:val="000000" w:themeColor="text1"/>
              </w:rPr>
              <w:t xml:space="preserve"> Phát thải ít các-bon; phát triển nguồn năng lượng tái tạo; tiết kiệm năng lượng</w:t>
            </w:r>
          </w:p>
        </w:tc>
        <w:tc>
          <w:tcPr>
            <w:tcW w:w="4253" w:type="dxa"/>
          </w:tcPr>
          <w:p w14:paraId="0F6686E9" w14:textId="77777777" w:rsidR="00166CF0" w:rsidRPr="00CA4294" w:rsidRDefault="00166CF0" w:rsidP="00442EAE">
            <w:pPr>
              <w:spacing w:before="60" w:after="60"/>
              <w:rPr>
                <w:rFonts w:ascii="Times New Roman" w:hAnsi="Times New Roman" w:cs="Times New Roman"/>
                <w:color w:val="000000" w:themeColor="text1"/>
              </w:rPr>
            </w:pPr>
          </w:p>
        </w:tc>
      </w:tr>
      <w:tr w:rsidR="00BF5F64" w:rsidRPr="00CA4294" w14:paraId="5FB7A649" w14:textId="77777777" w:rsidTr="00442EAE">
        <w:tc>
          <w:tcPr>
            <w:tcW w:w="5688" w:type="dxa"/>
          </w:tcPr>
          <w:p w14:paraId="52417046" w14:textId="6C55278F" w:rsidR="00166CF0" w:rsidRPr="00CA4294" w:rsidRDefault="0084369C" w:rsidP="00442EAE">
            <w:pPr>
              <w:spacing w:before="60" w:after="60"/>
              <w:jc w:val="both"/>
              <w:rPr>
                <w:rFonts w:ascii="Times New Roman" w:hAnsi="Times New Roman" w:cs="Times New Roman"/>
                <w:color w:val="000000" w:themeColor="text1"/>
                <w:lang w:val="en-US"/>
              </w:rPr>
            </w:pPr>
            <w:sdt>
              <w:sdtPr>
                <w:rPr>
                  <w:rFonts w:ascii="Times New Roman" w:hAnsi="Times New Roman" w:cs="Times New Roman"/>
                  <w:color w:val="000000" w:themeColor="text1"/>
                  <w:shd w:val="clear" w:color="auto" w:fill="FFFFFF" w:themeFill="background1"/>
                </w:rPr>
                <w:id w:val="-1508136539"/>
                <w14:checkbox>
                  <w14:checked w14:val="0"/>
                  <w14:checkedState w14:val="2612" w14:font="MS Gothic"/>
                  <w14:uncheckedState w14:val="2610" w14:font="MS Gothic"/>
                </w14:checkbox>
              </w:sdtPr>
              <w:sdtEndPr/>
              <w:sdtContent>
                <w:r w:rsidR="00166CF0" w:rsidRPr="00CA4294">
                  <w:rPr>
                    <w:rFonts w:ascii="MS Gothic" w:eastAsia="MS Gothic" w:hAnsi="MS Gothic" w:cs="MS Gothic" w:hint="eastAsia"/>
                    <w:color w:val="000000" w:themeColor="text1"/>
                    <w:shd w:val="clear" w:color="auto" w:fill="FFFFFF" w:themeFill="background1"/>
                  </w:rPr>
                  <w:t>☐</w:t>
                </w:r>
              </w:sdtContent>
            </w:sdt>
            <w:r w:rsidR="00166CF0" w:rsidRPr="00CA4294">
              <w:rPr>
                <w:rFonts w:ascii="Times New Roman" w:hAnsi="Times New Roman" w:cs="Times New Roman"/>
                <w:color w:val="000000" w:themeColor="text1"/>
              </w:rPr>
              <w:t xml:space="preserve"> Thích ứng với biến đổi khí hậu</w:t>
            </w:r>
          </w:p>
        </w:tc>
        <w:tc>
          <w:tcPr>
            <w:tcW w:w="4253" w:type="dxa"/>
          </w:tcPr>
          <w:p w14:paraId="337D0F10" w14:textId="77777777" w:rsidR="00166CF0" w:rsidRPr="00CA4294" w:rsidRDefault="00166CF0" w:rsidP="00442EAE">
            <w:pPr>
              <w:spacing w:before="60" w:after="60"/>
              <w:rPr>
                <w:rFonts w:ascii="Times New Roman" w:hAnsi="Times New Roman" w:cs="Times New Roman"/>
                <w:color w:val="000000" w:themeColor="text1"/>
              </w:rPr>
            </w:pPr>
          </w:p>
        </w:tc>
      </w:tr>
      <w:tr w:rsidR="00BF5F64" w:rsidRPr="00CA4294" w14:paraId="2BCB7F68" w14:textId="77777777" w:rsidTr="00442EAE">
        <w:tc>
          <w:tcPr>
            <w:tcW w:w="5688" w:type="dxa"/>
          </w:tcPr>
          <w:p w14:paraId="237337AE" w14:textId="77777777" w:rsidR="00166CF0" w:rsidRPr="00CA4294" w:rsidRDefault="0084369C" w:rsidP="00442EAE">
            <w:pPr>
              <w:spacing w:before="60" w:after="60"/>
              <w:jc w:val="both"/>
              <w:rPr>
                <w:rFonts w:ascii="Times New Roman" w:hAnsi="Times New Roman" w:cs="Times New Roman"/>
                <w:color w:val="000000" w:themeColor="text1"/>
              </w:rPr>
            </w:pPr>
            <w:sdt>
              <w:sdtPr>
                <w:rPr>
                  <w:rFonts w:ascii="Times New Roman" w:hAnsi="Times New Roman" w:cs="Times New Roman"/>
                  <w:color w:val="000000" w:themeColor="text1"/>
                  <w:shd w:val="clear" w:color="auto" w:fill="FFFFFF" w:themeFill="background1"/>
                </w:rPr>
                <w:id w:val="-2106722154"/>
                <w14:checkbox>
                  <w14:checked w14:val="0"/>
                  <w14:checkedState w14:val="2612" w14:font="MS Gothic"/>
                  <w14:uncheckedState w14:val="2610" w14:font="MS Gothic"/>
                </w14:checkbox>
              </w:sdtPr>
              <w:sdtEndPr/>
              <w:sdtContent>
                <w:r w:rsidR="00166CF0" w:rsidRPr="00CA4294">
                  <w:rPr>
                    <w:rFonts w:ascii="MS Gothic" w:eastAsia="MS Gothic" w:hAnsi="MS Gothic" w:cs="Times New Roman" w:hint="eastAsia"/>
                    <w:color w:val="000000" w:themeColor="text1"/>
                    <w:shd w:val="clear" w:color="auto" w:fill="FFFFFF" w:themeFill="background1"/>
                  </w:rPr>
                  <w:t>☐</w:t>
                </w:r>
              </w:sdtContent>
            </w:sdt>
            <w:r w:rsidR="00166CF0" w:rsidRPr="00CA4294">
              <w:rPr>
                <w:rFonts w:ascii="Times New Roman" w:hAnsi="Times New Roman" w:cs="Times New Roman"/>
                <w:color w:val="000000" w:themeColor="text1"/>
              </w:rPr>
              <w:t xml:space="preserve"> Ngăn chặn, giảm thiểu, xử lý ô nhiễm môi trường; cải thiện chất lượng môi trường; cải tạo, phục hồi môi trường sau sự cố môi trường; cải tạo, nâng cấp công trình bảo vệ môi trường</w:t>
            </w:r>
          </w:p>
        </w:tc>
        <w:tc>
          <w:tcPr>
            <w:tcW w:w="4253" w:type="dxa"/>
          </w:tcPr>
          <w:p w14:paraId="162BDD0A" w14:textId="77777777" w:rsidR="00166CF0" w:rsidRPr="00CA4294" w:rsidRDefault="00166CF0" w:rsidP="00442EAE">
            <w:pPr>
              <w:spacing w:before="60" w:after="60"/>
              <w:rPr>
                <w:rFonts w:ascii="Times New Roman" w:hAnsi="Times New Roman" w:cs="Times New Roman"/>
                <w:color w:val="000000" w:themeColor="text1"/>
              </w:rPr>
            </w:pPr>
          </w:p>
        </w:tc>
      </w:tr>
      <w:tr w:rsidR="00BF5F64" w:rsidRPr="00CA4294" w14:paraId="564E5111" w14:textId="77777777" w:rsidTr="00442EAE">
        <w:tc>
          <w:tcPr>
            <w:tcW w:w="5688" w:type="dxa"/>
          </w:tcPr>
          <w:p w14:paraId="38E38A27" w14:textId="19DB76FD" w:rsidR="00166CF0" w:rsidRPr="00CA4294" w:rsidRDefault="0084369C" w:rsidP="00442EAE">
            <w:pPr>
              <w:spacing w:before="60" w:after="60"/>
              <w:jc w:val="both"/>
              <w:rPr>
                <w:rFonts w:ascii="Times New Roman" w:hAnsi="Times New Roman" w:cs="Times New Roman"/>
                <w:color w:val="000000" w:themeColor="text1"/>
                <w:lang w:val="en-US"/>
              </w:rPr>
            </w:pPr>
            <w:sdt>
              <w:sdtPr>
                <w:rPr>
                  <w:rFonts w:ascii="Times New Roman" w:hAnsi="Times New Roman" w:cs="Times New Roman"/>
                  <w:color w:val="000000" w:themeColor="text1"/>
                  <w:shd w:val="clear" w:color="auto" w:fill="FFFFFF" w:themeFill="background1"/>
                </w:rPr>
                <w:id w:val="82572166"/>
                <w14:checkbox>
                  <w14:checked w14:val="0"/>
                  <w14:checkedState w14:val="2612" w14:font="MS Gothic"/>
                  <w14:uncheckedState w14:val="2610" w14:font="MS Gothic"/>
                </w14:checkbox>
              </w:sdtPr>
              <w:sdtEndPr/>
              <w:sdtContent>
                <w:r w:rsidR="00166CF0" w:rsidRPr="00CA4294">
                  <w:rPr>
                    <w:rFonts w:ascii="MS Gothic" w:eastAsia="MS Gothic" w:hAnsi="MS Gothic" w:cs="MS Gothic" w:hint="eastAsia"/>
                    <w:color w:val="000000" w:themeColor="text1"/>
                    <w:shd w:val="clear" w:color="auto" w:fill="FFFFFF" w:themeFill="background1"/>
                  </w:rPr>
                  <w:t>☐</w:t>
                </w:r>
              </w:sdtContent>
            </w:sdt>
            <w:r w:rsidR="00166CF0" w:rsidRPr="00CA4294">
              <w:rPr>
                <w:rFonts w:ascii="Times New Roman" w:hAnsi="Times New Roman" w:cs="Times New Roman"/>
                <w:color w:val="000000" w:themeColor="text1"/>
              </w:rPr>
              <w:t xml:space="preserve"> Phục hồi hệ sinh thái tự nhiên; đầu tư phát triển vốn tự nhiên; xây dựng hạ tầng đa mục tiêu, thân thiện môi trường; phát triển kinh tế xanh</w:t>
            </w:r>
          </w:p>
        </w:tc>
        <w:tc>
          <w:tcPr>
            <w:tcW w:w="4253" w:type="dxa"/>
          </w:tcPr>
          <w:p w14:paraId="0C37DE0D" w14:textId="77777777" w:rsidR="00166CF0" w:rsidRPr="00CA4294" w:rsidRDefault="00166CF0" w:rsidP="00442EAE">
            <w:pPr>
              <w:spacing w:before="60" w:after="60"/>
              <w:rPr>
                <w:rFonts w:ascii="Times New Roman" w:hAnsi="Times New Roman" w:cs="Times New Roman"/>
                <w:color w:val="000000" w:themeColor="text1"/>
              </w:rPr>
            </w:pPr>
          </w:p>
        </w:tc>
      </w:tr>
      <w:tr w:rsidR="00CA4294" w:rsidRPr="00CA4294" w14:paraId="39A5EDC7" w14:textId="77777777" w:rsidTr="00E5036B">
        <w:trPr>
          <w:trHeight w:val="539"/>
        </w:trPr>
        <w:tc>
          <w:tcPr>
            <w:tcW w:w="5688" w:type="dxa"/>
          </w:tcPr>
          <w:p w14:paraId="1588E9CC" w14:textId="137079E4" w:rsidR="00166CF0" w:rsidRPr="00CA4294" w:rsidRDefault="0084369C" w:rsidP="00442EAE">
            <w:pPr>
              <w:spacing w:before="60" w:after="60"/>
              <w:jc w:val="both"/>
              <w:rPr>
                <w:rFonts w:ascii="Times New Roman" w:hAnsi="Times New Roman" w:cs="Times New Roman"/>
                <w:color w:val="000000" w:themeColor="text1"/>
                <w:lang w:val="en-US"/>
              </w:rPr>
            </w:pPr>
            <w:sdt>
              <w:sdtPr>
                <w:rPr>
                  <w:rFonts w:ascii="Times New Roman" w:hAnsi="Times New Roman" w:cs="Times New Roman"/>
                  <w:color w:val="000000" w:themeColor="text1"/>
                  <w:shd w:val="clear" w:color="auto" w:fill="FFFFFF" w:themeFill="background1"/>
                </w:rPr>
                <w:id w:val="-808011629"/>
                <w14:checkbox>
                  <w14:checked w14:val="0"/>
                  <w14:checkedState w14:val="2612" w14:font="MS Gothic"/>
                  <w14:uncheckedState w14:val="2610" w14:font="MS Gothic"/>
                </w14:checkbox>
              </w:sdtPr>
              <w:sdtEndPr/>
              <w:sdtContent>
                <w:r w:rsidR="00166CF0" w:rsidRPr="00CA4294">
                  <w:rPr>
                    <w:rFonts w:ascii="MS Gothic" w:eastAsia="MS Gothic" w:hAnsi="MS Gothic" w:cs="Times New Roman" w:hint="eastAsia"/>
                    <w:color w:val="000000" w:themeColor="text1"/>
                    <w:shd w:val="clear" w:color="auto" w:fill="FFFFFF" w:themeFill="background1"/>
                  </w:rPr>
                  <w:t>☐</w:t>
                </w:r>
              </w:sdtContent>
            </w:sdt>
            <w:r w:rsidR="00166CF0" w:rsidRPr="00CA4294">
              <w:rPr>
                <w:color w:val="000000" w:themeColor="text1"/>
              </w:rPr>
              <w:t xml:space="preserve"> </w:t>
            </w:r>
            <w:r w:rsidR="00166CF0" w:rsidRPr="00CA4294">
              <w:rPr>
                <w:rFonts w:ascii="Times New Roman" w:hAnsi="Times New Roman" w:cs="Times New Roman"/>
                <w:color w:val="000000" w:themeColor="text1"/>
              </w:rPr>
              <w:t>Bảo tồn thiên nhiên và đa dạng sinh học</w:t>
            </w:r>
          </w:p>
        </w:tc>
        <w:tc>
          <w:tcPr>
            <w:tcW w:w="4253" w:type="dxa"/>
          </w:tcPr>
          <w:p w14:paraId="407DEACF" w14:textId="77777777" w:rsidR="00166CF0" w:rsidRPr="00CA4294" w:rsidRDefault="00166CF0" w:rsidP="00442EAE">
            <w:pPr>
              <w:spacing w:before="60" w:after="60"/>
              <w:rPr>
                <w:rFonts w:ascii="Times New Roman" w:hAnsi="Times New Roman" w:cs="Times New Roman"/>
                <w:color w:val="000000" w:themeColor="text1"/>
              </w:rPr>
            </w:pPr>
          </w:p>
        </w:tc>
      </w:tr>
      <w:tr w:rsidR="00CA4294" w:rsidRPr="00CA4294" w14:paraId="3225B344" w14:textId="77777777" w:rsidTr="00E5036B">
        <w:trPr>
          <w:trHeight w:val="703"/>
        </w:trPr>
        <w:tc>
          <w:tcPr>
            <w:tcW w:w="5688" w:type="dxa"/>
          </w:tcPr>
          <w:p w14:paraId="2D9FB852" w14:textId="5D00D939" w:rsidR="00166CF0" w:rsidRPr="00CA4294" w:rsidRDefault="0084369C" w:rsidP="00442EAE">
            <w:pPr>
              <w:spacing w:before="60" w:after="60"/>
              <w:jc w:val="both"/>
              <w:rPr>
                <w:rFonts w:ascii="Times New Roman" w:hAnsi="Times New Roman" w:cs="Times New Roman"/>
                <w:color w:val="000000" w:themeColor="text1"/>
                <w:lang w:val="en-US"/>
              </w:rPr>
            </w:pPr>
            <w:sdt>
              <w:sdtPr>
                <w:rPr>
                  <w:rFonts w:ascii="Times New Roman" w:hAnsi="Times New Roman" w:cs="Times New Roman"/>
                  <w:color w:val="000000" w:themeColor="text1"/>
                  <w:shd w:val="clear" w:color="auto" w:fill="FFFFFF" w:themeFill="background1"/>
                </w:rPr>
                <w:id w:val="1465780270"/>
                <w14:checkbox>
                  <w14:checked w14:val="0"/>
                  <w14:checkedState w14:val="2612" w14:font="MS Gothic"/>
                  <w14:uncheckedState w14:val="2610" w14:font="MS Gothic"/>
                </w14:checkbox>
              </w:sdtPr>
              <w:sdtEndPr/>
              <w:sdtContent>
                <w:r w:rsidR="00166CF0" w:rsidRPr="00CA4294">
                  <w:rPr>
                    <w:rFonts w:ascii="MS Gothic" w:eastAsia="MS Gothic" w:hAnsi="MS Gothic" w:cs="MS Gothic" w:hint="eastAsia"/>
                    <w:color w:val="000000" w:themeColor="text1"/>
                    <w:shd w:val="clear" w:color="auto" w:fill="FFFFFF" w:themeFill="background1"/>
                  </w:rPr>
                  <w:t>☐</w:t>
                </w:r>
              </w:sdtContent>
            </w:sdt>
            <w:r w:rsidR="00166CF0" w:rsidRPr="00CA4294">
              <w:rPr>
                <w:rFonts w:ascii="Times New Roman" w:eastAsia="Times New Roman" w:hAnsi="Times New Roman" w:cs="Times New Roman"/>
                <w:color w:val="000000" w:themeColor="text1"/>
              </w:rPr>
              <w:t xml:space="preserve"> Quản lý chất thải; áp dụng kinh tế tuần hoàn</w:t>
            </w:r>
          </w:p>
        </w:tc>
        <w:tc>
          <w:tcPr>
            <w:tcW w:w="4253" w:type="dxa"/>
          </w:tcPr>
          <w:p w14:paraId="636EF123" w14:textId="77777777" w:rsidR="00166CF0" w:rsidRPr="00CA4294" w:rsidRDefault="00166CF0" w:rsidP="00442EAE">
            <w:pPr>
              <w:spacing w:before="60" w:after="60"/>
              <w:rPr>
                <w:rFonts w:ascii="Times New Roman" w:hAnsi="Times New Roman" w:cs="Times New Roman"/>
                <w:color w:val="000000" w:themeColor="text1"/>
              </w:rPr>
            </w:pPr>
          </w:p>
        </w:tc>
      </w:tr>
      <w:tr w:rsidR="00CA4294" w:rsidRPr="00CA4294" w14:paraId="31D7BC7B" w14:textId="77777777" w:rsidTr="00E5036B">
        <w:trPr>
          <w:trHeight w:val="698"/>
        </w:trPr>
        <w:tc>
          <w:tcPr>
            <w:tcW w:w="5688" w:type="dxa"/>
          </w:tcPr>
          <w:p w14:paraId="6B5B1297" w14:textId="77777777" w:rsidR="00166CF0" w:rsidRPr="00CA4294" w:rsidRDefault="0084369C" w:rsidP="00442EAE">
            <w:pPr>
              <w:spacing w:before="60" w:after="60"/>
              <w:jc w:val="both"/>
              <w:rPr>
                <w:rFonts w:ascii="Times New Roman" w:hAnsi="Times New Roman" w:cs="Times New Roman"/>
                <w:color w:val="000000" w:themeColor="text1"/>
                <w:shd w:val="clear" w:color="auto" w:fill="FFFFFF" w:themeFill="background1"/>
              </w:rPr>
            </w:pPr>
            <w:sdt>
              <w:sdtPr>
                <w:rPr>
                  <w:rFonts w:ascii="Times New Roman" w:hAnsi="Times New Roman" w:cs="Times New Roman"/>
                  <w:color w:val="000000" w:themeColor="text1"/>
                  <w:shd w:val="clear" w:color="auto" w:fill="FFFFFF" w:themeFill="background1"/>
                </w:rPr>
                <w:id w:val="360713978"/>
                <w14:checkbox>
                  <w14:checked w14:val="0"/>
                  <w14:checkedState w14:val="2612" w14:font="MS Gothic"/>
                  <w14:uncheckedState w14:val="2610" w14:font="MS Gothic"/>
                </w14:checkbox>
              </w:sdtPr>
              <w:sdtEndPr/>
              <w:sdtContent>
                <w:r w:rsidR="00166CF0" w:rsidRPr="00CA4294">
                  <w:rPr>
                    <w:rFonts w:ascii="MS Gothic" w:eastAsia="MS Gothic" w:hAnsi="MS Gothic" w:cs="MS Gothic" w:hint="eastAsia"/>
                    <w:color w:val="000000" w:themeColor="text1"/>
                    <w:shd w:val="clear" w:color="auto" w:fill="FFFFFF" w:themeFill="background1"/>
                  </w:rPr>
                  <w:t>☐</w:t>
                </w:r>
              </w:sdtContent>
            </w:sdt>
            <w:r w:rsidR="00166CF0" w:rsidRPr="00CA4294">
              <w:rPr>
                <w:rFonts w:ascii="Times New Roman" w:eastAsia="Times New Roman" w:hAnsi="Times New Roman" w:cs="Times New Roman"/>
                <w:color w:val="000000" w:themeColor="text1"/>
              </w:rPr>
              <w:t xml:space="preserve"> Quản lý hiệu quả nguồn nước và xử lý nước thải</w:t>
            </w:r>
          </w:p>
        </w:tc>
        <w:tc>
          <w:tcPr>
            <w:tcW w:w="4253" w:type="dxa"/>
          </w:tcPr>
          <w:p w14:paraId="1FE5115C" w14:textId="77777777" w:rsidR="00166CF0" w:rsidRPr="00CA4294" w:rsidRDefault="00166CF0" w:rsidP="00442EAE">
            <w:pPr>
              <w:spacing w:before="60" w:after="60"/>
              <w:rPr>
                <w:rFonts w:ascii="Times New Roman" w:hAnsi="Times New Roman" w:cs="Times New Roman"/>
                <w:color w:val="000000" w:themeColor="text1"/>
              </w:rPr>
            </w:pPr>
          </w:p>
        </w:tc>
      </w:tr>
      <w:tr w:rsidR="00CA4294" w:rsidRPr="00CA4294" w14:paraId="4E9EEF61" w14:textId="77777777" w:rsidTr="00E5036B">
        <w:trPr>
          <w:trHeight w:val="681"/>
        </w:trPr>
        <w:tc>
          <w:tcPr>
            <w:tcW w:w="5688" w:type="dxa"/>
          </w:tcPr>
          <w:p w14:paraId="3C668E27" w14:textId="049A3ECC" w:rsidR="00166CF0" w:rsidRPr="00CA4294" w:rsidRDefault="0084369C" w:rsidP="00442EAE">
            <w:pPr>
              <w:spacing w:before="60" w:after="60"/>
              <w:jc w:val="both"/>
              <w:rPr>
                <w:rFonts w:ascii="Times New Roman" w:hAnsi="Times New Roman" w:cs="Times New Roman"/>
                <w:color w:val="000000" w:themeColor="text1"/>
                <w:shd w:val="clear" w:color="auto" w:fill="FFFFFF" w:themeFill="background1"/>
                <w:lang w:val="en-US"/>
              </w:rPr>
            </w:pPr>
            <w:sdt>
              <w:sdtPr>
                <w:rPr>
                  <w:rFonts w:ascii="Times New Roman" w:hAnsi="Times New Roman" w:cs="Times New Roman"/>
                  <w:color w:val="000000" w:themeColor="text1"/>
                  <w:shd w:val="clear" w:color="auto" w:fill="FFFFFF" w:themeFill="background1"/>
                </w:rPr>
                <w:id w:val="-450545797"/>
                <w14:checkbox>
                  <w14:checked w14:val="0"/>
                  <w14:checkedState w14:val="2612" w14:font="MS Gothic"/>
                  <w14:uncheckedState w14:val="2610" w14:font="MS Gothic"/>
                </w14:checkbox>
              </w:sdtPr>
              <w:sdtEndPr/>
              <w:sdtContent>
                <w:r w:rsidR="00166CF0" w:rsidRPr="00CA4294">
                  <w:rPr>
                    <w:rFonts w:ascii="MS Gothic" w:eastAsia="MS Gothic" w:hAnsi="MS Gothic" w:cs="MS Gothic" w:hint="eastAsia"/>
                    <w:color w:val="000000" w:themeColor="text1"/>
                    <w:shd w:val="clear" w:color="auto" w:fill="FFFFFF" w:themeFill="background1"/>
                  </w:rPr>
                  <w:t>☐</w:t>
                </w:r>
              </w:sdtContent>
            </w:sdt>
            <w:r w:rsidR="00166CF0" w:rsidRPr="00CA4294">
              <w:rPr>
                <w:rFonts w:ascii="Times New Roman" w:hAnsi="Times New Roman" w:cs="Times New Roman"/>
                <w:color w:val="000000" w:themeColor="text1"/>
              </w:rPr>
              <w:t xml:space="preserve"> Dự án đầu tư tạo ra lợi ích khác về môi trường</w:t>
            </w:r>
          </w:p>
        </w:tc>
        <w:tc>
          <w:tcPr>
            <w:tcW w:w="4253" w:type="dxa"/>
          </w:tcPr>
          <w:p w14:paraId="45685558" w14:textId="77777777" w:rsidR="00166CF0" w:rsidRPr="00CA4294" w:rsidRDefault="00166CF0" w:rsidP="00442EAE">
            <w:pPr>
              <w:spacing w:before="60" w:after="60"/>
              <w:rPr>
                <w:rFonts w:ascii="Times New Roman" w:hAnsi="Times New Roman" w:cs="Times New Roman"/>
                <w:color w:val="000000" w:themeColor="text1"/>
              </w:rPr>
            </w:pPr>
          </w:p>
        </w:tc>
      </w:tr>
    </w:tbl>
    <w:p w14:paraId="425230FB" w14:textId="77777777" w:rsidR="00166CF0" w:rsidRPr="00CA4294" w:rsidRDefault="00166CF0" w:rsidP="00166CF0">
      <w:pPr>
        <w:spacing w:before="90" w:after="90" w:line="240" w:lineRule="auto"/>
        <w:rPr>
          <w:rFonts w:ascii="Times New Roman" w:eastAsia="Times New Roman" w:hAnsi="Times New Roman" w:cs="Times New Roman"/>
          <w:b/>
          <w:bCs/>
          <w:color w:val="000000" w:themeColor="text1"/>
          <w:sz w:val="28"/>
          <w:szCs w:val="28"/>
        </w:rPr>
      </w:pPr>
    </w:p>
    <w:p w14:paraId="662DF7BB" w14:textId="77777777" w:rsidR="00166CF0" w:rsidRPr="00CA4294" w:rsidRDefault="00166CF0" w:rsidP="00166CF0">
      <w:pPr>
        <w:spacing w:before="90" w:after="90" w:line="240" w:lineRule="auto"/>
        <w:ind w:firstLine="720"/>
        <w:rPr>
          <w:rFonts w:ascii="Times New Roman" w:eastAsia="Times New Roman" w:hAnsi="Times New Roman" w:cs="Times New Roman"/>
          <w:b/>
          <w:bCs/>
          <w:color w:val="000000" w:themeColor="text1"/>
          <w:sz w:val="28"/>
          <w:szCs w:val="28"/>
        </w:rPr>
      </w:pPr>
      <w:r w:rsidRPr="00CA4294">
        <w:rPr>
          <w:rFonts w:ascii="Times New Roman" w:eastAsia="Times New Roman" w:hAnsi="Times New Roman" w:cs="Times New Roman"/>
          <w:b/>
          <w:bCs/>
          <w:color w:val="000000" w:themeColor="text1"/>
          <w:sz w:val="28"/>
          <w:szCs w:val="28"/>
        </w:rPr>
        <w:lastRenderedPageBreak/>
        <w:t xml:space="preserve">13. Tác động môi trường của dự án đầu tư </w:t>
      </w:r>
    </w:p>
    <w:tbl>
      <w:tblPr>
        <w:tblStyle w:val="TableGrid"/>
        <w:tblW w:w="9878" w:type="dxa"/>
        <w:tblLook w:val="04A0" w:firstRow="1" w:lastRow="0" w:firstColumn="1" w:lastColumn="0" w:noHBand="0" w:noVBand="1"/>
      </w:tblPr>
      <w:tblGrid>
        <w:gridCol w:w="5688"/>
        <w:gridCol w:w="4190"/>
      </w:tblGrid>
      <w:tr w:rsidR="00BF5F64" w:rsidRPr="00CA4294" w14:paraId="42FB4BEF" w14:textId="77777777" w:rsidTr="00442EAE">
        <w:trPr>
          <w:tblHeader/>
        </w:trPr>
        <w:tc>
          <w:tcPr>
            <w:tcW w:w="5688" w:type="dxa"/>
            <w:vAlign w:val="center"/>
          </w:tcPr>
          <w:p w14:paraId="0C85A604" w14:textId="77777777" w:rsidR="00166CF0" w:rsidRPr="00CA4294" w:rsidRDefault="00166CF0" w:rsidP="00442EAE">
            <w:pPr>
              <w:spacing w:before="90" w:after="90"/>
              <w:jc w:val="center"/>
              <w:rPr>
                <w:rFonts w:ascii="Times New Roman" w:hAnsi="Times New Roman" w:cs="Times New Roman"/>
                <w:b/>
                <w:color w:val="000000" w:themeColor="text1"/>
                <w:shd w:val="clear" w:color="auto" w:fill="FFFFFF" w:themeFill="background1"/>
              </w:rPr>
            </w:pPr>
            <w:r w:rsidRPr="00CA4294">
              <w:rPr>
                <w:rFonts w:ascii="Times New Roman" w:hAnsi="Times New Roman" w:cs="Times New Roman"/>
                <w:b/>
                <w:color w:val="000000" w:themeColor="text1"/>
                <w:shd w:val="clear" w:color="auto" w:fill="FFFFFF" w:themeFill="background1"/>
              </w:rPr>
              <w:t>Rủi ro và tác động môi trường của dự án</w:t>
            </w:r>
          </w:p>
        </w:tc>
        <w:tc>
          <w:tcPr>
            <w:tcW w:w="4190" w:type="dxa"/>
            <w:vAlign w:val="center"/>
          </w:tcPr>
          <w:p w14:paraId="7E3E9C33" w14:textId="77777777" w:rsidR="00166CF0" w:rsidRPr="00CA4294" w:rsidRDefault="00166CF0" w:rsidP="00442EAE">
            <w:pPr>
              <w:spacing w:before="90" w:after="90"/>
              <w:jc w:val="center"/>
              <w:rPr>
                <w:rFonts w:ascii="Times New Roman" w:hAnsi="Times New Roman" w:cs="Times New Roman"/>
                <w:b/>
                <w:color w:val="000000" w:themeColor="text1"/>
              </w:rPr>
            </w:pPr>
            <w:r w:rsidRPr="00CA4294">
              <w:rPr>
                <w:rFonts w:ascii="Times New Roman" w:hAnsi="Times New Roman" w:cs="Times New Roman"/>
                <w:b/>
                <w:color w:val="000000" w:themeColor="text1"/>
              </w:rPr>
              <w:t>Giải trình về việc đáp ứng yêu cầu không gây hại đáng kể đến các mục tiêu bảo vệ môi trường khác</w:t>
            </w:r>
          </w:p>
        </w:tc>
      </w:tr>
      <w:tr w:rsidR="00BF5F64" w:rsidRPr="00CA4294" w14:paraId="657B442A" w14:textId="77777777" w:rsidTr="00442EAE">
        <w:tc>
          <w:tcPr>
            <w:tcW w:w="5688" w:type="dxa"/>
          </w:tcPr>
          <w:p w14:paraId="3D9CEFF5" w14:textId="77777777" w:rsidR="00166CF0" w:rsidRPr="00CA4294" w:rsidRDefault="0084369C" w:rsidP="00442EAE">
            <w:pPr>
              <w:spacing w:before="90" w:after="90"/>
              <w:jc w:val="both"/>
              <w:rPr>
                <w:rFonts w:ascii="Times New Roman" w:hAnsi="Times New Roman" w:cs="Times New Roman"/>
                <w:color w:val="000000" w:themeColor="text1"/>
              </w:rPr>
            </w:pPr>
            <w:sdt>
              <w:sdtPr>
                <w:rPr>
                  <w:rFonts w:ascii="Times New Roman" w:hAnsi="Times New Roman" w:cs="Times New Roman"/>
                  <w:color w:val="000000" w:themeColor="text1"/>
                  <w:shd w:val="clear" w:color="auto" w:fill="FFFFFF" w:themeFill="background1"/>
                </w:rPr>
                <w:id w:val="-1337998858"/>
                <w14:checkbox>
                  <w14:checked w14:val="0"/>
                  <w14:checkedState w14:val="2612" w14:font="MS Gothic"/>
                  <w14:uncheckedState w14:val="2610" w14:font="MS Gothic"/>
                </w14:checkbox>
              </w:sdtPr>
              <w:sdtEndPr/>
              <w:sdtContent>
                <w:r w:rsidR="00166CF0" w:rsidRPr="00CA4294">
                  <w:rPr>
                    <w:rFonts w:ascii="MS Gothic" w:eastAsia="MS Gothic" w:hAnsi="MS Gothic" w:cs="MS Gothic" w:hint="eastAsia"/>
                    <w:color w:val="000000" w:themeColor="text1"/>
                    <w:shd w:val="clear" w:color="auto" w:fill="FFFFFF" w:themeFill="background1"/>
                  </w:rPr>
                  <w:t>☐</w:t>
                </w:r>
              </w:sdtContent>
            </w:sdt>
            <w:r w:rsidR="00166CF0" w:rsidRPr="00CA4294">
              <w:rPr>
                <w:rFonts w:ascii="Times New Roman" w:hAnsi="Times New Roman" w:cs="Times New Roman"/>
                <w:color w:val="000000" w:themeColor="text1"/>
              </w:rPr>
              <w:t xml:space="preserve"> Hoạt động kinh tế có đóng góp giảm thiểu các rủi ro khí hậu hữu hình và phù hợp với các nỗ lực thích ứng của các ngành, khu vực và quốc gia.</w:t>
            </w:r>
          </w:p>
        </w:tc>
        <w:tc>
          <w:tcPr>
            <w:tcW w:w="4190" w:type="dxa"/>
          </w:tcPr>
          <w:p w14:paraId="48AE6591" w14:textId="77777777" w:rsidR="00166CF0" w:rsidRPr="00CA4294" w:rsidRDefault="00166CF0" w:rsidP="00442EAE">
            <w:pPr>
              <w:spacing w:before="90" w:after="90"/>
              <w:rPr>
                <w:rFonts w:ascii="Times New Roman" w:hAnsi="Times New Roman" w:cs="Times New Roman"/>
                <w:color w:val="000000" w:themeColor="text1"/>
              </w:rPr>
            </w:pPr>
          </w:p>
        </w:tc>
      </w:tr>
      <w:tr w:rsidR="00BF5F64" w:rsidRPr="00CA4294" w14:paraId="60531387" w14:textId="77777777" w:rsidTr="00442EAE">
        <w:tc>
          <w:tcPr>
            <w:tcW w:w="5688" w:type="dxa"/>
          </w:tcPr>
          <w:p w14:paraId="44F2ECF4" w14:textId="77777777" w:rsidR="00166CF0" w:rsidRPr="00CA4294" w:rsidRDefault="0084369C" w:rsidP="00442EAE">
            <w:pPr>
              <w:spacing w:before="90" w:after="90"/>
              <w:jc w:val="both"/>
              <w:rPr>
                <w:rFonts w:ascii="Times New Roman" w:hAnsi="Times New Roman" w:cs="Times New Roman"/>
                <w:color w:val="000000" w:themeColor="text1"/>
              </w:rPr>
            </w:pPr>
            <w:sdt>
              <w:sdtPr>
                <w:rPr>
                  <w:rFonts w:ascii="Times New Roman" w:hAnsi="Times New Roman" w:cs="Times New Roman"/>
                  <w:color w:val="000000" w:themeColor="text1"/>
                  <w:shd w:val="clear" w:color="auto" w:fill="FFFFFF" w:themeFill="background1"/>
                </w:rPr>
                <w:id w:val="1423299116"/>
                <w14:checkbox>
                  <w14:checked w14:val="0"/>
                  <w14:checkedState w14:val="2612" w14:font="MS Gothic"/>
                  <w14:uncheckedState w14:val="2610" w14:font="MS Gothic"/>
                </w14:checkbox>
              </w:sdtPr>
              <w:sdtEndPr/>
              <w:sdtContent>
                <w:r w:rsidR="00166CF0" w:rsidRPr="00CA4294">
                  <w:rPr>
                    <w:rFonts w:ascii="MS Gothic" w:eastAsia="MS Gothic" w:hAnsi="MS Gothic" w:cs="MS Gothic" w:hint="eastAsia"/>
                    <w:color w:val="000000" w:themeColor="text1"/>
                    <w:shd w:val="clear" w:color="auto" w:fill="FFFFFF" w:themeFill="background1"/>
                  </w:rPr>
                  <w:t>☐</w:t>
                </w:r>
              </w:sdtContent>
            </w:sdt>
            <w:r w:rsidR="00166CF0" w:rsidRPr="00CA4294">
              <w:rPr>
                <w:rFonts w:ascii="Times New Roman" w:hAnsi="Times New Roman" w:cs="Times New Roman"/>
                <w:color w:val="000000" w:themeColor="text1"/>
                <w:shd w:val="clear" w:color="auto" w:fill="FFFFFF" w:themeFill="background1"/>
              </w:rPr>
              <w:t xml:space="preserve"> </w:t>
            </w:r>
            <w:r w:rsidR="00166CF0" w:rsidRPr="00CA4294">
              <w:rPr>
                <w:rFonts w:ascii="Times New Roman" w:hAnsi="Times New Roman" w:cs="Times New Roman"/>
                <w:color w:val="000000" w:themeColor="text1"/>
              </w:rPr>
              <w:t xml:space="preserve">Hoạt động kinh tế tuân thủ các quy định về </w:t>
            </w:r>
            <w:r w:rsidR="00166CF0" w:rsidRPr="00CA4294">
              <w:rPr>
                <w:rFonts w:ascii="Times New Roman" w:hAnsi="Times New Roman" w:cs="Times New Roman"/>
                <w:iCs/>
                <w:color w:val="000000" w:themeColor="text1"/>
              </w:rPr>
              <w:t>quản lý tài nguyên nước và bảo vệ môi trường</w:t>
            </w:r>
          </w:p>
        </w:tc>
        <w:tc>
          <w:tcPr>
            <w:tcW w:w="4190" w:type="dxa"/>
          </w:tcPr>
          <w:p w14:paraId="3679237C" w14:textId="77777777" w:rsidR="00166CF0" w:rsidRPr="00CA4294" w:rsidRDefault="00166CF0" w:rsidP="00442EAE">
            <w:pPr>
              <w:spacing w:before="90" w:after="90"/>
              <w:rPr>
                <w:rFonts w:ascii="Times New Roman" w:hAnsi="Times New Roman" w:cs="Times New Roman"/>
                <w:color w:val="000000" w:themeColor="text1"/>
              </w:rPr>
            </w:pPr>
          </w:p>
        </w:tc>
      </w:tr>
      <w:tr w:rsidR="00BF5F64" w:rsidRPr="00CA4294" w14:paraId="63768F5B" w14:textId="77777777" w:rsidTr="00442EAE">
        <w:tc>
          <w:tcPr>
            <w:tcW w:w="5688" w:type="dxa"/>
          </w:tcPr>
          <w:p w14:paraId="6E2106D2" w14:textId="77777777" w:rsidR="00166CF0" w:rsidRPr="00CA4294" w:rsidRDefault="0084369C" w:rsidP="00442EAE">
            <w:pPr>
              <w:spacing w:before="90" w:after="90"/>
              <w:jc w:val="both"/>
              <w:rPr>
                <w:rFonts w:ascii="Times New Roman" w:hAnsi="Times New Roman" w:cs="Times New Roman"/>
                <w:color w:val="000000" w:themeColor="text1"/>
              </w:rPr>
            </w:pPr>
            <w:sdt>
              <w:sdtPr>
                <w:rPr>
                  <w:rFonts w:ascii="Times New Roman" w:hAnsi="Times New Roman" w:cs="Times New Roman"/>
                  <w:color w:val="000000" w:themeColor="text1"/>
                  <w:shd w:val="clear" w:color="auto" w:fill="FFFFFF" w:themeFill="background1"/>
                </w:rPr>
                <w:id w:val="1320919439"/>
                <w14:checkbox>
                  <w14:checked w14:val="0"/>
                  <w14:checkedState w14:val="2612" w14:font="MS Gothic"/>
                  <w14:uncheckedState w14:val="2610" w14:font="MS Gothic"/>
                </w14:checkbox>
              </w:sdtPr>
              <w:sdtEndPr/>
              <w:sdtContent>
                <w:r w:rsidR="00166CF0" w:rsidRPr="00CA4294">
                  <w:rPr>
                    <w:rFonts w:ascii="MS Gothic" w:eastAsia="MS Gothic" w:hAnsi="MS Gothic" w:cs="MS Gothic" w:hint="eastAsia"/>
                    <w:color w:val="000000" w:themeColor="text1"/>
                    <w:shd w:val="clear" w:color="auto" w:fill="FFFFFF" w:themeFill="background1"/>
                  </w:rPr>
                  <w:t>☐</w:t>
                </w:r>
              </w:sdtContent>
            </w:sdt>
            <w:r w:rsidR="00166CF0" w:rsidRPr="00CA4294">
              <w:rPr>
                <w:rFonts w:ascii="Times New Roman" w:hAnsi="Times New Roman" w:cs="Times New Roman"/>
                <w:color w:val="000000" w:themeColor="text1"/>
              </w:rPr>
              <w:t xml:space="preserve"> Hoạt động kinh tế có phương án tái sử dụng các nguyên vật liệu, trang thiết bị thải bỏ và tuân thủ các quy định về tái sử dụng, tái chế chất thải</w:t>
            </w:r>
          </w:p>
        </w:tc>
        <w:tc>
          <w:tcPr>
            <w:tcW w:w="4190" w:type="dxa"/>
          </w:tcPr>
          <w:p w14:paraId="040F8BE5" w14:textId="77777777" w:rsidR="00166CF0" w:rsidRPr="00CA4294" w:rsidRDefault="00166CF0" w:rsidP="00442EAE">
            <w:pPr>
              <w:spacing w:before="90" w:after="90"/>
              <w:rPr>
                <w:rFonts w:ascii="Times New Roman" w:hAnsi="Times New Roman" w:cs="Times New Roman"/>
                <w:color w:val="000000" w:themeColor="text1"/>
              </w:rPr>
            </w:pPr>
          </w:p>
        </w:tc>
      </w:tr>
      <w:tr w:rsidR="00BF5F64" w:rsidRPr="00CA4294" w14:paraId="6ACD4592" w14:textId="77777777" w:rsidTr="00442EAE">
        <w:tc>
          <w:tcPr>
            <w:tcW w:w="5688" w:type="dxa"/>
          </w:tcPr>
          <w:p w14:paraId="5666749E" w14:textId="77777777" w:rsidR="00166CF0" w:rsidRPr="00CA4294" w:rsidRDefault="0084369C" w:rsidP="00442EAE">
            <w:pPr>
              <w:spacing w:before="90" w:after="90"/>
              <w:jc w:val="both"/>
              <w:rPr>
                <w:rFonts w:ascii="Times New Roman" w:hAnsi="Times New Roman" w:cs="Times New Roman"/>
                <w:color w:val="000000" w:themeColor="text1"/>
              </w:rPr>
            </w:pPr>
            <w:sdt>
              <w:sdtPr>
                <w:rPr>
                  <w:rFonts w:ascii="Times New Roman" w:hAnsi="Times New Roman" w:cs="Times New Roman"/>
                  <w:color w:val="000000" w:themeColor="text1"/>
                  <w:shd w:val="clear" w:color="auto" w:fill="FFFFFF" w:themeFill="background1"/>
                </w:rPr>
                <w:id w:val="1570535563"/>
                <w14:checkbox>
                  <w14:checked w14:val="0"/>
                  <w14:checkedState w14:val="2612" w14:font="MS Gothic"/>
                  <w14:uncheckedState w14:val="2610" w14:font="MS Gothic"/>
                </w14:checkbox>
              </w:sdtPr>
              <w:sdtEndPr/>
              <w:sdtContent>
                <w:r w:rsidR="00166CF0" w:rsidRPr="00CA4294">
                  <w:rPr>
                    <w:rFonts w:ascii="MS Gothic" w:eastAsia="MS Gothic" w:hAnsi="MS Gothic" w:cs="MS Gothic" w:hint="eastAsia"/>
                    <w:color w:val="000000" w:themeColor="text1"/>
                    <w:shd w:val="clear" w:color="auto" w:fill="FFFFFF" w:themeFill="background1"/>
                  </w:rPr>
                  <w:t>☐</w:t>
                </w:r>
              </w:sdtContent>
            </w:sdt>
            <w:r w:rsidR="00166CF0" w:rsidRPr="00CA4294">
              <w:rPr>
                <w:rFonts w:ascii="Times New Roman" w:hAnsi="Times New Roman" w:cs="Times New Roman"/>
                <w:color w:val="000000" w:themeColor="text1"/>
              </w:rPr>
              <w:t xml:space="preserve"> Hoạt động kinh tế tuân thủ các quy định về xử lý ô nhiễm không khí, ô nhiễm nguồn nước</w:t>
            </w:r>
          </w:p>
        </w:tc>
        <w:tc>
          <w:tcPr>
            <w:tcW w:w="4190" w:type="dxa"/>
          </w:tcPr>
          <w:p w14:paraId="3394B415" w14:textId="77777777" w:rsidR="00166CF0" w:rsidRPr="00CA4294" w:rsidRDefault="00166CF0" w:rsidP="00442EAE">
            <w:pPr>
              <w:spacing w:before="90" w:after="90"/>
              <w:rPr>
                <w:rFonts w:ascii="Times New Roman" w:hAnsi="Times New Roman" w:cs="Times New Roman"/>
                <w:color w:val="000000" w:themeColor="text1"/>
              </w:rPr>
            </w:pPr>
          </w:p>
        </w:tc>
      </w:tr>
      <w:tr w:rsidR="00BF5F64" w:rsidRPr="00CA4294" w14:paraId="59DFCBE9" w14:textId="77777777" w:rsidTr="00442EAE">
        <w:tc>
          <w:tcPr>
            <w:tcW w:w="5688" w:type="dxa"/>
          </w:tcPr>
          <w:p w14:paraId="5FF2D7DD" w14:textId="77777777" w:rsidR="00166CF0" w:rsidRPr="00CA4294" w:rsidRDefault="0084369C" w:rsidP="00442EAE">
            <w:pPr>
              <w:spacing w:before="90" w:after="90"/>
              <w:jc w:val="both"/>
              <w:rPr>
                <w:rFonts w:ascii="Times New Roman" w:hAnsi="Times New Roman" w:cs="Times New Roman"/>
                <w:color w:val="000000" w:themeColor="text1"/>
              </w:rPr>
            </w:pPr>
            <w:sdt>
              <w:sdtPr>
                <w:rPr>
                  <w:rFonts w:ascii="Times New Roman" w:hAnsi="Times New Roman" w:cs="Times New Roman"/>
                  <w:color w:val="000000" w:themeColor="text1"/>
                  <w:shd w:val="clear" w:color="auto" w:fill="FFFFFF" w:themeFill="background1"/>
                </w:rPr>
                <w:id w:val="-1241477073"/>
                <w14:checkbox>
                  <w14:checked w14:val="0"/>
                  <w14:checkedState w14:val="2612" w14:font="MS Gothic"/>
                  <w14:uncheckedState w14:val="2610" w14:font="MS Gothic"/>
                </w14:checkbox>
              </w:sdtPr>
              <w:sdtEndPr/>
              <w:sdtContent>
                <w:r w:rsidR="00166CF0" w:rsidRPr="00CA4294">
                  <w:rPr>
                    <w:rFonts w:ascii="MS Gothic" w:eastAsia="MS Gothic" w:hAnsi="MS Gothic" w:cs="MS Gothic" w:hint="eastAsia"/>
                    <w:color w:val="000000" w:themeColor="text1"/>
                    <w:shd w:val="clear" w:color="auto" w:fill="FFFFFF" w:themeFill="background1"/>
                  </w:rPr>
                  <w:t>☐</w:t>
                </w:r>
              </w:sdtContent>
            </w:sdt>
            <w:r w:rsidR="00166CF0" w:rsidRPr="00CA4294">
              <w:rPr>
                <w:rFonts w:ascii="Times New Roman" w:hAnsi="Times New Roman" w:cs="Times New Roman"/>
                <w:color w:val="000000" w:themeColor="text1"/>
              </w:rPr>
              <w:t xml:space="preserve"> Hoàn thành đánh giá tác động môi trường và có đầy đủ các giấy phép liên quan đến môi trường và sử dụng nguồn tài nguyên thiên nhiên theo quy định</w:t>
            </w:r>
          </w:p>
        </w:tc>
        <w:tc>
          <w:tcPr>
            <w:tcW w:w="4190" w:type="dxa"/>
          </w:tcPr>
          <w:p w14:paraId="025033CC" w14:textId="77777777" w:rsidR="00166CF0" w:rsidRPr="00CA4294" w:rsidRDefault="00166CF0" w:rsidP="00442EAE">
            <w:pPr>
              <w:spacing w:before="90" w:after="90"/>
              <w:rPr>
                <w:rFonts w:ascii="Times New Roman" w:hAnsi="Times New Roman" w:cs="Times New Roman"/>
                <w:color w:val="000000" w:themeColor="text1"/>
              </w:rPr>
            </w:pPr>
          </w:p>
        </w:tc>
      </w:tr>
    </w:tbl>
    <w:p w14:paraId="799E8954" w14:textId="3C625325" w:rsidR="00166CF0" w:rsidRPr="00CA4294" w:rsidRDefault="00166CF0" w:rsidP="00166CF0">
      <w:pPr>
        <w:spacing w:before="90" w:after="90" w:line="240" w:lineRule="auto"/>
        <w:ind w:firstLine="720"/>
        <w:jc w:val="both"/>
        <w:rPr>
          <w:rFonts w:ascii="Times New Roman" w:hAnsi="Times New Roman" w:cs="Times New Roman"/>
          <w:b/>
          <w:color w:val="000000" w:themeColor="text1"/>
          <w:sz w:val="28"/>
          <w:szCs w:val="28"/>
        </w:rPr>
      </w:pPr>
      <w:r w:rsidRPr="00CA4294">
        <w:rPr>
          <w:rFonts w:ascii="Times New Roman" w:hAnsi="Times New Roman" w:cs="Times New Roman"/>
          <w:b/>
          <w:color w:val="000000" w:themeColor="text1"/>
          <w:sz w:val="28"/>
          <w:szCs w:val="28"/>
        </w:rPr>
        <w:t xml:space="preserve">14. </w:t>
      </w:r>
      <w:r w:rsidRPr="00CA4294">
        <w:rPr>
          <w:rFonts w:ascii="Times New Roman" w:hAnsi="Times New Roman" w:cs="Times New Roman"/>
          <w:b/>
          <w:bCs/>
          <w:color w:val="000000" w:themeColor="text1"/>
          <w:sz w:val="28"/>
          <w:szCs w:val="28"/>
        </w:rPr>
        <w:t xml:space="preserve">Loại, khối lượng chất thải phát sinh của dự án </w:t>
      </w:r>
    </w:p>
    <w:tbl>
      <w:tblPr>
        <w:tblStyle w:val="TableGrid"/>
        <w:tblW w:w="9918" w:type="dxa"/>
        <w:tblLook w:val="04A0" w:firstRow="1" w:lastRow="0" w:firstColumn="1" w:lastColumn="0" w:noHBand="0" w:noVBand="1"/>
      </w:tblPr>
      <w:tblGrid>
        <w:gridCol w:w="670"/>
        <w:gridCol w:w="6129"/>
        <w:gridCol w:w="3119"/>
      </w:tblGrid>
      <w:tr w:rsidR="00BF5F64" w:rsidRPr="00CA4294" w14:paraId="66F0C200" w14:textId="77777777" w:rsidTr="00442EAE">
        <w:tc>
          <w:tcPr>
            <w:tcW w:w="670" w:type="dxa"/>
          </w:tcPr>
          <w:p w14:paraId="52074AA2" w14:textId="77777777" w:rsidR="00166CF0" w:rsidRPr="00CA4294" w:rsidRDefault="00166CF0" w:rsidP="00442EAE">
            <w:pPr>
              <w:widowControl w:val="0"/>
              <w:spacing w:before="90" w:after="90"/>
              <w:jc w:val="center"/>
              <w:rPr>
                <w:rFonts w:ascii="Times New Roman" w:hAnsi="Times New Roman" w:cs="Times New Roman"/>
                <w:b/>
                <w:bCs/>
                <w:color w:val="000000" w:themeColor="text1"/>
                <w:lang w:val="fr-FR"/>
              </w:rPr>
            </w:pPr>
            <w:r w:rsidRPr="00CA4294">
              <w:rPr>
                <w:rFonts w:ascii="Times New Roman" w:hAnsi="Times New Roman" w:cs="Times New Roman"/>
                <w:b/>
                <w:bCs/>
                <w:color w:val="000000" w:themeColor="text1"/>
                <w:lang w:val="fr-FR"/>
              </w:rPr>
              <w:t>STT</w:t>
            </w:r>
          </w:p>
        </w:tc>
        <w:tc>
          <w:tcPr>
            <w:tcW w:w="6129" w:type="dxa"/>
          </w:tcPr>
          <w:p w14:paraId="7CC71113" w14:textId="77777777" w:rsidR="00166CF0" w:rsidRPr="00CA4294" w:rsidRDefault="00166CF0" w:rsidP="00442EAE">
            <w:pPr>
              <w:widowControl w:val="0"/>
              <w:spacing w:before="90" w:after="90"/>
              <w:jc w:val="center"/>
              <w:rPr>
                <w:rFonts w:ascii="Times New Roman" w:hAnsi="Times New Roman" w:cs="Times New Roman"/>
                <w:b/>
                <w:bCs/>
                <w:color w:val="000000" w:themeColor="text1"/>
                <w:lang w:val="fr-FR"/>
              </w:rPr>
            </w:pPr>
            <w:r w:rsidRPr="00CA4294">
              <w:rPr>
                <w:rFonts w:ascii="Times New Roman" w:hAnsi="Times New Roman" w:cs="Times New Roman"/>
                <w:b/>
                <w:bCs/>
                <w:color w:val="000000" w:themeColor="text1"/>
                <w:lang w:val="fr-FR"/>
              </w:rPr>
              <w:t>Loại và khối lượng chất thải phát sinh</w:t>
            </w:r>
          </w:p>
        </w:tc>
        <w:tc>
          <w:tcPr>
            <w:tcW w:w="3119" w:type="dxa"/>
          </w:tcPr>
          <w:p w14:paraId="7BE6F924" w14:textId="77777777" w:rsidR="00166CF0" w:rsidRPr="00CA4294" w:rsidRDefault="00166CF0" w:rsidP="00442EAE">
            <w:pPr>
              <w:spacing w:before="90" w:after="90"/>
              <w:jc w:val="center"/>
              <w:rPr>
                <w:rFonts w:ascii="Times New Roman" w:hAnsi="Times New Roman" w:cs="Times New Roman"/>
                <w:b/>
                <w:bCs/>
                <w:color w:val="000000" w:themeColor="text1"/>
              </w:rPr>
            </w:pPr>
            <w:r w:rsidRPr="00CA4294">
              <w:rPr>
                <w:rFonts w:ascii="Times New Roman" w:hAnsi="Times New Roman" w:cs="Times New Roman"/>
                <w:b/>
                <w:bCs/>
                <w:color w:val="000000" w:themeColor="text1"/>
              </w:rPr>
              <w:t>Diễn giải chi tiết</w:t>
            </w:r>
          </w:p>
        </w:tc>
      </w:tr>
      <w:tr w:rsidR="00BF5F64" w:rsidRPr="00CA4294" w14:paraId="5F853820" w14:textId="77777777" w:rsidTr="00442EAE">
        <w:tc>
          <w:tcPr>
            <w:tcW w:w="670" w:type="dxa"/>
          </w:tcPr>
          <w:p w14:paraId="3D4F77CE" w14:textId="77777777" w:rsidR="00166CF0" w:rsidRPr="00CA4294" w:rsidRDefault="00166CF0" w:rsidP="00442EAE">
            <w:pPr>
              <w:widowControl w:val="0"/>
              <w:spacing w:before="90" w:after="90"/>
              <w:jc w:val="center"/>
              <w:rPr>
                <w:rFonts w:ascii="Times New Roman" w:hAnsi="Times New Roman" w:cs="Times New Roman"/>
                <w:color w:val="000000" w:themeColor="text1"/>
                <w:lang w:val="fr-FR"/>
              </w:rPr>
            </w:pPr>
            <w:r w:rsidRPr="00CA4294">
              <w:rPr>
                <w:rFonts w:ascii="Times New Roman" w:hAnsi="Times New Roman" w:cs="Times New Roman"/>
                <w:color w:val="000000" w:themeColor="text1"/>
                <w:lang w:val="fr-FR"/>
              </w:rPr>
              <w:t>1</w:t>
            </w:r>
          </w:p>
        </w:tc>
        <w:tc>
          <w:tcPr>
            <w:tcW w:w="6129" w:type="dxa"/>
          </w:tcPr>
          <w:p w14:paraId="2CB3F2B4" w14:textId="77777777" w:rsidR="00166CF0" w:rsidRPr="00CA4294" w:rsidRDefault="00166CF0" w:rsidP="00442EAE">
            <w:pPr>
              <w:widowControl w:val="0"/>
              <w:spacing w:before="90" w:after="90"/>
              <w:jc w:val="both"/>
              <w:rPr>
                <w:rFonts w:ascii="Times New Roman" w:hAnsi="Times New Roman" w:cs="Times New Roman"/>
                <w:color w:val="000000" w:themeColor="text1"/>
                <w:lang w:val="fr-FR"/>
              </w:rPr>
            </w:pPr>
            <w:r w:rsidRPr="00CA4294">
              <w:rPr>
                <w:rFonts w:ascii="Times New Roman" w:hAnsi="Times New Roman" w:cs="Times New Roman"/>
                <w:color w:val="000000" w:themeColor="text1"/>
                <w:lang w:val="fr-FR"/>
              </w:rPr>
              <w:t xml:space="preserve">Loại và khối lượng nước thải phát sinh (sinh hoạt, công nghiệp) hoặc dự kiến phát sinh </w:t>
            </w:r>
          </w:p>
        </w:tc>
        <w:tc>
          <w:tcPr>
            <w:tcW w:w="3119" w:type="dxa"/>
          </w:tcPr>
          <w:p w14:paraId="0E72A734" w14:textId="77777777" w:rsidR="00166CF0" w:rsidRPr="00CA4294" w:rsidRDefault="00166CF0" w:rsidP="00442EAE">
            <w:pPr>
              <w:spacing w:before="90" w:after="90"/>
              <w:rPr>
                <w:rFonts w:ascii="Times New Roman" w:hAnsi="Times New Roman" w:cs="Times New Roman"/>
                <w:color w:val="000000" w:themeColor="text1"/>
              </w:rPr>
            </w:pPr>
          </w:p>
        </w:tc>
      </w:tr>
      <w:tr w:rsidR="00BF5F64" w:rsidRPr="00CA4294" w14:paraId="7435A221" w14:textId="77777777" w:rsidTr="00442EAE">
        <w:tc>
          <w:tcPr>
            <w:tcW w:w="670" w:type="dxa"/>
          </w:tcPr>
          <w:p w14:paraId="14C71359" w14:textId="77777777" w:rsidR="00166CF0" w:rsidRPr="00CA4294" w:rsidRDefault="00166CF0" w:rsidP="00442EAE">
            <w:pPr>
              <w:spacing w:before="90" w:after="90"/>
              <w:jc w:val="center"/>
              <w:rPr>
                <w:rFonts w:ascii="Times New Roman" w:hAnsi="Times New Roman" w:cs="Times New Roman"/>
                <w:color w:val="000000" w:themeColor="text1"/>
                <w:lang w:val="fr-FR"/>
              </w:rPr>
            </w:pPr>
            <w:r w:rsidRPr="00CA4294">
              <w:rPr>
                <w:rFonts w:ascii="Times New Roman" w:hAnsi="Times New Roman" w:cs="Times New Roman"/>
                <w:color w:val="000000" w:themeColor="text1"/>
                <w:lang w:val="fr-FR"/>
              </w:rPr>
              <w:t>2</w:t>
            </w:r>
          </w:p>
        </w:tc>
        <w:tc>
          <w:tcPr>
            <w:tcW w:w="6129" w:type="dxa"/>
          </w:tcPr>
          <w:p w14:paraId="343DEA24" w14:textId="77777777" w:rsidR="00166CF0" w:rsidRPr="00CA4294" w:rsidRDefault="00166CF0" w:rsidP="00442EAE">
            <w:pPr>
              <w:spacing w:before="90" w:after="90"/>
              <w:rPr>
                <w:rFonts w:ascii="Times New Roman" w:hAnsi="Times New Roman" w:cs="Times New Roman"/>
                <w:color w:val="000000" w:themeColor="text1"/>
              </w:rPr>
            </w:pPr>
            <w:r w:rsidRPr="00CA4294">
              <w:rPr>
                <w:rFonts w:ascii="Times New Roman" w:hAnsi="Times New Roman" w:cs="Times New Roman"/>
                <w:color w:val="000000" w:themeColor="text1"/>
                <w:lang w:val="fr-FR"/>
              </w:rPr>
              <w:t>Nguồn và lưu lượng khí thải phát sinh hoặc dự kiến phát sinh</w:t>
            </w:r>
          </w:p>
        </w:tc>
        <w:tc>
          <w:tcPr>
            <w:tcW w:w="3119" w:type="dxa"/>
          </w:tcPr>
          <w:p w14:paraId="464C3262" w14:textId="77777777" w:rsidR="00166CF0" w:rsidRPr="00CA4294" w:rsidRDefault="00166CF0" w:rsidP="00442EAE">
            <w:pPr>
              <w:spacing w:before="90" w:after="90"/>
              <w:rPr>
                <w:rFonts w:ascii="Times New Roman" w:hAnsi="Times New Roman" w:cs="Times New Roman"/>
                <w:color w:val="000000" w:themeColor="text1"/>
              </w:rPr>
            </w:pPr>
          </w:p>
        </w:tc>
      </w:tr>
      <w:tr w:rsidR="00BF5F64" w:rsidRPr="00CA4294" w14:paraId="4D22589B" w14:textId="77777777" w:rsidTr="00442EAE">
        <w:tc>
          <w:tcPr>
            <w:tcW w:w="670" w:type="dxa"/>
          </w:tcPr>
          <w:p w14:paraId="4899C599" w14:textId="77777777" w:rsidR="00166CF0" w:rsidRPr="00CA4294" w:rsidRDefault="00166CF0" w:rsidP="00442EAE">
            <w:pPr>
              <w:widowControl w:val="0"/>
              <w:spacing w:before="90" w:after="90"/>
              <w:jc w:val="center"/>
              <w:rPr>
                <w:rFonts w:ascii="Times New Roman" w:hAnsi="Times New Roman" w:cs="Times New Roman"/>
                <w:color w:val="000000" w:themeColor="text1"/>
                <w:lang w:val="fr-FR"/>
              </w:rPr>
            </w:pPr>
            <w:r w:rsidRPr="00CA4294">
              <w:rPr>
                <w:rFonts w:ascii="Times New Roman" w:hAnsi="Times New Roman" w:cs="Times New Roman"/>
                <w:color w:val="000000" w:themeColor="text1"/>
                <w:lang w:val="fr-FR"/>
              </w:rPr>
              <w:t>3</w:t>
            </w:r>
          </w:p>
        </w:tc>
        <w:tc>
          <w:tcPr>
            <w:tcW w:w="6129" w:type="dxa"/>
          </w:tcPr>
          <w:p w14:paraId="4E3E50ED" w14:textId="77777777" w:rsidR="00166CF0" w:rsidRPr="00CA4294" w:rsidRDefault="00166CF0" w:rsidP="00442EAE">
            <w:pPr>
              <w:widowControl w:val="0"/>
              <w:spacing w:before="90" w:after="90"/>
              <w:jc w:val="both"/>
              <w:rPr>
                <w:rFonts w:ascii="Times New Roman" w:hAnsi="Times New Roman" w:cs="Times New Roman"/>
                <w:color w:val="000000" w:themeColor="text1"/>
                <w:lang w:val="fr-FR"/>
              </w:rPr>
            </w:pPr>
            <w:r w:rsidRPr="00CA4294">
              <w:rPr>
                <w:rFonts w:ascii="Times New Roman" w:hAnsi="Times New Roman" w:cs="Times New Roman"/>
                <w:color w:val="000000" w:themeColor="text1"/>
                <w:lang w:val="fr-FR"/>
              </w:rPr>
              <w:t xml:space="preserve">Loại và khối lượng chất thải rắn sinh hoạt phát sinh hoặc dự kiến phát sinh </w:t>
            </w:r>
          </w:p>
        </w:tc>
        <w:tc>
          <w:tcPr>
            <w:tcW w:w="3119" w:type="dxa"/>
          </w:tcPr>
          <w:p w14:paraId="47B385D7" w14:textId="77777777" w:rsidR="00166CF0" w:rsidRPr="00CA4294" w:rsidRDefault="00166CF0" w:rsidP="00442EAE">
            <w:pPr>
              <w:spacing w:before="90" w:after="90"/>
              <w:rPr>
                <w:rFonts w:ascii="Times New Roman" w:hAnsi="Times New Roman" w:cs="Times New Roman"/>
                <w:color w:val="000000" w:themeColor="text1"/>
              </w:rPr>
            </w:pPr>
          </w:p>
        </w:tc>
      </w:tr>
      <w:tr w:rsidR="00BF5F64" w:rsidRPr="00CA4294" w14:paraId="63C25B58" w14:textId="77777777" w:rsidTr="00442EAE">
        <w:tc>
          <w:tcPr>
            <w:tcW w:w="670" w:type="dxa"/>
          </w:tcPr>
          <w:p w14:paraId="39AE016F" w14:textId="77777777" w:rsidR="00166CF0" w:rsidRPr="00CA4294" w:rsidRDefault="00166CF0" w:rsidP="00442EAE">
            <w:pPr>
              <w:spacing w:before="90" w:after="90"/>
              <w:jc w:val="center"/>
              <w:rPr>
                <w:rFonts w:ascii="Times New Roman" w:hAnsi="Times New Roman" w:cs="Times New Roman"/>
                <w:color w:val="000000" w:themeColor="text1"/>
                <w:lang w:val="fr-FR"/>
              </w:rPr>
            </w:pPr>
            <w:r w:rsidRPr="00CA4294">
              <w:rPr>
                <w:rFonts w:ascii="Times New Roman" w:hAnsi="Times New Roman" w:cs="Times New Roman"/>
                <w:color w:val="000000" w:themeColor="text1"/>
                <w:lang w:val="fr-FR"/>
              </w:rPr>
              <w:t>4</w:t>
            </w:r>
          </w:p>
        </w:tc>
        <w:tc>
          <w:tcPr>
            <w:tcW w:w="6129" w:type="dxa"/>
          </w:tcPr>
          <w:p w14:paraId="6379D1F8" w14:textId="77777777" w:rsidR="00166CF0" w:rsidRPr="00CA4294" w:rsidRDefault="00166CF0" w:rsidP="00442EAE">
            <w:pPr>
              <w:spacing w:before="90" w:after="90"/>
              <w:rPr>
                <w:rFonts w:ascii="Times New Roman" w:hAnsi="Times New Roman" w:cs="Times New Roman"/>
                <w:color w:val="000000" w:themeColor="text1"/>
              </w:rPr>
            </w:pPr>
            <w:r w:rsidRPr="00CA4294">
              <w:rPr>
                <w:rFonts w:ascii="Times New Roman" w:hAnsi="Times New Roman" w:cs="Times New Roman"/>
                <w:color w:val="000000" w:themeColor="text1"/>
                <w:lang w:val="fr-FR"/>
              </w:rPr>
              <w:t>Loại và khối lượng chất thải rắn công nghiệp thông thường phát sinh hoặc dự kiến phát sinh</w:t>
            </w:r>
          </w:p>
        </w:tc>
        <w:tc>
          <w:tcPr>
            <w:tcW w:w="3119" w:type="dxa"/>
          </w:tcPr>
          <w:p w14:paraId="5378FE58" w14:textId="77777777" w:rsidR="00166CF0" w:rsidRPr="00CA4294" w:rsidRDefault="00166CF0" w:rsidP="00442EAE">
            <w:pPr>
              <w:spacing w:before="90" w:after="90"/>
              <w:rPr>
                <w:rFonts w:ascii="Times New Roman" w:hAnsi="Times New Roman" w:cs="Times New Roman"/>
                <w:color w:val="000000" w:themeColor="text1"/>
              </w:rPr>
            </w:pPr>
          </w:p>
        </w:tc>
      </w:tr>
      <w:tr w:rsidR="00BF5F64" w:rsidRPr="00CA4294" w14:paraId="06354E86" w14:textId="77777777" w:rsidTr="00442EAE">
        <w:tc>
          <w:tcPr>
            <w:tcW w:w="670" w:type="dxa"/>
          </w:tcPr>
          <w:p w14:paraId="323735F5" w14:textId="77777777" w:rsidR="00166CF0" w:rsidRPr="00CA4294" w:rsidRDefault="00166CF0" w:rsidP="00442EAE">
            <w:pPr>
              <w:widowControl w:val="0"/>
              <w:spacing w:before="90" w:after="90"/>
              <w:jc w:val="center"/>
              <w:rPr>
                <w:rFonts w:ascii="Times New Roman" w:hAnsi="Times New Roman" w:cs="Times New Roman"/>
                <w:color w:val="000000" w:themeColor="text1"/>
                <w:lang w:val="fr-FR"/>
              </w:rPr>
            </w:pPr>
            <w:r w:rsidRPr="00CA4294">
              <w:rPr>
                <w:rFonts w:ascii="Times New Roman" w:hAnsi="Times New Roman" w:cs="Times New Roman"/>
                <w:color w:val="000000" w:themeColor="text1"/>
                <w:lang w:val="fr-FR"/>
              </w:rPr>
              <w:t>5</w:t>
            </w:r>
          </w:p>
        </w:tc>
        <w:tc>
          <w:tcPr>
            <w:tcW w:w="6129" w:type="dxa"/>
          </w:tcPr>
          <w:p w14:paraId="0B1DBC91" w14:textId="77777777" w:rsidR="00166CF0" w:rsidRPr="00CA4294" w:rsidRDefault="00166CF0" w:rsidP="00442EAE">
            <w:pPr>
              <w:widowControl w:val="0"/>
              <w:spacing w:before="90" w:after="90"/>
              <w:jc w:val="both"/>
              <w:rPr>
                <w:rFonts w:ascii="Times New Roman" w:hAnsi="Times New Roman" w:cs="Times New Roman"/>
                <w:color w:val="000000" w:themeColor="text1"/>
                <w:lang w:val="fr-FR"/>
              </w:rPr>
            </w:pPr>
            <w:r w:rsidRPr="00CA4294">
              <w:rPr>
                <w:rFonts w:ascii="Times New Roman" w:hAnsi="Times New Roman" w:cs="Times New Roman"/>
                <w:color w:val="000000" w:themeColor="text1"/>
                <w:lang w:val="fr-FR"/>
              </w:rPr>
              <w:t xml:space="preserve">Loại và khối lượng chất thải nguy hại phát sinh hoặc dự kiến phát sinh </w:t>
            </w:r>
          </w:p>
        </w:tc>
        <w:tc>
          <w:tcPr>
            <w:tcW w:w="3119" w:type="dxa"/>
          </w:tcPr>
          <w:p w14:paraId="0ED7C1DF" w14:textId="77777777" w:rsidR="00166CF0" w:rsidRPr="00CA4294" w:rsidRDefault="00166CF0" w:rsidP="00442EAE">
            <w:pPr>
              <w:spacing w:before="90" w:after="90"/>
              <w:rPr>
                <w:rFonts w:ascii="Times New Roman" w:hAnsi="Times New Roman" w:cs="Times New Roman"/>
                <w:color w:val="000000" w:themeColor="text1"/>
              </w:rPr>
            </w:pPr>
          </w:p>
        </w:tc>
      </w:tr>
    </w:tbl>
    <w:p w14:paraId="46121B3C" w14:textId="1FCCE5FE" w:rsidR="00166CF0" w:rsidRPr="00CA4294" w:rsidRDefault="00166CF0" w:rsidP="00166CF0">
      <w:pPr>
        <w:spacing w:before="90" w:after="90" w:line="240" w:lineRule="auto"/>
        <w:ind w:firstLine="720"/>
        <w:jc w:val="both"/>
        <w:rPr>
          <w:rFonts w:ascii="Times New Roman" w:hAnsi="Times New Roman" w:cs="Times New Roman"/>
          <w:b/>
          <w:bCs/>
          <w:color w:val="000000" w:themeColor="text1"/>
          <w:sz w:val="28"/>
          <w:szCs w:val="28"/>
        </w:rPr>
      </w:pPr>
      <w:r w:rsidRPr="00CA4294">
        <w:rPr>
          <w:rFonts w:ascii="Times New Roman" w:hAnsi="Times New Roman" w:cs="Times New Roman"/>
          <w:b/>
          <w:color w:val="000000" w:themeColor="text1"/>
          <w:sz w:val="28"/>
          <w:szCs w:val="28"/>
        </w:rPr>
        <w:t xml:space="preserve">15. </w:t>
      </w:r>
      <w:r w:rsidRPr="00CA4294">
        <w:rPr>
          <w:rFonts w:ascii="Times New Roman" w:hAnsi="Times New Roman" w:cs="Times New Roman"/>
          <w:b/>
          <w:bCs/>
          <w:color w:val="000000" w:themeColor="text1"/>
          <w:sz w:val="28"/>
          <w:szCs w:val="28"/>
        </w:rPr>
        <w:t xml:space="preserve">Phương án thu gom, quản lý và xử lý chất thải của dự án </w:t>
      </w:r>
    </w:p>
    <w:tbl>
      <w:tblPr>
        <w:tblStyle w:val="TableGrid"/>
        <w:tblW w:w="9816" w:type="dxa"/>
        <w:tblLook w:val="04A0" w:firstRow="1" w:lastRow="0" w:firstColumn="1" w:lastColumn="0" w:noHBand="0" w:noVBand="1"/>
      </w:tblPr>
      <w:tblGrid>
        <w:gridCol w:w="805"/>
        <w:gridCol w:w="6136"/>
        <w:gridCol w:w="2875"/>
      </w:tblGrid>
      <w:tr w:rsidR="00BF5F64" w:rsidRPr="00CA4294" w14:paraId="35C035F7" w14:textId="77777777" w:rsidTr="00442EAE">
        <w:trPr>
          <w:tblHeader/>
        </w:trPr>
        <w:tc>
          <w:tcPr>
            <w:tcW w:w="805" w:type="dxa"/>
          </w:tcPr>
          <w:p w14:paraId="3FAB9B3F" w14:textId="77777777" w:rsidR="00166CF0" w:rsidRPr="00CA4294" w:rsidRDefault="00166CF0" w:rsidP="00442EAE">
            <w:pPr>
              <w:widowControl w:val="0"/>
              <w:spacing w:before="90" w:after="90"/>
              <w:jc w:val="center"/>
              <w:rPr>
                <w:rFonts w:ascii="Times New Roman" w:hAnsi="Times New Roman" w:cs="Times New Roman"/>
                <w:b/>
                <w:bCs/>
                <w:color w:val="000000" w:themeColor="text1"/>
                <w:lang w:val="fr-FR"/>
              </w:rPr>
            </w:pPr>
            <w:r w:rsidRPr="00CA4294">
              <w:rPr>
                <w:rFonts w:ascii="Times New Roman" w:hAnsi="Times New Roman" w:cs="Times New Roman"/>
                <w:b/>
                <w:bCs/>
                <w:color w:val="000000" w:themeColor="text1"/>
                <w:lang w:val="fr-FR"/>
              </w:rPr>
              <w:t>STT</w:t>
            </w:r>
          </w:p>
        </w:tc>
        <w:tc>
          <w:tcPr>
            <w:tcW w:w="6136" w:type="dxa"/>
          </w:tcPr>
          <w:p w14:paraId="356FA08C" w14:textId="77777777" w:rsidR="00166CF0" w:rsidRPr="00CA4294" w:rsidRDefault="00166CF0" w:rsidP="00442EAE">
            <w:pPr>
              <w:widowControl w:val="0"/>
              <w:spacing w:before="90" w:after="90"/>
              <w:jc w:val="center"/>
              <w:rPr>
                <w:rFonts w:ascii="Times New Roman" w:hAnsi="Times New Roman" w:cs="Times New Roman"/>
                <w:b/>
                <w:bCs/>
                <w:color w:val="000000" w:themeColor="text1"/>
                <w:lang w:val="fr-FR"/>
              </w:rPr>
            </w:pPr>
            <w:r w:rsidRPr="00CA4294">
              <w:rPr>
                <w:rFonts w:ascii="Times New Roman" w:hAnsi="Times New Roman" w:cs="Times New Roman"/>
                <w:b/>
                <w:bCs/>
                <w:color w:val="000000" w:themeColor="text1"/>
                <w:lang w:val="fr-FR"/>
              </w:rPr>
              <w:t>Phương pháp thu gom và xử lý chất thải</w:t>
            </w:r>
          </w:p>
        </w:tc>
        <w:tc>
          <w:tcPr>
            <w:tcW w:w="2875" w:type="dxa"/>
          </w:tcPr>
          <w:p w14:paraId="166EDA7A" w14:textId="77777777" w:rsidR="00166CF0" w:rsidRPr="00CA4294" w:rsidRDefault="00166CF0" w:rsidP="00442EAE">
            <w:pPr>
              <w:spacing w:before="90" w:after="90"/>
              <w:jc w:val="center"/>
              <w:rPr>
                <w:rFonts w:ascii="Times New Roman" w:hAnsi="Times New Roman" w:cs="Times New Roman"/>
                <w:b/>
                <w:bCs/>
                <w:color w:val="000000" w:themeColor="text1"/>
              </w:rPr>
            </w:pPr>
            <w:r w:rsidRPr="00CA4294">
              <w:rPr>
                <w:rFonts w:ascii="Times New Roman" w:hAnsi="Times New Roman" w:cs="Times New Roman"/>
                <w:b/>
                <w:bCs/>
                <w:color w:val="000000" w:themeColor="text1"/>
              </w:rPr>
              <w:t>Diễn giải chi tiết</w:t>
            </w:r>
          </w:p>
        </w:tc>
      </w:tr>
      <w:tr w:rsidR="00BF5F64" w:rsidRPr="00CA4294" w14:paraId="66A27977" w14:textId="77777777" w:rsidTr="00442EAE">
        <w:tc>
          <w:tcPr>
            <w:tcW w:w="805" w:type="dxa"/>
          </w:tcPr>
          <w:p w14:paraId="29E30EB0" w14:textId="77777777" w:rsidR="00166CF0" w:rsidRPr="00CA4294" w:rsidRDefault="00166CF0" w:rsidP="00442EAE">
            <w:pPr>
              <w:widowControl w:val="0"/>
              <w:spacing w:before="90" w:after="90"/>
              <w:jc w:val="center"/>
              <w:rPr>
                <w:rFonts w:ascii="Times New Roman" w:hAnsi="Times New Roman" w:cs="Times New Roman"/>
                <w:color w:val="000000" w:themeColor="text1"/>
                <w:lang w:val="fr-FR"/>
              </w:rPr>
            </w:pPr>
            <w:r w:rsidRPr="00CA4294">
              <w:rPr>
                <w:rFonts w:ascii="Times New Roman" w:hAnsi="Times New Roman" w:cs="Times New Roman"/>
                <w:color w:val="000000" w:themeColor="text1"/>
                <w:lang w:val="fr-FR"/>
              </w:rPr>
              <w:t>1</w:t>
            </w:r>
          </w:p>
        </w:tc>
        <w:tc>
          <w:tcPr>
            <w:tcW w:w="6136" w:type="dxa"/>
          </w:tcPr>
          <w:p w14:paraId="06B73422" w14:textId="77777777" w:rsidR="00166CF0" w:rsidRPr="00CA4294" w:rsidRDefault="00166CF0" w:rsidP="00442EAE">
            <w:pPr>
              <w:widowControl w:val="0"/>
              <w:spacing w:before="90" w:after="90"/>
              <w:jc w:val="both"/>
              <w:rPr>
                <w:rFonts w:ascii="Times New Roman" w:hAnsi="Times New Roman" w:cs="Times New Roman"/>
                <w:color w:val="000000" w:themeColor="text1"/>
                <w:lang w:val="fr-FR"/>
              </w:rPr>
            </w:pPr>
            <w:r w:rsidRPr="00CA4294">
              <w:rPr>
                <w:rFonts w:ascii="Times New Roman" w:hAnsi="Times New Roman" w:cs="Times New Roman"/>
                <w:color w:val="000000" w:themeColor="text1"/>
                <w:lang w:val="fr-FR"/>
              </w:rPr>
              <w:t xml:space="preserve">Phương án thu gom, quản lý và xử lý nước thải phát sinh hoặc dự kiến phát sinh </w:t>
            </w:r>
          </w:p>
        </w:tc>
        <w:tc>
          <w:tcPr>
            <w:tcW w:w="2875" w:type="dxa"/>
          </w:tcPr>
          <w:p w14:paraId="3D57A6B0" w14:textId="77777777" w:rsidR="00166CF0" w:rsidRPr="00CA4294" w:rsidRDefault="00166CF0" w:rsidP="00442EAE">
            <w:pPr>
              <w:spacing w:before="90" w:after="90"/>
              <w:rPr>
                <w:rFonts w:ascii="Times New Roman" w:hAnsi="Times New Roman" w:cs="Times New Roman"/>
                <w:color w:val="000000" w:themeColor="text1"/>
              </w:rPr>
            </w:pPr>
          </w:p>
        </w:tc>
      </w:tr>
      <w:tr w:rsidR="00BF5F64" w:rsidRPr="00CA4294" w14:paraId="6205A0B0" w14:textId="77777777" w:rsidTr="00442EAE">
        <w:tc>
          <w:tcPr>
            <w:tcW w:w="805" w:type="dxa"/>
          </w:tcPr>
          <w:p w14:paraId="021AA7AC" w14:textId="77777777" w:rsidR="00166CF0" w:rsidRPr="00CA4294" w:rsidRDefault="00166CF0" w:rsidP="00442EAE">
            <w:pPr>
              <w:widowControl w:val="0"/>
              <w:spacing w:before="90" w:after="90"/>
              <w:jc w:val="center"/>
              <w:rPr>
                <w:rFonts w:ascii="Times New Roman" w:hAnsi="Times New Roman" w:cs="Times New Roman"/>
                <w:color w:val="000000" w:themeColor="text1"/>
                <w:lang w:val="fr-FR"/>
              </w:rPr>
            </w:pPr>
            <w:r w:rsidRPr="00CA4294">
              <w:rPr>
                <w:rFonts w:ascii="Times New Roman" w:hAnsi="Times New Roman" w:cs="Times New Roman"/>
                <w:color w:val="000000" w:themeColor="text1"/>
                <w:lang w:val="fr-FR"/>
              </w:rPr>
              <w:t>2</w:t>
            </w:r>
          </w:p>
        </w:tc>
        <w:tc>
          <w:tcPr>
            <w:tcW w:w="6136" w:type="dxa"/>
          </w:tcPr>
          <w:p w14:paraId="539F1201" w14:textId="77777777" w:rsidR="00166CF0" w:rsidRPr="00CA4294" w:rsidRDefault="00166CF0" w:rsidP="00442EAE">
            <w:pPr>
              <w:widowControl w:val="0"/>
              <w:spacing w:before="90" w:after="90"/>
              <w:jc w:val="both"/>
              <w:rPr>
                <w:rFonts w:ascii="Times New Roman" w:hAnsi="Times New Roman" w:cs="Times New Roman"/>
                <w:color w:val="000000" w:themeColor="text1"/>
                <w:lang w:val="fr-FR"/>
              </w:rPr>
            </w:pPr>
            <w:r w:rsidRPr="00CA4294">
              <w:rPr>
                <w:rFonts w:ascii="Times New Roman" w:hAnsi="Times New Roman" w:cs="Times New Roman"/>
                <w:color w:val="000000" w:themeColor="text1"/>
                <w:lang w:val="fr-FR"/>
              </w:rPr>
              <w:t xml:space="preserve">Phương án thu gom, quản lý và xử lý khí thải phát sinh hoặc dự kiến phát sinh  </w:t>
            </w:r>
          </w:p>
        </w:tc>
        <w:tc>
          <w:tcPr>
            <w:tcW w:w="2875" w:type="dxa"/>
          </w:tcPr>
          <w:p w14:paraId="188283C3" w14:textId="77777777" w:rsidR="00166CF0" w:rsidRPr="00CA4294" w:rsidRDefault="00166CF0" w:rsidP="00442EAE">
            <w:pPr>
              <w:spacing w:before="90" w:after="90"/>
              <w:rPr>
                <w:rFonts w:ascii="Times New Roman" w:hAnsi="Times New Roman" w:cs="Times New Roman"/>
                <w:color w:val="000000" w:themeColor="text1"/>
              </w:rPr>
            </w:pPr>
          </w:p>
        </w:tc>
      </w:tr>
      <w:tr w:rsidR="00BF5F64" w:rsidRPr="00CA4294" w14:paraId="2F93E379" w14:textId="77777777" w:rsidTr="00442EAE">
        <w:tc>
          <w:tcPr>
            <w:tcW w:w="805" w:type="dxa"/>
          </w:tcPr>
          <w:p w14:paraId="0CF25968" w14:textId="77777777" w:rsidR="00166CF0" w:rsidRPr="00CA4294" w:rsidRDefault="00166CF0" w:rsidP="00442EAE">
            <w:pPr>
              <w:widowControl w:val="0"/>
              <w:spacing w:before="90" w:after="90"/>
              <w:jc w:val="center"/>
              <w:rPr>
                <w:rFonts w:ascii="Times New Roman" w:hAnsi="Times New Roman" w:cs="Times New Roman"/>
                <w:color w:val="000000" w:themeColor="text1"/>
                <w:lang w:val="fr-FR"/>
              </w:rPr>
            </w:pPr>
            <w:r w:rsidRPr="00CA4294">
              <w:rPr>
                <w:rFonts w:ascii="Times New Roman" w:hAnsi="Times New Roman" w:cs="Times New Roman"/>
                <w:color w:val="000000" w:themeColor="text1"/>
                <w:lang w:val="fr-FR"/>
              </w:rPr>
              <w:t>3</w:t>
            </w:r>
          </w:p>
        </w:tc>
        <w:tc>
          <w:tcPr>
            <w:tcW w:w="6136" w:type="dxa"/>
          </w:tcPr>
          <w:p w14:paraId="485C999C" w14:textId="77777777" w:rsidR="00166CF0" w:rsidRPr="00CA4294" w:rsidRDefault="00166CF0" w:rsidP="00442EAE">
            <w:pPr>
              <w:widowControl w:val="0"/>
              <w:spacing w:before="90" w:after="90"/>
              <w:jc w:val="both"/>
              <w:rPr>
                <w:rFonts w:ascii="Times New Roman" w:hAnsi="Times New Roman" w:cs="Times New Roman"/>
                <w:color w:val="000000" w:themeColor="text1"/>
                <w:lang w:val="fr-FR"/>
              </w:rPr>
            </w:pPr>
            <w:r w:rsidRPr="00CA4294">
              <w:rPr>
                <w:rFonts w:ascii="Times New Roman" w:hAnsi="Times New Roman" w:cs="Times New Roman"/>
                <w:color w:val="000000" w:themeColor="text1"/>
                <w:lang w:val="fr-FR"/>
              </w:rPr>
              <w:t xml:space="preserve">Phương án thu gom, quản lý và xử lý chất thải rắn sinh hoạt </w:t>
            </w:r>
            <w:r w:rsidRPr="00CA4294">
              <w:rPr>
                <w:rFonts w:ascii="Times New Roman" w:hAnsi="Times New Roman" w:cs="Times New Roman"/>
                <w:color w:val="000000" w:themeColor="text1"/>
                <w:lang w:val="fr-FR"/>
              </w:rPr>
              <w:lastRenderedPageBreak/>
              <w:t>phát sinh hoặc dự kiến phát sinh</w:t>
            </w:r>
          </w:p>
        </w:tc>
        <w:tc>
          <w:tcPr>
            <w:tcW w:w="2875" w:type="dxa"/>
          </w:tcPr>
          <w:p w14:paraId="237DE3AB" w14:textId="77777777" w:rsidR="00166CF0" w:rsidRPr="00CA4294" w:rsidRDefault="00166CF0" w:rsidP="00442EAE">
            <w:pPr>
              <w:spacing w:before="90" w:after="90"/>
              <w:rPr>
                <w:rFonts w:ascii="Times New Roman" w:hAnsi="Times New Roman" w:cs="Times New Roman"/>
                <w:color w:val="000000" w:themeColor="text1"/>
              </w:rPr>
            </w:pPr>
          </w:p>
        </w:tc>
      </w:tr>
      <w:tr w:rsidR="00BF5F64" w:rsidRPr="00CA4294" w14:paraId="7EB7931C" w14:textId="77777777" w:rsidTr="00442EAE">
        <w:tc>
          <w:tcPr>
            <w:tcW w:w="805" w:type="dxa"/>
          </w:tcPr>
          <w:p w14:paraId="578A7651" w14:textId="77777777" w:rsidR="00166CF0" w:rsidRPr="00CA4294" w:rsidRDefault="00166CF0" w:rsidP="00442EAE">
            <w:pPr>
              <w:spacing w:before="90" w:after="90"/>
              <w:jc w:val="center"/>
              <w:rPr>
                <w:rFonts w:ascii="Times New Roman" w:hAnsi="Times New Roman" w:cs="Times New Roman"/>
                <w:color w:val="000000" w:themeColor="text1"/>
                <w:lang w:val="fr-FR"/>
              </w:rPr>
            </w:pPr>
            <w:r w:rsidRPr="00CA4294">
              <w:rPr>
                <w:rFonts w:ascii="Times New Roman" w:hAnsi="Times New Roman" w:cs="Times New Roman"/>
                <w:color w:val="000000" w:themeColor="text1"/>
                <w:lang w:val="fr-FR"/>
              </w:rPr>
              <w:lastRenderedPageBreak/>
              <w:t>4</w:t>
            </w:r>
          </w:p>
        </w:tc>
        <w:tc>
          <w:tcPr>
            <w:tcW w:w="6136" w:type="dxa"/>
          </w:tcPr>
          <w:p w14:paraId="75E9E7B3" w14:textId="77777777" w:rsidR="00166CF0" w:rsidRPr="00CA4294" w:rsidRDefault="00166CF0" w:rsidP="00442EAE">
            <w:pPr>
              <w:spacing w:before="90" w:after="90"/>
              <w:rPr>
                <w:rFonts w:ascii="Times New Roman" w:hAnsi="Times New Roman" w:cs="Times New Roman"/>
                <w:color w:val="000000" w:themeColor="text1"/>
              </w:rPr>
            </w:pPr>
            <w:r w:rsidRPr="00CA4294">
              <w:rPr>
                <w:rFonts w:ascii="Times New Roman" w:hAnsi="Times New Roman" w:cs="Times New Roman"/>
                <w:color w:val="000000" w:themeColor="text1"/>
                <w:lang w:val="fr-FR"/>
              </w:rPr>
              <w:t>Phương án thu gom, quản lý và xử lý chất thải rắn công nghiệp thông thường phát sinh hoặc dự kiến phát sinh</w:t>
            </w:r>
          </w:p>
        </w:tc>
        <w:tc>
          <w:tcPr>
            <w:tcW w:w="2875" w:type="dxa"/>
          </w:tcPr>
          <w:p w14:paraId="296ABBE9" w14:textId="77777777" w:rsidR="00166CF0" w:rsidRPr="00CA4294" w:rsidRDefault="00166CF0" w:rsidP="00442EAE">
            <w:pPr>
              <w:spacing w:before="90" w:after="90"/>
              <w:rPr>
                <w:rFonts w:ascii="Times New Roman" w:hAnsi="Times New Roman" w:cs="Times New Roman"/>
                <w:color w:val="000000" w:themeColor="text1"/>
              </w:rPr>
            </w:pPr>
          </w:p>
        </w:tc>
      </w:tr>
      <w:tr w:rsidR="00BF5F64" w:rsidRPr="00CA4294" w14:paraId="78261F4E" w14:textId="77777777" w:rsidTr="00442EAE">
        <w:tc>
          <w:tcPr>
            <w:tcW w:w="805" w:type="dxa"/>
          </w:tcPr>
          <w:p w14:paraId="6393A596" w14:textId="77777777" w:rsidR="00166CF0" w:rsidRPr="00CA4294" w:rsidRDefault="00166CF0" w:rsidP="00442EAE">
            <w:pPr>
              <w:widowControl w:val="0"/>
              <w:spacing w:before="90" w:after="90"/>
              <w:jc w:val="center"/>
              <w:rPr>
                <w:rFonts w:ascii="Times New Roman" w:hAnsi="Times New Roman" w:cs="Times New Roman"/>
                <w:color w:val="000000" w:themeColor="text1"/>
                <w:lang w:val="fr-FR"/>
              </w:rPr>
            </w:pPr>
            <w:r w:rsidRPr="00CA4294">
              <w:rPr>
                <w:rFonts w:ascii="Times New Roman" w:hAnsi="Times New Roman" w:cs="Times New Roman"/>
                <w:color w:val="000000" w:themeColor="text1"/>
                <w:lang w:val="fr-FR"/>
              </w:rPr>
              <w:t>5</w:t>
            </w:r>
          </w:p>
        </w:tc>
        <w:tc>
          <w:tcPr>
            <w:tcW w:w="6136" w:type="dxa"/>
          </w:tcPr>
          <w:p w14:paraId="3244549E" w14:textId="77777777" w:rsidR="00166CF0" w:rsidRPr="00CA4294" w:rsidRDefault="00166CF0" w:rsidP="00442EAE">
            <w:pPr>
              <w:widowControl w:val="0"/>
              <w:spacing w:before="90" w:after="90"/>
              <w:jc w:val="both"/>
              <w:rPr>
                <w:rFonts w:ascii="Times New Roman" w:hAnsi="Times New Roman" w:cs="Times New Roman"/>
                <w:color w:val="000000" w:themeColor="text1"/>
              </w:rPr>
            </w:pPr>
            <w:r w:rsidRPr="00CA4294">
              <w:rPr>
                <w:rFonts w:ascii="Times New Roman" w:hAnsi="Times New Roman" w:cs="Times New Roman"/>
                <w:color w:val="000000" w:themeColor="text1"/>
                <w:lang w:val="fr-FR"/>
              </w:rPr>
              <w:t>Phương án thu gom, quản lý và xử lý chất thải nguy hại phát sinh hoặc dự kiến phát sinh.</w:t>
            </w:r>
          </w:p>
        </w:tc>
        <w:tc>
          <w:tcPr>
            <w:tcW w:w="2875" w:type="dxa"/>
          </w:tcPr>
          <w:p w14:paraId="026F052C" w14:textId="77777777" w:rsidR="00166CF0" w:rsidRPr="00CA4294" w:rsidRDefault="00166CF0" w:rsidP="00442EAE">
            <w:pPr>
              <w:spacing w:before="90" w:after="90"/>
              <w:rPr>
                <w:rFonts w:ascii="Times New Roman" w:hAnsi="Times New Roman" w:cs="Times New Roman"/>
                <w:color w:val="000000" w:themeColor="text1"/>
              </w:rPr>
            </w:pPr>
          </w:p>
        </w:tc>
      </w:tr>
    </w:tbl>
    <w:p w14:paraId="698BE7A0" w14:textId="4F67A987" w:rsidR="00166CF0" w:rsidRPr="00CA4294" w:rsidRDefault="008C7D97" w:rsidP="00166CF0">
      <w:pPr>
        <w:spacing w:before="90" w:after="90" w:line="240" w:lineRule="auto"/>
        <w:ind w:firstLine="720"/>
        <w:jc w:val="both"/>
        <w:rPr>
          <w:rFonts w:ascii="Times New Roman" w:hAnsi="Times New Roman" w:cs="Times New Roman"/>
          <w:b/>
          <w:color w:val="000000" w:themeColor="text1"/>
          <w:sz w:val="28"/>
          <w:szCs w:val="28"/>
        </w:rPr>
      </w:pPr>
      <w:r w:rsidRPr="00CA4294">
        <w:rPr>
          <w:rFonts w:ascii="Times New Roman" w:hAnsi="Times New Roman" w:cs="Times New Roman"/>
          <w:b/>
          <w:color w:val="000000" w:themeColor="text1"/>
          <w:sz w:val="28"/>
          <w:szCs w:val="28"/>
          <w:lang w:val="en-US"/>
        </w:rPr>
        <w:t>2.3</w:t>
      </w:r>
      <w:r w:rsidR="00166CF0" w:rsidRPr="00CA4294">
        <w:rPr>
          <w:rFonts w:ascii="Times New Roman" w:hAnsi="Times New Roman" w:cs="Times New Roman"/>
          <w:b/>
          <w:color w:val="000000" w:themeColor="text1"/>
          <w:sz w:val="28"/>
          <w:szCs w:val="28"/>
        </w:rPr>
        <w:t xml:space="preserve">. Các thông tin khác </w:t>
      </w:r>
    </w:p>
    <w:p w14:paraId="3741D272" w14:textId="77777777" w:rsidR="00166CF0" w:rsidRPr="00CA4294" w:rsidRDefault="00166CF0" w:rsidP="00166CF0">
      <w:pPr>
        <w:spacing w:before="90" w:after="90" w:line="240" w:lineRule="auto"/>
        <w:ind w:firstLine="720"/>
        <w:jc w:val="both"/>
        <w:rPr>
          <w:rFonts w:ascii="Times New Roman" w:hAnsi="Times New Roman" w:cs="Times New Roman"/>
          <w:bCs/>
          <w:color w:val="000000" w:themeColor="text1"/>
          <w:sz w:val="28"/>
          <w:szCs w:val="28"/>
        </w:rPr>
      </w:pPr>
      <w:r w:rsidRPr="00CA4294">
        <w:rPr>
          <w:rFonts w:ascii="Times New Roman" w:hAnsi="Times New Roman" w:cs="Times New Roman"/>
          <w:bCs/>
          <w:color w:val="000000" w:themeColor="text1"/>
          <w:sz w:val="28"/>
          <w:szCs w:val="28"/>
        </w:rPr>
        <w:t xml:space="preserve">- Đối với dự án đầu tư đang trong giai đoạn hoạt động: nêu rõ hiện trạng sản xuất, kinh doanh, dịch vụ của dự án </w:t>
      </w:r>
    </w:p>
    <w:p w14:paraId="733339C6" w14:textId="77777777" w:rsidR="00166CF0" w:rsidRPr="00CA4294" w:rsidRDefault="00166CF0" w:rsidP="00166CF0">
      <w:pPr>
        <w:spacing w:before="90" w:after="90" w:line="240" w:lineRule="auto"/>
        <w:ind w:firstLine="720"/>
        <w:jc w:val="both"/>
        <w:rPr>
          <w:rFonts w:ascii="Times New Roman" w:hAnsi="Times New Roman" w:cs="Times New Roman"/>
          <w:bCs/>
          <w:color w:val="000000" w:themeColor="text1"/>
          <w:sz w:val="28"/>
          <w:szCs w:val="28"/>
        </w:rPr>
      </w:pPr>
      <w:r w:rsidRPr="00CA4294">
        <w:rPr>
          <w:rFonts w:ascii="Times New Roman" w:hAnsi="Times New Roman" w:cs="Times New Roman"/>
          <w:bCs/>
          <w:color w:val="000000" w:themeColor="text1"/>
          <w:sz w:val="28"/>
          <w:szCs w:val="28"/>
        </w:rPr>
        <w:t>- Đối với dự án đầu tư cải tạo, mở rộng, nâng công suất: nêu rõ các công trình, thiết bị, hạng mục, công nghệ sẽ được tiếp tục sử dụng trong dự án mở rộng quy mô, nâng công suất hoặc thay đổi công nghệ; các công trình, thiết bị sẽ được thay đổi, điều chỉnh, bổ sung; sự kết nối giữa các hạng mục công trình hiện hữu với công trình đầu tư mới</w:t>
      </w:r>
    </w:p>
    <w:p w14:paraId="0F3C6362" w14:textId="77777777" w:rsidR="00166CF0" w:rsidRPr="00CA4294" w:rsidRDefault="00166CF0" w:rsidP="00166CF0">
      <w:pPr>
        <w:spacing w:before="90" w:after="90" w:line="240" w:lineRule="auto"/>
        <w:ind w:firstLine="720"/>
        <w:jc w:val="both"/>
        <w:rPr>
          <w:rFonts w:ascii="Times New Roman" w:hAnsi="Times New Roman" w:cs="Times New Roman"/>
          <w:b/>
          <w:color w:val="000000" w:themeColor="text1"/>
          <w:sz w:val="14"/>
          <w:szCs w:val="14"/>
        </w:rPr>
      </w:pPr>
    </w:p>
    <w:p w14:paraId="1ABD6339" w14:textId="77777777" w:rsidR="00166CF0" w:rsidRPr="00CA4294" w:rsidRDefault="00166CF0" w:rsidP="00166CF0">
      <w:pPr>
        <w:spacing w:before="90" w:after="90" w:line="240" w:lineRule="auto"/>
        <w:ind w:firstLine="720"/>
        <w:jc w:val="both"/>
        <w:rPr>
          <w:rFonts w:ascii="Times New Roman" w:hAnsi="Times New Roman" w:cs="Times New Roman"/>
          <w:b/>
          <w:color w:val="000000" w:themeColor="text1"/>
          <w:sz w:val="28"/>
          <w:szCs w:val="28"/>
        </w:rPr>
      </w:pPr>
      <w:r w:rsidRPr="00CA4294">
        <w:rPr>
          <w:rFonts w:ascii="Times New Roman" w:hAnsi="Times New Roman" w:cs="Times New Roman"/>
          <w:b/>
          <w:color w:val="000000" w:themeColor="text1"/>
          <w:sz w:val="28"/>
          <w:szCs w:val="28"/>
        </w:rPr>
        <w:t xml:space="preserve">III. Kết quả đánh giá thực hiện pháp luật trong lĩnh vực bảo vệ môi trường của dự án </w:t>
      </w:r>
    </w:p>
    <w:p w14:paraId="6E943328" w14:textId="0B0CF1BC" w:rsidR="00166CF0" w:rsidRPr="00CA4294" w:rsidRDefault="008C7D97" w:rsidP="00166CF0">
      <w:pPr>
        <w:spacing w:before="90" w:after="90" w:line="240" w:lineRule="auto"/>
        <w:ind w:firstLine="720"/>
        <w:jc w:val="both"/>
        <w:rPr>
          <w:rFonts w:ascii="Times New Roman" w:hAnsi="Times New Roman" w:cs="Times New Roman"/>
          <w:b/>
          <w:color w:val="000000" w:themeColor="text1"/>
          <w:sz w:val="28"/>
          <w:szCs w:val="28"/>
        </w:rPr>
      </w:pPr>
      <w:r w:rsidRPr="00CA4294">
        <w:rPr>
          <w:rFonts w:ascii="Times New Roman" w:hAnsi="Times New Roman" w:cs="Times New Roman"/>
          <w:b/>
          <w:color w:val="000000" w:themeColor="text1"/>
          <w:sz w:val="28"/>
          <w:szCs w:val="28"/>
          <w:lang w:val="en-US"/>
        </w:rPr>
        <w:t>3.1</w:t>
      </w:r>
      <w:r w:rsidR="00166CF0" w:rsidRPr="00CA4294">
        <w:rPr>
          <w:rFonts w:ascii="Times New Roman" w:hAnsi="Times New Roman" w:cs="Times New Roman"/>
          <w:b/>
          <w:color w:val="000000" w:themeColor="text1"/>
          <w:sz w:val="28"/>
          <w:szCs w:val="28"/>
        </w:rPr>
        <w:t>. Thực hiện thủ tục môi trường</w:t>
      </w:r>
    </w:p>
    <w:tbl>
      <w:tblPr>
        <w:tblStyle w:val="TableGrid"/>
        <w:tblW w:w="9918" w:type="dxa"/>
        <w:tblLook w:val="04A0" w:firstRow="1" w:lastRow="0" w:firstColumn="1" w:lastColumn="0" w:noHBand="0" w:noVBand="1"/>
      </w:tblPr>
      <w:tblGrid>
        <w:gridCol w:w="4675"/>
        <w:gridCol w:w="5243"/>
      </w:tblGrid>
      <w:tr w:rsidR="00BF5F64" w:rsidRPr="00CA4294" w14:paraId="795267E9" w14:textId="77777777" w:rsidTr="00442EAE">
        <w:tc>
          <w:tcPr>
            <w:tcW w:w="4675" w:type="dxa"/>
          </w:tcPr>
          <w:p w14:paraId="467B813D" w14:textId="77777777" w:rsidR="00166CF0" w:rsidRPr="00CA4294" w:rsidRDefault="0084369C" w:rsidP="00442EAE">
            <w:pPr>
              <w:widowControl w:val="0"/>
              <w:spacing w:before="90" w:after="90"/>
              <w:jc w:val="both"/>
              <w:rPr>
                <w:rFonts w:ascii="Times New Roman" w:hAnsi="Times New Roman" w:cs="Times New Roman"/>
                <w:color w:val="000000" w:themeColor="text1"/>
              </w:rPr>
            </w:pPr>
            <w:sdt>
              <w:sdtPr>
                <w:rPr>
                  <w:rFonts w:ascii="Times New Roman" w:hAnsi="Times New Roman" w:cs="Times New Roman"/>
                  <w:color w:val="000000" w:themeColor="text1"/>
                  <w:shd w:val="clear" w:color="auto" w:fill="FFFFFF" w:themeFill="background1"/>
                </w:rPr>
                <w:id w:val="-891577008"/>
                <w14:checkbox>
                  <w14:checked w14:val="0"/>
                  <w14:checkedState w14:val="2612" w14:font="MS Gothic"/>
                  <w14:uncheckedState w14:val="2610" w14:font="MS Gothic"/>
                </w14:checkbox>
              </w:sdtPr>
              <w:sdtEndPr/>
              <w:sdtContent>
                <w:r w:rsidR="00166CF0" w:rsidRPr="00CA4294">
                  <w:rPr>
                    <w:rFonts w:ascii="MS Gothic" w:eastAsia="MS Gothic" w:hAnsi="MS Gothic" w:cs="MS Gothic" w:hint="eastAsia"/>
                    <w:color w:val="000000" w:themeColor="text1"/>
                    <w:shd w:val="clear" w:color="auto" w:fill="FFFFFF" w:themeFill="background1"/>
                  </w:rPr>
                  <w:t>☐</w:t>
                </w:r>
              </w:sdtContent>
            </w:sdt>
            <w:r w:rsidR="00166CF0" w:rsidRPr="00CA4294">
              <w:rPr>
                <w:rFonts w:ascii="Times New Roman" w:hAnsi="Times New Roman" w:cs="Times New Roman"/>
                <w:color w:val="000000" w:themeColor="text1"/>
              </w:rPr>
              <w:t xml:space="preserve"> Báo cáo đánh giá tác động môi trường</w:t>
            </w:r>
          </w:p>
        </w:tc>
        <w:tc>
          <w:tcPr>
            <w:tcW w:w="5243" w:type="dxa"/>
          </w:tcPr>
          <w:p w14:paraId="0B19D6CF" w14:textId="77777777" w:rsidR="00166CF0" w:rsidRPr="00CA4294" w:rsidRDefault="00166CF0" w:rsidP="00442EAE">
            <w:pPr>
              <w:spacing w:before="90" w:after="90"/>
              <w:jc w:val="both"/>
              <w:rPr>
                <w:rFonts w:ascii="Times New Roman" w:hAnsi="Times New Roman" w:cs="Times New Roman"/>
                <w:color w:val="000000" w:themeColor="text1"/>
              </w:rPr>
            </w:pPr>
            <w:r w:rsidRPr="00CA4294">
              <w:rPr>
                <w:rFonts w:ascii="Times New Roman" w:hAnsi="Times New Roman" w:cs="Times New Roman"/>
                <w:color w:val="000000" w:themeColor="text1"/>
              </w:rPr>
              <w:t>Ghi rõ số Quyết định, ngày, tháng, năm và cơ quan ban hành Quyết định</w:t>
            </w:r>
          </w:p>
        </w:tc>
      </w:tr>
      <w:tr w:rsidR="00BF5F64" w:rsidRPr="00CA4294" w14:paraId="0460DCE9" w14:textId="77777777" w:rsidTr="00442EAE">
        <w:trPr>
          <w:trHeight w:val="355"/>
        </w:trPr>
        <w:tc>
          <w:tcPr>
            <w:tcW w:w="4675" w:type="dxa"/>
          </w:tcPr>
          <w:p w14:paraId="696955FF" w14:textId="77777777" w:rsidR="00166CF0" w:rsidRPr="00CA4294" w:rsidRDefault="0084369C" w:rsidP="00442EAE">
            <w:pPr>
              <w:widowControl w:val="0"/>
              <w:spacing w:before="90" w:after="90"/>
              <w:jc w:val="both"/>
              <w:rPr>
                <w:rFonts w:ascii="Times New Roman" w:hAnsi="Times New Roman" w:cs="Times New Roman"/>
                <w:color w:val="000000" w:themeColor="text1"/>
                <w:shd w:val="clear" w:color="auto" w:fill="FFFFFF" w:themeFill="background1"/>
              </w:rPr>
            </w:pPr>
            <w:sdt>
              <w:sdtPr>
                <w:rPr>
                  <w:rFonts w:ascii="Times New Roman" w:hAnsi="Times New Roman" w:cs="Times New Roman"/>
                  <w:color w:val="000000" w:themeColor="text1"/>
                  <w:shd w:val="clear" w:color="auto" w:fill="FFFFFF" w:themeFill="background1"/>
                </w:rPr>
                <w:id w:val="1881359246"/>
                <w14:checkbox>
                  <w14:checked w14:val="0"/>
                  <w14:checkedState w14:val="2612" w14:font="MS Gothic"/>
                  <w14:uncheckedState w14:val="2610" w14:font="MS Gothic"/>
                </w14:checkbox>
              </w:sdtPr>
              <w:sdtEndPr/>
              <w:sdtContent>
                <w:r w:rsidR="00166CF0" w:rsidRPr="00CA4294">
                  <w:rPr>
                    <w:rFonts w:ascii="MS Gothic" w:eastAsia="MS Gothic" w:hAnsi="MS Gothic" w:cs="MS Gothic" w:hint="eastAsia"/>
                    <w:color w:val="000000" w:themeColor="text1"/>
                    <w:shd w:val="clear" w:color="auto" w:fill="FFFFFF" w:themeFill="background1"/>
                  </w:rPr>
                  <w:t>☐</w:t>
                </w:r>
              </w:sdtContent>
            </w:sdt>
            <w:r w:rsidR="00166CF0" w:rsidRPr="00CA4294">
              <w:rPr>
                <w:rFonts w:ascii="Times New Roman" w:hAnsi="Times New Roman" w:cs="Times New Roman"/>
                <w:color w:val="000000" w:themeColor="text1"/>
                <w:lang w:val="en-US"/>
              </w:rPr>
              <w:t xml:space="preserve"> </w:t>
            </w:r>
            <w:r w:rsidR="00166CF0" w:rsidRPr="00CA4294">
              <w:rPr>
                <w:rFonts w:ascii="Times New Roman" w:hAnsi="Times New Roman" w:cs="Times New Roman"/>
                <w:color w:val="000000" w:themeColor="text1"/>
                <w:shd w:val="clear" w:color="auto" w:fill="FFFFFF" w:themeFill="background1"/>
              </w:rPr>
              <w:t>Giấy phép môi trường</w:t>
            </w:r>
          </w:p>
        </w:tc>
        <w:tc>
          <w:tcPr>
            <w:tcW w:w="5243" w:type="dxa"/>
          </w:tcPr>
          <w:p w14:paraId="0914F753" w14:textId="77777777" w:rsidR="00166CF0" w:rsidRPr="00CA4294" w:rsidRDefault="00166CF0" w:rsidP="00442EAE">
            <w:pPr>
              <w:spacing w:before="90" w:after="90"/>
              <w:jc w:val="both"/>
              <w:rPr>
                <w:rFonts w:ascii="Times New Roman" w:hAnsi="Times New Roman" w:cs="Times New Roman"/>
                <w:color w:val="000000" w:themeColor="text1"/>
              </w:rPr>
            </w:pPr>
            <w:r w:rsidRPr="00CA4294">
              <w:rPr>
                <w:rFonts w:ascii="Times New Roman" w:hAnsi="Times New Roman" w:cs="Times New Roman"/>
                <w:color w:val="000000" w:themeColor="text1"/>
              </w:rPr>
              <w:t xml:space="preserve">Ghi rõ số Giấy phép, ngày, tháng, năm và cơ quan ban hành </w:t>
            </w:r>
          </w:p>
        </w:tc>
      </w:tr>
      <w:tr w:rsidR="00BF5F64" w:rsidRPr="00CA4294" w14:paraId="58D72814" w14:textId="77777777" w:rsidTr="00442EAE">
        <w:tc>
          <w:tcPr>
            <w:tcW w:w="4675" w:type="dxa"/>
          </w:tcPr>
          <w:p w14:paraId="13077B23" w14:textId="77777777" w:rsidR="00166CF0" w:rsidRPr="00CA4294" w:rsidRDefault="0084369C" w:rsidP="00442EAE">
            <w:pPr>
              <w:widowControl w:val="0"/>
              <w:spacing w:before="90" w:after="90"/>
              <w:jc w:val="both"/>
              <w:rPr>
                <w:rFonts w:ascii="Times New Roman" w:hAnsi="Times New Roman" w:cs="Times New Roman"/>
                <w:color w:val="000000" w:themeColor="text1"/>
                <w:shd w:val="clear" w:color="auto" w:fill="FFFFFF" w:themeFill="background1"/>
              </w:rPr>
            </w:pPr>
            <w:sdt>
              <w:sdtPr>
                <w:rPr>
                  <w:rFonts w:ascii="Times New Roman" w:hAnsi="Times New Roman" w:cs="Times New Roman"/>
                  <w:color w:val="000000" w:themeColor="text1"/>
                  <w:shd w:val="clear" w:color="auto" w:fill="FFFFFF" w:themeFill="background1"/>
                </w:rPr>
                <w:id w:val="-420950687"/>
                <w14:checkbox>
                  <w14:checked w14:val="0"/>
                  <w14:checkedState w14:val="2612" w14:font="MS Gothic"/>
                  <w14:uncheckedState w14:val="2610" w14:font="MS Gothic"/>
                </w14:checkbox>
              </w:sdtPr>
              <w:sdtEndPr/>
              <w:sdtContent>
                <w:r w:rsidR="00166CF0" w:rsidRPr="00CA4294">
                  <w:rPr>
                    <w:rFonts w:ascii="MS Gothic" w:eastAsia="MS Gothic" w:hAnsi="MS Gothic" w:cs="MS Gothic" w:hint="eastAsia"/>
                    <w:color w:val="000000" w:themeColor="text1"/>
                    <w:shd w:val="clear" w:color="auto" w:fill="FFFFFF" w:themeFill="background1"/>
                  </w:rPr>
                  <w:t>☐</w:t>
                </w:r>
              </w:sdtContent>
            </w:sdt>
            <w:r w:rsidR="00166CF0" w:rsidRPr="00CA4294">
              <w:rPr>
                <w:rFonts w:ascii="Times New Roman" w:hAnsi="Times New Roman" w:cs="Times New Roman"/>
                <w:color w:val="000000" w:themeColor="text1"/>
                <w:lang w:val="en-US"/>
              </w:rPr>
              <w:t xml:space="preserve"> </w:t>
            </w:r>
            <w:r w:rsidR="00166CF0" w:rsidRPr="00CA4294">
              <w:rPr>
                <w:rFonts w:ascii="Times New Roman" w:hAnsi="Times New Roman" w:cs="Times New Roman"/>
                <w:color w:val="000000" w:themeColor="text1"/>
                <w:shd w:val="clear" w:color="auto" w:fill="FFFFFF" w:themeFill="background1"/>
              </w:rPr>
              <w:t>Đăng ký môi trường</w:t>
            </w:r>
          </w:p>
        </w:tc>
        <w:tc>
          <w:tcPr>
            <w:tcW w:w="5243" w:type="dxa"/>
          </w:tcPr>
          <w:p w14:paraId="210BB2CD" w14:textId="77777777" w:rsidR="00166CF0" w:rsidRPr="00CA4294" w:rsidRDefault="00166CF0" w:rsidP="00442EAE">
            <w:pPr>
              <w:spacing w:before="90" w:after="90"/>
              <w:rPr>
                <w:rFonts w:ascii="Times New Roman" w:hAnsi="Times New Roman" w:cs="Times New Roman"/>
                <w:color w:val="000000" w:themeColor="text1"/>
              </w:rPr>
            </w:pPr>
            <w:r w:rsidRPr="00CA4294">
              <w:rPr>
                <w:rFonts w:ascii="Times New Roman" w:hAnsi="Times New Roman" w:cs="Times New Roman"/>
                <w:color w:val="000000" w:themeColor="text1"/>
              </w:rPr>
              <w:t>Ghi rõ ngày, tháng, năm gửi cơ quan nhà nước có trách nhiệm tiếp nhận Đăng ký môi trường</w:t>
            </w:r>
          </w:p>
        </w:tc>
      </w:tr>
      <w:tr w:rsidR="00BF5F64" w:rsidRPr="00CA4294" w14:paraId="34F3526B" w14:textId="77777777" w:rsidTr="00442EAE">
        <w:tc>
          <w:tcPr>
            <w:tcW w:w="4675" w:type="dxa"/>
          </w:tcPr>
          <w:p w14:paraId="51297DA7" w14:textId="77777777" w:rsidR="00166CF0" w:rsidRPr="00CA4294" w:rsidRDefault="0084369C" w:rsidP="00442EAE">
            <w:pPr>
              <w:widowControl w:val="0"/>
              <w:spacing w:before="90" w:after="90"/>
              <w:jc w:val="both"/>
              <w:rPr>
                <w:rFonts w:ascii="Times New Roman" w:hAnsi="Times New Roman" w:cs="Times New Roman"/>
                <w:color w:val="000000" w:themeColor="text1"/>
                <w:shd w:val="clear" w:color="auto" w:fill="FFFFFF" w:themeFill="background1"/>
              </w:rPr>
            </w:pPr>
            <w:sdt>
              <w:sdtPr>
                <w:rPr>
                  <w:rFonts w:ascii="Times New Roman" w:hAnsi="Times New Roman" w:cs="Times New Roman"/>
                  <w:color w:val="000000" w:themeColor="text1"/>
                  <w:shd w:val="clear" w:color="auto" w:fill="FFFFFF" w:themeFill="background1"/>
                </w:rPr>
                <w:id w:val="1961605027"/>
                <w14:checkbox>
                  <w14:checked w14:val="0"/>
                  <w14:checkedState w14:val="2612" w14:font="MS Gothic"/>
                  <w14:uncheckedState w14:val="2610" w14:font="MS Gothic"/>
                </w14:checkbox>
              </w:sdtPr>
              <w:sdtEndPr/>
              <w:sdtContent>
                <w:r w:rsidR="00166CF0" w:rsidRPr="00CA4294">
                  <w:rPr>
                    <w:rFonts w:ascii="MS Gothic" w:eastAsia="MS Gothic" w:hAnsi="MS Gothic" w:cs="MS Gothic" w:hint="eastAsia"/>
                    <w:color w:val="000000" w:themeColor="text1"/>
                    <w:shd w:val="clear" w:color="auto" w:fill="FFFFFF" w:themeFill="background1"/>
                  </w:rPr>
                  <w:t>☐</w:t>
                </w:r>
              </w:sdtContent>
            </w:sdt>
            <w:r w:rsidR="00166CF0" w:rsidRPr="00CA4294">
              <w:rPr>
                <w:rFonts w:ascii="Times New Roman" w:hAnsi="Times New Roman" w:cs="Times New Roman"/>
                <w:color w:val="000000" w:themeColor="text1"/>
              </w:rPr>
              <w:t xml:space="preserve"> </w:t>
            </w:r>
            <w:r w:rsidR="00166CF0" w:rsidRPr="00CA4294">
              <w:rPr>
                <w:rFonts w:ascii="Times New Roman" w:hAnsi="Times New Roman" w:cs="Times New Roman"/>
                <w:color w:val="000000" w:themeColor="text1"/>
                <w:shd w:val="clear" w:color="auto" w:fill="FFFFFF" w:themeFill="background1"/>
              </w:rPr>
              <w:t>Giấy xác nhận hoàn thành công trình bảo vệ môi trường</w:t>
            </w:r>
          </w:p>
        </w:tc>
        <w:tc>
          <w:tcPr>
            <w:tcW w:w="5243" w:type="dxa"/>
          </w:tcPr>
          <w:p w14:paraId="3FC64935" w14:textId="77777777" w:rsidR="00166CF0" w:rsidRPr="00CA4294" w:rsidRDefault="00166CF0" w:rsidP="00442EAE">
            <w:pPr>
              <w:spacing w:before="90" w:after="90"/>
              <w:rPr>
                <w:rFonts w:ascii="Times New Roman" w:hAnsi="Times New Roman" w:cs="Times New Roman"/>
                <w:color w:val="000000" w:themeColor="text1"/>
              </w:rPr>
            </w:pPr>
            <w:r w:rsidRPr="00CA4294">
              <w:rPr>
                <w:rFonts w:ascii="Times New Roman" w:hAnsi="Times New Roman" w:cs="Times New Roman"/>
                <w:color w:val="000000" w:themeColor="text1"/>
              </w:rPr>
              <w:t>Ghi rõ số Giấy xác nhận, ngày, tháng, năm và cơ quan ban hành</w:t>
            </w:r>
          </w:p>
        </w:tc>
      </w:tr>
      <w:tr w:rsidR="00BF5F64" w:rsidRPr="00CA4294" w14:paraId="7F86425A" w14:textId="77777777" w:rsidTr="00442EAE">
        <w:trPr>
          <w:trHeight w:val="607"/>
        </w:trPr>
        <w:tc>
          <w:tcPr>
            <w:tcW w:w="4675" w:type="dxa"/>
          </w:tcPr>
          <w:p w14:paraId="75AD9661" w14:textId="77777777" w:rsidR="00166CF0" w:rsidRPr="00CA4294" w:rsidRDefault="0084369C" w:rsidP="00442EAE">
            <w:pPr>
              <w:widowControl w:val="0"/>
              <w:spacing w:before="90" w:after="90"/>
              <w:jc w:val="both"/>
              <w:rPr>
                <w:rFonts w:ascii="Times New Roman" w:hAnsi="Times New Roman" w:cs="Times New Roman"/>
                <w:color w:val="000000" w:themeColor="text1"/>
                <w:shd w:val="clear" w:color="auto" w:fill="FFFFFF" w:themeFill="background1"/>
              </w:rPr>
            </w:pPr>
            <w:sdt>
              <w:sdtPr>
                <w:rPr>
                  <w:rFonts w:ascii="Times New Roman" w:hAnsi="Times New Roman" w:cs="Times New Roman"/>
                  <w:color w:val="000000" w:themeColor="text1"/>
                  <w:shd w:val="clear" w:color="auto" w:fill="FFFFFF" w:themeFill="background1"/>
                </w:rPr>
                <w:id w:val="1006258351"/>
                <w14:checkbox>
                  <w14:checked w14:val="0"/>
                  <w14:checkedState w14:val="2612" w14:font="MS Gothic"/>
                  <w14:uncheckedState w14:val="2610" w14:font="MS Gothic"/>
                </w14:checkbox>
              </w:sdtPr>
              <w:sdtEndPr/>
              <w:sdtContent>
                <w:r w:rsidR="00166CF0" w:rsidRPr="00CA4294">
                  <w:rPr>
                    <w:rFonts w:ascii="MS Gothic" w:eastAsia="MS Gothic" w:hAnsi="MS Gothic" w:cs="MS Gothic" w:hint="eastAsia"/>
                    <w:color w:val="000000" w:themeColor="text1"/>
                    <w:shd w:val="clear" w:color="auto" w:fill="FFFFFF" w:themeFill="background1"/>
                  </w:rPr>
                  <w:t>☐</w:t>
                </w:r>
              </w:sdtContent>
            </w:sdt>
            <w:r w:rsidR="00166CF0" w:rsidRPr="00CA4294">
              <w:rPr>
                <w:rFonts w:ascii="Times New Roman" w:hAnsi="Times New Roman" w:cs="Times New Roman"/>
                <w:color w:val="000000" w:themeColor="text1"/>
              </w:rPr>
              <w:t xml:space="preserve"> </w:t>
            </w:r>
            <w:r w:rsidR="00166CF0" w:rsidRPr="00CA4294">
              <w:rPr>
                <w:rFonts w:ascii="Times New Roman" w:hAnsi="Times New Roman" w:cs="Times New Roman"/>
                <w:color w:val="000000" w:themeColor="text1"/>
                <w:shd w:val="clear" w:color="auto" w:fill="FFFFFF" w:themeFill="background1"/>
              </w:rPr>
              <w:t>Giấy phép xả nước thải vào nguồn nước</w:t>
            </w:r>
          </w:p>
        </w:tc>
        <w:tc>
          <w:tcPr>
            <w:tcW w:w="5243" w:type="dxa"/>
          </w:tcPr>
          <w:p w14:paraId="1F6EFA55" w14:textId="77777777" w:rsidR="00166CF0" w:rsidRPr="00CA4294" w:rsidRDefault="00166CF0" w:rsidP="00442EAE">
            <w:pPr>
              <w:spacing w:before="90" w:after="90"/>
              <w:rPr>
                <w:rFonts w:ascii="Times New Roman" w:hAnsi="Times New Roman" w:cs="Times New Roman"/>
                <w:color w:val="000000" w:themeColor="text1"/>
              </w:rPr>
            </w:pPr>
            <w:r w:rsidRPr="00CA4294">
              <w:rPr>
                <w:rFonts w:ascii="Times New Roman" w:hAnsi="Times New Roman" w:cs="Times New Roman"/>
                <w:color w:val="000000" w:themeColor="text1"/>
              </w:rPr>
              <w:t>Ghi rõ số Giấy phép, ngày, tháng, năm và cơ quan ban hành</w:t>
            </w:r>
          </w:p>
        </w:tc>
      </w:tr>
      <w:tr w:rsidR="00BF5F64" w:rsidRPr="00CA4294" w14:paraId="2CAA5F1F" w14:textId="77777777" w:rsidTr="00442EAE">
        <w:tc>
          <w:tcPr>
            <w:tcW w:w="4675" w:type="dxa"/>
          </w:tcPr>
          <w:p w14:paraId="5CAC6EBB" w14:textId="77777777" w:rsidR="00166CF0" w:rsidRPr="00CA4294" w:rsidRDefault="0084369C" w:rsidP="00442EAE">
            <w:pPr>
              <w:widowControl w:val="0"/>
              <w:spacing w:before="90" w:after="90"/>
              <w:jc w:val="both"/>
              <w:rPr>
                <w:rFonts w:ascii="Times New Roman" w:hAnsi="Times New Roman" w:cs="Times New Roman"/>
                <w:color w:val="000000" w:themeColor="text1"/>
                <w:shd w:val="clear" w:color="auto" w:fill="FFFFFF" w:themeFill="background1"/>
              </w:rPr>
            </w:pPr>
            <w:sdt>
              <w:sdtPr>
                <w:rPr>
                  <w:rFonts w:ascii="Times New Roman" w:hAnsi="Times New Roman" w:cs="Times New Roman"/>
                  <w:color w:val="000000" w:themeColor="text1"/>
                  <w:shd w:val="clear" w:color="auto" w:fill="FFFFFF" w:themeFill="background1"/>
                </w:rPr>
                <w:id w:val="-959174317"/>
                <w14:checkbox>
                  <w14:checked w14:val="0"/>
                  <w14:checkedState w14:val="2612" w14:font="MS Gothic"/>
                  <w14:uncheckedState w14:val="2610" w14:font="MS Gothic"/>
                </w14:checkbox>
              </w:sdtPr>
              <w:sdtEndPr/>
              <w:sdtContent>
                <w:r w:rsidR="00166CF0" w:rsidRPr="00CA4294">
                  <w:rPr>
                    <w:rFonts w:ascii="MS Gothic" w:eastAsia="MS Gothic" w:hAnsi="MS Gothic" w:cs="MS Gothic" w:hint="eastAsia"/>
                    <w:color w:val="000000" w:themeColor="text1"/>
                    <w:shd w:val="clear" w:color="auto" w:fill="FFFFFF" w:themeFill="background1"/>
                  </w:rPr>
                  <w:t>☐</w:t>
                </w:r>
              </w:sdtContent>
            </w:sdt>
            <w:r w:rsidR="00166CF0" w:rsidRPr="00CA4294">
              <w:rPr>
                <w:rFonts w:ascii="Times New Roman" w:hAnsi="Times New Roman" w:cs="Times New Roman"/>
                <w:color w:val="000000" w:themeColor="text1"/>
              </w:rPr>
              <w:t xml:space="preserve"> </w:t>
            </w:r>
            <w:r w:rsidR="00166CF0" w:rsidRPr="00CA4294">
              <w:rPr>
                <w:rFonts w:ascii="Times New Roman" w:hAnsi="Times New Roman" w:cs="Times New Roman"/>
                <w:color w:val="000000" w:themeColor="text1"/>
                <w:shd w:val="clear" w:color="auto" w:fill="FFFFFF" w:themeFill="background1"/>
              </w:rPr>
              <w:t>Giấy xác nhận đủ điều kiện về bảo vệ môi trường trong nhập khẩu phế liệu làm nguyên liệu sản xuất</w:t>
            </w:r>
          </w:p>
        </w:tc>
        <w:tc>
          <w:tcPr>
            <w:tcW w:w="5243" w:type="dxa"/>
          </w:tcPr>
          <w:p w14:paraId="5E20D579" w14:textId="77777777" w:rsidR="00166CF0" w:rsidRPr="00CA4294" w:rsidRDefault="00166CF0" w:rsidP="00442EAE">
            <w:pPr>
              <w:spacing w:before="90" w:after="90"/>
              <w:rPr>
                <w:rFonts w:ascii="Times New Roman" w:hAnsi="Times New Roman" w:cs="Times New Roman"/>
                <w:color w:val="000000" w:themeColor="text1"/>
              </w:rPr>
            </w:pPr>
            <w:r w:rsidRPr="00CA4294">
              <w:rPr>
                <w:rFonts w:ascii="Times New Roman" w:hAnsi="Times New Roman" w:cs="Times New Roman"/>
                <w:color w:val="000000" w:themeColor="text1"/>
              </w:rPr>
              <w:t>Ghi rõ số Giấy xác nhận, ngày, tháng, năm và cơ quan ban hành</w:t>
            </w:r>
          </w:p>
        </w:tc>
      </w:tr>
      <w:tr w:rsidR="00BF5F64" w:rsidRPr="00CA4294" w14:paraId="406221DF" w14:textId="77777777" w:rsidTr="00442EAE">
        <w:tc>
          <w:tcPr>
            <w:tcW w:w="4675" w:type="dxa"/>
          </w:tcPr>
          <w:p w14:paraId="1F0FEBC6" w14:textId="77777777" w:rsidR="00166CF0" w:rsidRPr="00CA4294" w:rsidRDefault="0084369C" w:rsidP="00442EAE">
            <w:pPr>
              <w:widowControl w:val="0"/>
              <w:spacing w:before="90" w:after="90"/>
              <w:jc w:val="both"/>
              <w:rPr>
                <w:rFonts w:ascii="Times New Roman" w:hAnsi="Times New Roman" w:cs="Times New Roman"/>
                <w:color w:val="000000" w:themeColor="text1"/>
                <w:shd w:val="clear" w:color="auto" w:fill="FFFFFF" w:themeFill="background1"/>
              </w:rPr>
            </w:pPr>
            <w:sdt>
              <w:sdtPr>
                <w:rPr>
                  <w:rFonts w:ascii="Times New Roman" w:hAnsi="Times New Roman" w:cs="Times New Roman"/>
                  <w:color w:val="000000" w:themeColor="text1"/>
                  <w:shd w:val="clear" w:color="auto" w:fill="FFFFFF" w:themeFill="background1"/>
                </w:rPr>
                <w:id w:val="-1413239372"/>
                <w14:checkbox>
                  <w14:checked w14:val="0"/>
                  <w14:checkedState w14:val="2612" w14:font="MS Gothic"/>
                  <w14:uncheckedState w14:val="2610" w14:font="MS Gothic"/>
                </w14:checkbox>
              </w:sdtPr>
              <w:sdtEndPr/>
              <w:sdtContent>
                <w:r w:rsidR="00166CF0" w:rsidRPr="00CA4294">
                  <w:rPr>
                    <w:rFonts w:ascii="MS Gothic" w:eastAsia="MS Gothic" w:hAnsi="MS Gothic" w:cs="MS Gothic" w:hint="eastAsia"/>
                    <w:color w:val="000000" w:themeColor="text1"/>
                    <w:shd w:val="clear" w:color="auto" w:fill="FFFFFF" w:themeFill="background1"/>
                  </w:rPr>
                  <w:t>☐</w:t>
                </w:r>
              </w:sdtContent>
            </w:sdt>
            <w:r w:rsidR="00166CF0" w:rsidRPr="00CA4294">
              <w:rPr>
                <w:rFonts w:ascii="Times New Roman" w:hAnsi="Times New Roman" w:cs="Times New Roman"/>
                <w:color w:val="000000" w:themeColor="text1"/>
              </w:rPr>
              <w:t xml:space="preserve"> </w:t>
            </w:r>
            <w:r w:rsidR="00166CF0" w:rsidRPr="00CA4294">
              <w:rPr>
                <w:rFonts w:ascii="Times New Roman" w:hAnsi="Times New Roman" w:cs="Times New Roman"/>
                <w:color w:val="000000" w:themeColor="text1"/>
                <w:shd w:val="clear" w:color="auto" w:fill="FFFFFF" w:themeFill="background1"/>
              </w:rPr>
              <w:t>Giấy phép xử lý chất thải nguy hại</w:t>
            </w:r>
          </w:p>
        </w:tc>
        <w:tc>
          <w:tcPr>
            <w:tcW w:w="5243" w:type="dxa"/>
          </w:tcPr>
          <w:p w14:paraId="40D4D7A8" w14:textId="77777777" w:rsidR="00166CF0" w:rsidRPr="00CA4294" w:rsidRDefault="00166CF0" w:rsidP="00442EAE">
            <w:pPr>
              <w:spacing w:before="90" w:after="90"/>
              <w:rPr>
                <w:rFonts w:ascii="Times New Roman" w:hAnsi="Times New Roman" w:cs="Times New Roman"/>
                <w:color w:val="000000" w:themeColor="text1"/>
              </w:rPr>
            </w:pPr>
            <w:r w:rsidRPr="00CA4294">
              <w:rPr>
                <w:rFonts w:ascii="Times New Roman" w:hAnsi="Times New Roman" w:cs="Times New Roman"/>
                <w:color w:val="000000" w:themeColor="text1"/>
              </w:rPr>
              <w:t>Ghi rõ số Giấy phép, ngày, tháng, năm và cơ quan ban hành</w:t>
            </w:r>
          </w:p>
        </w:tc>
      </w:tr>
      <w:tr w:rsidR="00BF5F64" w:rsidRPr="00CA4294" w14:paraId="215B1CF5" w14:textId="77777777" w:rsidTr="00442EAE">
        <w:tc>
          <w:tcPr>
            <w:tcW w:w="4675" w:type="dxa"/>
          </w:tcPr>
          <w:p w14:paraId="0FBA39B0" w14:textId="77777777" w:rsidR="00166CF0" w:rsidRPr="00CA4294" w:rsidRDefault="0084369C" w:rsidP="00442EAE">
            <w:pPr>
              <w:widowControl w:val="0"/>
              <w:spacing w:before="90" w:after="90"/>
              <w:jc w:val="both"/>
              <w:rPr>
                <w:rFonts w:ascii="Times New Roman" w:hAnsi="Times New Roman" w:cs="Times New Roman"/>
                <w:color w:val="000000" w:themeColor="text1"/>
                <w:shd w:val="clear" w:color="auto" w:fill="FFFFFF" w:themeFill="background1"/>
              </w:rPr>
            </w:pPr>
            <w:sdt>
              <w:sdtPr>
                <w:rPr>
                  <w:rFonts w:ascii="Times New Roman" w:hAnsi="Times New Roman" w:cs="Times New Roman"/>
                  <w:color w:val="000000" w:themeColor="text1"/>
                  <w:shd w:val="clear" w:color="auto" w:fill="FFFFFF" w:themeFill="background1"/>
                </w:rPr>
                <w:id w:val="1148720150"/>
                <w14:checkbox>
                  <w14:checked w14:val="0"/>
                  <w14:checkedState w14:val="2612" w14:font="MS Gothic"/>
                  <w14:uncheckedState w14:val="2610" w14:font="MS Gothic"/>
                </w14:checkbox>
              </w:sdtPr>
              <w:sdtEndPr/>
              <w:sdtContent>
                <w:r w:rsidR="00166CF0" w:rsidRPr="00CA4294">
                  <w:rPr>
                    <w:rFonts w:ascii="MS Gothic" w:eastAsia="MS Gothic" w:hAnsi="MS Gothic" w:cs="MS Gothic" w:hint="eastAsia"/>
                    <w:color w:val="000000" w:themeColor="text1"/>
                    <w:shd w:val="clear" w:color="auto" w:fill="FFFFFF" w:themeFill="background1"/>
                  </w:rPr>
                  <w:t>☐</w:t>
                </w:r>
              </w:sdtContent>
            </w:sdt>
            <w:r w:rsidR="00166CF0" w:rsidRPr="00CA4294">
              <w:rPr>
                <w:rFonts w:ascii="Times New Roman" w:hAnsi="Times New Roman" w:cs="Times New Roman"/>
                <w:color w:val="000000" w:themeColor="text1"/>
              </w:rPr>
              <w:t xml:space="preserve"> </w:t>
            </w:r>
            <w:r w:rsidR="00166CF0" w:rsidRPr="00CA4294">
              <w:rPr>
                <w:rFonts w:ascii="Times New Roman" w:hAnsi="Times New Roman" w:cs="Times New Roman"/>
                <w:color w:val="000000" w:themeColor="text1"/>
                <w:shd w:val="clear" w:color="auto" w:fill="FFFFFF" w:themeFill="background1"/>
              </w:rPr>
              <w:t>Sổ chủ nguồn thải chất thải nguy hại</w:t>
            </w:r>
          </w:p>
        </w:tc>
        <w:tc>
          <w:tcPr>
            <w:tcW w:w="5243" w:type="dxa"/>
          </w:tcPr>
          <w:p w14:paraId="7643C7F6" w14:textId="77777777" w:rsidR="00166CF0" w:rsidRPr="00CA4294" w:rsidRDefault="00166CF0" w:rsidP="00442EAE">
            <w:pPr>
              <w:spacing w:before="90" w:after="90"/>
              <w:rPr>
                <w:rFonts w:ascii="Times New Roman" w:hAnsi="Times New Roman" w:cs="Times New Roman"/>
                <w:color w:val="000000" w:themeColor="text1"/>
              </w:rPr>
            </w:pPr>
            <w:r w:rsidRPr="00CA4294">
              <w:rPr>
                <w:rFonts w:ascii="Times New Roman" w:hAnsi="Times New Roman" w:cs="Times New Roman"/>
                <w:color w:val="000000" w:themeColor="text1"/>
              </w:rPr>
              <w:t>Ghi rõ mã số (tra cứu lại theo NĐ 38)</w:t>
            </w:r>
          </w:p>
        </w:tc>
      </w:tr>
      <w:tr w:rsidR="00BF5F64" w:rsidRPr="00CA4294" w14:paraId="7DC88705" w14:textId="77777777" w:rsidTr="00442EAE">
        <w:tc>
          <w:tcPr>
            <w:tcW w:w="4675" w:type="dxa"/>
          </w:tcPr>
          <w:p w14:paraId="3F72AEC2" w14:textId="77777777" w:rsidR="00166CF0" w:rsidRPr="00CA4294" w:rsidRDefault="0084369C" w:rsidP="00442EAE">
            <w:pPr>
              <w:widowControl w:val="0"/>
              <w:spacing w:before="90" w:after="90"/>
              <w:jc w:val="both"/>
              <w:rPr>
                <w:rFonts w:ascii="Times New Roman" w:hAnsi="Times New Roman" w:cs="Times New Roman"/>
                <w:color w:val="000000" w:themeColor="text1"/>
              </w:rPr>
            </w:pPr>
            <w:sdt>
              <w:sdtPr>
                <w:rPr>
                  <w:rFonts w:ascii="Times New Roman" w:hAnsi="Times New Roman" w:cs="Times New Roman"/>
                  <w:color w:val="000000" w:themeColor="text1"/>
                  <w:shd w:val="clear" w:color="auto" w:fill="FFFFFF" w:themeFill="background1"/>
                </w:rPr>
                <w:id w:val="-838619857"/>
                <w14:checkbox>
                  <w14:checked w14:val="0"/>
                  <w14:checkedState w14:val="2612" w14:font="MS Gothic"/>
                  <w14:uncheckedState w14:val="2610" w14:font="MS Gothic"/>
                </w14:checkbox>
              </w:sdtPr>
              <w:sdtEndPr/>
              <w:sdtContent>
                <w:r w:rsidR="00166CF0" w:rsidRPr="00CA4294">
                  <w:rPr>
                    <w:rFonts w:ascii="MS Gothic" w:eastAsia="MS Gothic" w:hAnsi="MS Gothic" w:cs="MS Gothic" w:hint="eastAsia"/>
                    <w:color w:val="000000" w:themeColor="text1"/>
                    <w:shd w:val="clear" w:color="auto" w:fill="FFFFFF" w:themeFill="background1"/>
                  </w:rPr>
                  <w:t>☐</w:t>
                </w:r>
              </w:sdtContent>
            </w:sdt>
            <w:r w:rsidR="00166CF0" w:rsidRPr="00CA4294">
              <w:rPr>
                <w:rFonts w:ascii="Times New Roman" w:hAnsi="Times New Roman" w:cs="Times New Roman"/>
                <w:color w:val="000000" w:themeColor="text1"/>
              </w:rPr>
              <w:t xml:space="preserve"> Kế hoạch bảo vệ môi trường</w:t>
            </w:r>
          </w:p>
        </w:tc>
        <w:tc>
          <w:tcPr>
            <w:tcW w:w="5243" w:type="dxa"/>
          </w:tcPr>
          <w:p w14:paraId="2DA71475" w14:textId="77777777" w:rsidR="00166CF0" w:rsidRPr="00CA4294" w:rsidRDefault="00166CF0" w:rsidP="00442EAE">
            <w:pPr>
              <w:spacing w:before="90" w:after="90"/>
              <w:rPr>
                <w:rFonts w:ascii="Times New Roman" w:hAnsi="Times New Roman" w:cs="Times New Roman"/>
                <w:color w:val="000000" w:themeColor="text1"/>
              </w:rPr>
            </w:pPr>
          </w:p>
        </w:tc>
      </w:tr>
      <w:tr w:rsidR="00BF5F64" w:rsidRPr="00CA4294" w14:paraId="64FA4690" w14:textId="77777777" w:rsidTr="00442EAE">
        <w:tc>
          <w:tcPr>
            <w:tcW w:w="4675" w:type="dxa"/>
          </w:tcPr>
          <w:p w14:paraId="10F0C5B4" w14:textId="77777777" w:rsidR="00166CF0" w:rsidRPr="00CA4294" w:rsidRDefault="0084369C" w:rsidP="00442EAE">
            <w:pPr>
              <w:widowControl w:val="0"/>
              <w:spacing w:before="90" w:after="90"/>
              <w:jc w:val="both"/>
              <w:rPr>
                <w:rFonts w:ascii="Times New Roman" w:hAnsi="Times New Roman" w:cs="Times New Roman"/>
                <w:color w:val="000000" w:themeColor="text1"/>
              </w:rPr>
            </w:pPr>
            <w:sdt>
              <w:sdtPr>
                <w:rPr>
                  <w:rFonts w:ascii="Times New Roman" w:hAnsi="Times New Roman" w:cs="Times New Roman"/>
                  <w:color w:val="000000" w:themeColor="text1"/>
                  <w:shd w:val="clear" w:color="auto" w:fill="FFFFFF" w:themeFill="background1"/>
                </w:rPr>
                <w:id w:val="1123886181"/>
                <w14:checkbox>
                  <w14:checked w14:val="0"/>
                  <w14:checkedState w14:val="2612" w14:font="MS Gothic"/>
                  <w14:uncheckedState w14:val="2610" w14:font="MS Gothic"/>
                </w14:checkbox>
              </w:sdtPr>
              <w:sdtEndPr/>
              <w:sdtContent>
                <w:r w:rsidR="00166CF0" w:rsidRPr="00CA4294">
                  <w:rPr>
                    <w:rFonts w:ascii="MS Gothic" w:eastAsia="MS Gothic" w:hAnsi="MS Gothic" w:cs="MS Gothic" w:hint="eastAsia"/>
                    <w:color w:val="000000" w:themeColor="text1"/>
                    <w:shd w:val="clear" w:color="auto" w:fill="FFFFFF" w:themeFill="background1"/>
                  </w:rPr>
                  <w:t>☐</w:t>
                </w:r>
              </w:sdtContent>
            </w:sdt>
            <w:r w:rsidR="00166CF0" w:rsidRPr="00CA4294">
              <w:rPr>
                <w:rFonts w:ascii="Times New Roman" w:hAnsi="Times New Roman" w:cs="Times New Roman"/>
                <w:color w:val="000000" w:themeColor="text1"/>
              </w:rPr>
              <w:t xml:space="preserve"> Đề án bảo vệ môi trường chi tiết/đơn giản</w:t>
            </w:r>
          </w:p>
        </w:tc>
        <w:tc>
          <w:tcPr>
            <w:tcW w:w="5243" w:type="dxa"/>
          </w:tcPr>
          <w:p w14:paraId="7FDD39AB" w14:textId="77777777" w:rsidR="00166CF0" w:rsidRPr="00CA4294" w:rsidRDefault="00166CF0" w:rsidP="00442EAE">
            <w:pPr>
              <w:spacing w:before="90" w:after="90"/>
              <w:rPr>
                <w:rFonts w:ascii="Times New Roman" w:hAnsi="Times New Roman" w:cs="Times New Roman"/>
                <w:color w:val="000000" w:themeColor="text1"/>
              </w:rPr>
            </w:pPr>
          </w:p>
        </w:tc>
      </w:tr>
      <w:tr w:rsidR="00BF5F64" w:rsidRPr="00CA4294" w14:paraId="6BF5DA34" w14:textId="77777777" w:rsidTr="00442EAE">
        <w:tc>
          <w:tcPr>
            <w:tcW w:w="4675" w:type="dxa"/>
          </w:tcPr>
          <w:p w14:paraId="7071DC73" w14:textId="77777777" w:rsidR="00166CF0" w:rsidRPr="00CA4294" w:rsidRDefault="00166CF0" w:rsidP="00442EAE">
            <w:pPr>
              <w:widowControl w:val="0"/>
              <w:spacing w:before="90" w:after="90"/>
              <w:jc w:val="both"/>
              <w:rPr>
                <w:rFonts w:ascii="Times New Roman" w:hAnsi="Times New Roman" w:cs="Times New Roman"/>
                <w:color w:val="000000" w:themeColor="text1"/>
                <w:shd w:val="clear" w:color="auto" w:fill="FFFFFF" w:themeFill="background1"/>
              </w:rPr>
            </w:pPr>
            <w:r w:rsidRPr="00CA4294">
              <w:rPr>
                <w:rFonts w:ascii="Times New Roman" w:hAnsi="Times New Roman" w:cs="Times New Roman"/>
                <w:color w:val="000000" w:themeColor="text1"/>
                <w:shd w:val="clear" w:color="auto" w:fill="FFFFFF" w:themeFill="background1"/>
              </w:rPr>
              <w:t>Các văn bản, tài liệu khác (nếu có)</w:t>
            </w:r>
          </w:p>
        </w:tc>
        <w:tc>
          <w:tcPr>
            <w:tcW w:w="5243" w:type="dxa"/>
          </w:tcPr>
          <w:p w14:paraId="5B231552" w14:textId="77777777" w:rsidR="00166CF0" w:rsidRPr="00CA4294" w:rsidRDefault="00166CF0" w:rsidP="00442EAE">
            <w:pPr>
              <w:spacing w:before="90" w:after="90"/>
              <w:rPr>
                <w:rFonts w:ascii="Times New Roman" w:hAnsi="Times New Roman" w:cs="Times New Roman"/>
                <w:color w:val="000000" w:themeColor="text1"/>
              </w:rPr>
            </w:pPr>
            <w:r w:rsidRPr="00CA4294">
              <w:rPr>
                <w:rFonts w:ascii="Times New Roman" w:hAnsi="Times New Roman" w:cs="Times New Roman"/>
                <w:color w:val="000000" w:themeColor="text1"/>
              </w:rPr>
              <w:t>Ghi rõ loại văn bản, số, ngày cấp, nơi cấp</w:t>
            </w:r>
          </w:p>
        </w:tc>
      </w:tr>
    </w:tbl>
    <w:p w14:paraId="51C100EA" w14:textId="1BB57751" w:rsidR="00166CF0" w:rsidRPr="00CA4294" w:rsidRDefault="008C7D97" w:rsidP="00166CF0">
      <w:pPr>
        <w:spacing w:before="90" w:after="90" w:line="240" w:lineRule="auto"/>
        <w:ind w:firstLine="720"/>
        <w:jc w:val="both"/>
        <w:rPr>
          <w:rFonts w:ascii="Times New Roman" w:hAnsi="Times New Roman" w:cs="Times New Roman"/>
          <w:b/>
          <w:color w:val="000000" w:themeColor="text1"/>
          <w:sz w:val="28"/>
          <w:szCs w:val="28"/>
        </w:rPr>
      </w:pPr>
      <w:r w:rsidRPr="00CA4294">
        <w:rPr>
          <w:rFonts w:ascii="Times New Roman" w:hAnsi="Times New Roman" w:cs="Times New Roman"/>
          <w:b/>
          <w:color w:val="000000" w:themeColor="text1"/>
          <w:sz w:val="28"/>
          <w:szCs w:val="28"/>
          <w:lang w:val="en-US"/>
        </w:rPr>
        <w:t>3.2</w:t>
      </w:r>
      <w:r w:rsidR="00166CF0" w:rsidRPr="00CA4294">
        <w:rPr>
          <w:rFonts w:ascii="Times New Roman" w:hAnsi="Times New Roman" w:cs="Times New Roman"/>
          <w:b/>
          <w:color w:val="000000" w:themeColor="text1"/>
          <w:sz w:val="28"/>
          <w:szCs w:val="28"/>
        </w:rPr>
        <w:t>. Hình thức, mức độ đã bị xử phạt vi phạm hành chính về môi trường (nếu có)</w:t>
      </w:r>
    </w:p>
    <w:p w14:paraId="744CECF1" w14:textId="77777777" w:rsidR="00166CF0" w:rsidRPr="00CA4294" w:rsidRDefault="00166CF0" w:rsidP="00166CF0">
      <w:pPr>
        <w:spacing w:before="90" w:after="90" w:line="240" w:lineRule="auto"/>
        <w:ind w:firstLine="720"/>
        <w:jc w:val="both"/>
        <w:rPr>
          <w:rFonts w:ascii="Times New Roman" w:hAnsi="Times New Roman" w:cs="Times New Roman"/>
          <w:bCs/>
          <w:color w:val="000000" w:themeColor="text1"/>
          <w:sz w:val="28"/>
          <w:szCs w:val="28"/>
        </w:rPr>
      </w:pPr>
      <w:r w:rsidRPr="00CA4294">
        <w:rPr>
          <w:rFonts w:ascii="Times New Roman" w:hAnsi="Times New Roman" w:cs="Times New Roman"/>
          <w:bCs/>
          <w:color w:val="000000" w:themeColor="text1"/>
          <w:sz w:val="28"/>
          <w:szCs w:val="28"/>
        </w:rPr>
        <w:t>- Hình thức xử phạt 1:………… Mức độ xử phạt:……………………………</w:t>
      </w:r>
    </w:p>
    <w:p w14:paraId="462AD4E2" w14:textId="77777777" w:rsidR="00166CF0" w:rsidRPr="00CA4294" w:rsidRDefault="00166CF0" w:rsidP="00166CF0">
      <w:pPr>
        <w:spacing w:before="90" w:after="90" w:line="240" w:lineRule="auto"/>
        <w:ind w:firstLine="720"/>
        <w:jc w:val="both"/>
        <w:rPr>
          <w:rFonts w:ascii="Times New Roman" w:hAnsi="Times New Roman" w:cs="Times New Roman"/>
          <w:bCs/>
          <w:color w:val="000000" w:themeColor="text1"/>
          <w:sz w:val="28"/>
          <w:szCs w:val="28"/>
        </w:rPr>
      </w:pPr>
      <w:r w:rsidRPr="00CA4294">
        <w:rPr>
          <w:rFonts w:ascii="Times New Roman" w:hAnsi="Times New Roman" w:cs="Times New Roman"/>
          <w:bCs/>
          <w:color w:val="000000" w:themeColor="text1"/>
          <w:sz w:val="28"/>
          <w:szCs w:val="28"/>
        </w:rPr>
        <w:t>- Hình thức xử phạt 2:………… Mức độ xử phạt:……………………………</w:t>
      </w:r>
    </w:p>
    <w:p w14:paraId="7435BB57" w14:textId="77777777" w:rsidR="00166CF0" w:rsidRPr="00CA4294" w:rsidRDefault="00166CF0" w:rsidP="00166CF0">
      <w:pPr>
        <w:spacing w:before="90" w:after="90" w:line="240" w:lineRule="auto"/>
        <w:ind w:firstLine="720"/>
        <w:jc w:val="both"/>
        <w:rPr>
          <w:rFonts w:ascii="Times New Roman" w:hAnsi="Times New Roman" w:cs="Times New Roman"/>
          <w:bCs/>
          <w:color w:val="000000" w:themeColor="text1"/>
          <w:sz w:val="28"/>
          <w:szCs w:val="28"/>
        </w:rPr>
      </w:pPr>
      <w:r w:rsidRPr="00CA4294">
        <w:rPr>
          <w:rFonts w:ascii="Times New Roman" w:hAnsi="Times New Roman" w:cs="Times New Roman"/>
          <w:bCs/>
          <w:color w:val="000000" w:themeColor="text1"/>
          <w:sz w:val="28"/>
          <w:szCs w:val="28"/>
        </w:rPr>
        <w:t>- ……………………………………………………………………………….</w:t>
      </w:r>
    </w:p>
    <w:p w14:paraId="4C60DF42" w14:textId="73764220" w:rsidR="00166CF0" w:rsidRPr="00CA4294" w:rsidRDefault="008C7D97" w:rsidP="00166CF0">
      <w:pPr>
        <w:spacing w:before="90" w:after="90" w:line="240" w:lineRule="auto"/>
        <w:ind w:firstLine="720"/>
        <w:jc w:val="both"/>
        <w:rPr>
          <w:rFonts w:ascii="Times New Roman" w:hAnsi="Times New Roman" w:cs="Times New Roman"/>
          <w:b/>
          <w:color w:val="000000" w:themeColor="text1"/>
          <w:sz w:val="28"/>
          <w:szCs w:val="28"/>
        </w:rPr>
      </w:pPr>
      <w:r w:rsidRPr="00CA4294">
        <w:rPr>
          <w:rFonts w:ascii="Times New Roman" w:hAnsi="Times New Roman" w:cs="Times New Roman"/>
          <w:b/>
          <w:color w:val="000000" w:themeColor="text1"/>
          <w:sz w:val="28"/>
          <w:szCs w:val="28"/>
          <w:lang w:val="en-US"/>
        </w:rPr>
        <w:t>3.3</w:t>
      </w:r>
      <w:r w:rsidR="00166CF0" w:rsidRPr="00CA4294">
        <w:rPr>
          <w:rFonts w:ascii="Times New Roman" w:hAnsi="Times New Roman" w:cs="Times New Roman"/>
          <w:b/>
          <w:color w:val="000000" w:themeColor="text1"/>
          <w:sz w:val="28"/>
          <w:szCs w:val="28"/>
        </w:rPr>
        <w:t>. Mô tả công trình, biện pháp bảo vệ môi trường</w:t>
      </w:r>
    </w:p>
    <w:tbl>
      <w:tblPr>
        <w:tblStyle w:val="TableGrid"/>
        <w:tblW w:w="9918" w:type="dxa"/>
        <w:tblLook w:val="04A0" w:firstRow="1" w:lastRow="0" w:firstColumn="1" w:lastColumn="0" w:noHBand="0" w:noVBand="1"/>
      </w:tblPr>
      <w:tblGrid>
        <w:gridCol w:w="746"/>
        <w:gridCol w:w="5061"/>
        <w:gridCol w:w="4111"/>
      </w:tblGrid>
      <w:tr w:rsidR="00BF5F64" w:rsidRPr="00CA4294" w14:paraId="1B547846" w14:textId="77777777" w:rsidTr="00442EAE">
        <w:trPr>
          <w:tblHeader/>
        </w:trPr>
        <w:tc>
          <w:tcPr>
            <w:tcW w:w="746" w:type="dxa"/>
          </w:tcPr>
          <w:p w14:paraId="3B61BB1F" w14:textId="77777777" w:rsidR="00166CF0" w:rsidRPr="00CA4294" w:rsidRDefault="00166CF0" w:rsidP="00442EAE">
            <w:pPr>
              <w:spacing w:before="90" w:after="90"/>
              <w:jc w:val="center"/>
              <w:rPr>
                <w:rFonts w:ascii="Times New Roman" w:hAnsi="Times New Roman" w:cs="Times New Roman"/>
                <w:b/>
                <w:bCs/>
                <w:color w:val="000000" w:themeColor="text1"/>
                <w:lang w:val="en-US"/>
              </w:rPr>
            </w:pPr>
            <w:r w:rsidRPr="00CA4294">
              <w:rPr>
                <w:rFonts w:ascii="Times New Roman" w:hAnsi="Times New Roman" w:cs="Times New Roman"/>
                <w:b/>
                <w:bCs/>
                <w:color w:val="000000" w:themeColor="text1"/>
                <w:lang w:val="en-US"/>
              </w:rPr>
              <w:t>STT</w:t>
            </w:r>
          </w:p>
        </w:tc>
        <w:tc>
          <w:tcPr>
            <w:tcW w:w="5061" w:type="dxa"/>
          </w:tcPr>
          <w:p w14:paraId="2F546D6D" w14:textId="77777777" w:rsidR="00166CF0" w:rsidRPr="00CA4294" w:rsidRDefault="00166CF0" w:rsidP="00442EAE">
            <w:pPr>
              <w:spacing w:before="90" w:after="90"/>
              <w:jc w:val="center"/>
              <w:rPr>
                <w:rFonts w:ascii="Times New Roman" w:hAnsi="Times New Roman" w:cs="Times New Roman"/>
                <w:b/>
                <w:bCs/>
                <w:color w:val="000000" w:themeColor="text1"/>
                <w:lang w:val="en-US"/>
              </w:rPr>
            </w:pPr>
            <w:r w:rsidRPr="00CA4294">
              <w:rPr>
                <w:rFonts w:ascii="Times New Roman" w:hAnsi="Times New Roman" w:cs="Times New Roman"/>
                <w:b/>
                <w:bCs/>
                <w:color w:val="000000" w:themeColor="text1"/>
                <w:lang w:val="en-US"/>
              </w:rPr>
              <w:t>Loại hình công trình, biện pháp</w:t>
            </w:r>
          </w:p>
        </w:tc>
        <w:tc>
          <w:tcPr>
            <w:tcW w:w="4111" w:type="dxa"/>
          </w:tcPr>
          <w:p w14:paraId="54F6CE48" w14:textId="77777777" w:rsidR="00166CF0" w:rsidRPr="00CA4294" w:rsidRDefault="00166CF0" w:rsidP="00442EAE">
            <w:pPr>
              <w:spacing w:before="90" w:after="90"/>
              <w:jc w:val="center"/>
              <w:rPr>
                <w:rFonts w:ascii="Times New Roman" w:hAnsi="Times New Roman" w:cs="Times New Roman"/>
                <w:b/>
                <w:bCs/>
                <w:color w:val="000000" w:themeColor="text1"/>
              </w:rPr>
            </w:pPr>
            <w:r w:rsidRPr="00CA4294">
              <w:rPr>
                <w:rFonts w:ascii="Times New Roman" w:hAnsi="Times New Roman" w:cs="Times New Roman"/>
                <w:b/>
                <w:bCs/>
                <w:color w:val="000000" w:themeColor="text1"/>
              </w:rPr>
              <w:t>Mô tả chi tiết</w:t>
            </w:r>
          </w:p>
        </w:tc>
      </w:tr>
      <w:tr w:rsidR="00BF5F64" w:rsidRPr="00CA4294" w14:paraId="7C4E2764" w14:textId="77777777" w:rsidTr="00442EAE">
        <w:tc>
          <w:tcPr>
            <w:tcW w:w="746" w:type="dxa"/>
            <w:vAlign w:val="center"/>
          </w:tcPr>
          <w:p w14:paraId="1296E049" w14:textId="77777777" w:rsidR="00166CF0" w:rsidRPr="00CA4294" w:rsidRDefault="00166CF0" w:rsidP="00442EAE">
            <w:pPr>
              <w:widowControl w:val="0"/>
              <w:spacing w:before="90" w:after="90"/>
              <w:jc w:val="center"/>
              <w:rPr>
                <w:rFonts w:ascii="Times New Roman" w:hAnsi="Times New Roman" w:cs="Times New Roman"/>
                <w:color w:val="000000" w:themeColor="text1"/>
                <w:lang w:val="en-US"/>
              </w:rPr>
            </w:pPr>
            <w:r w:rsidRPr="00CA4294">
              <w:rPr>
                <w:rFonts w:ascii="Times New Roman" w:hAnsi="Times New Roman" w:cs="Times New Roman"/>
                <w:color w:val="000000" w:themeColor="text1"/>
                <w:lang w:val="en-US"/>
              </w:rPr>
              <w:t>1</w:t>
            </w:r>
          </w:p>
        </w:tc>
        <w:tc>
          <w:tcPr>
            <w:tcW w:w="5061" w:type="dxa"/>
            <w:vAlign w:val="center"/>
          </w:tcPr>
          <w:p w14:paraId="4127159B" w14:textId="77777777" w:rsidR="00166CF0" w:rsidRPr="00CA4294" w:rsidRDefault="00166CF0" w:rsidP="00442EAE">
            <w:pPr>
              <w:widowControl w:val="0"/>
              <w:spacing w:before="90" w:after="90"/>
              <w:jc w:val="both"/>
              <w:rPr>
                <w:rFonts w:ascii="Times New Roman" w:hAnsi="Times New Roman" w:cs="Times New Roman"/>
                <w:color w:val="000000" w:themeColor="text1"/>
                <w:lang w:val="en-US"/>
              </w:rPr>
            </w:pPr>
            <w:r w:rsidRPr="00CA4294">
              <w:rPr>
                <w:rFonts w:ascii="Times New Roman" w:hAnsi="Times New Roman" w:cs="Times New Roman"/>
                <w:color w:val="000000" w:themeColor="text1"/>
                <w:lang w:val="en-US"/>
              </w:rPr>
              <w:t>Công trình, biện pháp xử lý/quản lý chất thải phát sinh (mô tả và thuyết minh rõ sơ đồ quy trình xử lý chất thải, các tài liệu kỹ thuật có liên quan)</w:t>
            </w:r>
          </w:p>
        </w:tc>
        <w:tc>
          <w:tcPr>
            <w:tcW w:w="4111" w:type="dxa"/>
            <w:vAlign w:val="center"/>
          </w:tcPr>
          <w:p w14:paraId="1374A0EC" w14:textId="77777777" w:rsidR="00166CF0" w:rsidRPr="00CA4294" w:rsidRDefault="00166CF0" w:rsidP="00442EAE">
            <w:pPr>
              <w:spacing w:before="90" w:after="90"/>
              <w:jc w:val="both"/>
              <w:rPr>
                <w:rFonts w:ascii="Times New Roman" w:hAnsi="Times New Roman" w:cs="Times New Roman"/>
                <w:color w:val="000000" w:themeColor="text1"/>
              </w:rPr>
            </w:pPr>
          </w:p>
        </w:tc>
      </w:tr>
      <w:tr w:rsidR="00BF5F64" w:rsidRPr="00CA4294" w14:paraId="7D8F4AEB" w14:textId="77777777" w:rsidTr="00442EAE">
        <w:tc>
          <w:tcPr>
            <w:tcW w:w="746" w:type="dxa"/>
            <w:vAlign w:val="center"/>
          </w:tcPr>
          <w:p w14:paraId="5D4A273B" w14:textId="77777777" w:rsidR="00166CF0" w:rsidRPr="00CA4294" w:rsidRDefault="00166CF0" w:rsidP="00442EAE">
            <w:pPr>
              <w:spacing w:before="90" w:after="90"/>
              <w:jc w:val="center"/>
              <w:rPr>
                <w:rFonts w:ascii="Times New Roman" w:hAnsi="Times New Roman" w:cs="Times New Roman"/>
                <w:color w:val="000000" w:themeColor="text1"/>
                <w:lang w:val="en-US"/>
              </w:rPr>
            </w:pPr>
            <w:r w:rsidRPr="00CA4294">
              <w:rPr>
                <w:rFonts w:ascii="Times New Roman" w:hAnsi="Times New Roman" w:cs="Times New Roman"/>
                <w:color w:val="000000" w:themeColor="text1"/>
                <w:lang w:val="en-US"/>
              </w:rPr>
              <w:t>2</w:t>
            </w:r>
          </w:p>
        </w:tc>
        <w:tc>
          <w:tcPr>
            <w:tcW w:w="5061" w:type="dxa"/>
            <w:vAlign w:val="center"/>
          </w:tcPr>
          <w:p w14:paraId="00CFDEAD" w14:textId="77777777" w:rsidR="00166CF0" w:rsidRPr="00CA4294" w:rsidRDefault="00166CF0" w:rsidP="00442EAE">
            <w:pPr>
              <w:spacing w:before="90" w:after="90"/>
              <w:jc w:val="both"/>
              <w:rPr>
                <w:rFonts w:ascii="Times New Roman" w:hAnsi="Times New Roman" w:cs="Times New Roman"/>
                <w:color w:val="000000" w:themeColor="text1"/>
                <w:lang w:val="en-US"/>
              </w:rPr>
            </w:pPr>
            <w:r w:rsidRPr="00CA4294">
              <w:rPr>
                <w:rFonts w:ascii="Times New Roman" w:hAnsi="Times New Roman" w:cs="Times New Roman"/>
                <w:color w:val="000000" w:themeColor="text1"/>
                <w:lang w:val="en-US"/>
              </w:rPr>
              <w:t>Công tác quản lý chất thải nguy hại: Mã số chủ nguồn thải chất thải nguy hại; Báo cáo quản lý chất thải nguy hại định kỳ mới nhất.</w:t>
            </w:r>
          </w:p>
          <w:p w14:paraId="419E36F7" w14:textId="77777777" w:rsidR="00166CF0" w:rsidRPr="00CA4294" w:rsidRDefault="00166CF0" w:rsidP="00442EAE">
            <w:pPr>
              <w:widowControl w:val="0"/>
              <w:spacing w:before="90" w:after="90"/>
              <w:jc w:val="both"/>
              <w:rPr>
                <w:rFonts w:ascii="Times New Roman" w:hAnsi="Times New Roman" w:cs="Times New Roman"/>
                <w:color w:val="000000" w:themeColor="text1"/>
                <w:lang w:val="en-US"/>
              </w:rPr>
            </w:pPr>
          </w:p>
        </w:tc>
        <w:tc>
          <w:tcPr>
            <w:tcW w:w="4111" w:type="dxa"/>
            <w:vAlign w:val="center"/>
          </w:tcPr>
          <w:p w14:paraId="6DAF6A56" w14:textId="77777777" w:rsidR="00166CF0" w:rsidRPr="00CA4294" w:rsidRDefault="00166CF0" w:rsidP="00442EAE">
            <w:pPr>
              <w:spacing w:before="90" w:after="90"/>
              <w:jc w:val="both"/>
              <w:rPr>
                <w:rFonts w:ascii="Times New Roman" w:hAnsi="Times New Roman" w:cs="Times New Roman"/>
                <w:color w:val="000000" w:themeColor="text1"/>
              </w:rPr>
            </w:pPr>
            <w:r w:rsidRPr="00CA4294">
              <w:rPr>
                <w:rFonts w:ascii="Times New Roman" w:hAnsi="Times New Roman" w:cs="Times New Roman"/>
                <w:color w:val="000000" w:themeColor="text1"/>
                <w:lang w:val="en-US"/>
              </w:rPr>
              <w:t>(Gửi kèm theo các bản sao tài liệu liên quan như hợp đồng ký với đơn vị có chức năng, giấy phép hành nghề quản lý chất thải nguy hại, chứng từ chuyển giao chất thải nguy hại).</w:t>
            </w:r>
          </w:p>
        </w:tc>
      </w:tr>
      <w:tr w:rsidR="00BF5F64" w:rsidRPr="00CA4294" w14:paraId="29E3A421" w14:textId="77777777" w:rsidTr="00442EAE">
        <w:trPr>
          <w:trHeight w:val="679"/>
        </w:trPr>
        <w:tc>
          <w:tcPr>
            <w:tcW w:w="746" w:type="dxa"/>
            <w:vAlign w:val="center"/>
          </w:tcPr>
          <w:p w14:paraId="7D3A05F0" w14:textId="77777777" w:rsidR="00166CF0" w:rsidRPr="00CA4294" w:rsidRDefault="00166CF0" w:rsidP="00442EAE">
            <w:pPr>
              <w:spacing w:before="90" w:after="90"/>
              <w:jc w:val="center"/>
              <w:rPr>
                <w:rFonts w:ascii="Times New Roman" w:hAnsi="Times New Roman" w:cs="Times New Roman"/>
                <w:color w:val="000000" w:themeColor="text1"/>
                <w:lang w:val="en-US"/>
              </w:rPr>
            </w:pPr>
            <w:r w:rsidRPr="00CA4294">
              <w:rPr>
                <w:rFonts w:ascii="Times New Roman" w:hAnsi="Times New Roman" w:cs="Times New Roman"/>
                <w:color w:val="000000" w:themeColor="text1"/>
                <w:lang w:val="en-US"/>
              </w:rPr>
              <w:t>3</w:t>
            </w:r>
          </w:p>
        </w:tc>
        <w:tc>
          <w:tcPr>
            <w:tcW w:w="5061" w:type="dxa"/>
            <w:vAlign w:val="center"/>
          </w:tcPr>
          <w:p w14:paraId="3602D009" w14:textId="77777777" w:rsidR="00166CF0" w:rsidRPr="00CA4294" w:rsidRDefault="00166CF0" w:rsidP="00442EAE">
            <w:pPr>
              <w:spacing w:before="90" w:after="90"/>
              <w:jc w:val="both"/>
              <w:rPr>
                <w:rFonts w:ascii="Times New Roman" w:hAnsi="Times New Roman" w:cs="Times New Roman"/>
                <w:color w:val="000000" w:themeColor="text1"/>
                <w:lang w:val="en-US"/>
              </w:rPr>
            </w:pPr>
            <w:r w:rsidRPr="00CA4294">
              <w:rPr>
                <w:rFonts w:ascii="Times New Roman" w:hAnsi="Times New Roman" w:cs="Times New Roman"/>
                <w:color w:val="000000" w:themeColor="text1"/>
                <w:lang w:val="en-US"/>
              </w:rPr>
              <w:t>Tần suất quan trắc và giám sát môi trường định kỳ.</w:t>
            </w:r>
          </w:p>
          <w:p w14:paraId="24F3A8E3" w14:textId="77777777" w:rsidR="00166CF0" w:rsidRPr="00CA4294" w:rsidRDefault="00166CF0" w:rsidP="00442EAE">
            <w:pPr>
              <w:spacing w:before="90" w:after="90"/>
              <w:jc w:val="both"/>
              <w:rPr>
                <w:rFonts w:ascii="Times New Roman" w:hAnsi="Times New Roman" w:cs="Times New Roman"/>
                <w:color w:val="000000" w:themeColor="text1"/>
              </w:rPr>
            </w:pPr>
          </w:p>
        </w:tc>
        <w:tc>
          <w:tcPr>
            <w:tcW w:w="4111" w:type="dxa"/>
            <w:vAlign w:val="center"/>
          </w:tcPr>
          <w:p w14:paraId="32A2C81C" w14:textId="77777777" w:rsidR="00166CF0" w:rsidRPr="00CA4294" w:rsidRDefault="00166CF0" w:rsidP="00442EAE">
            <w:pPr>
              <w:spacing w:before="90" w:after="90"/>
              <w:jc w:val="both"/>
              <w:rPr>
                <w:rFonts w:ascii="Times New Roman" w:hAnsi="Times New Roman" w:cs="Times New Roman"/>
                <w:color w:val="000000" w:themeColor="text1"/>
              </w:rPr>
            </w:pPr>
            <w:r w:rsidRPr="00CA4294">
              <w:rPr>
                <w:rFonts w:ascii="Times New Roman" w:hAnsi="Times New Roman" w:cs="Times New Roman"/>
                <w:color w:val="000000" w:themeColor="text1"/>
              </w:rPr>
              <w:t>(Gửi kèm theo báo cáo giám sát môi trường định kỳ mới nhất và các bản sao tài liệu liên quan)</w:t>
            </w:r>
          </w:p>
        </w:tc>
      </w:tr>
    </w:tbl>
    <w:p w14:paraId="1D1C442E" w14:textId="77777777" w:rsidR="00166CF0" w:rsidRPr="00CA4294" w:rsidRDefault="00166CF0" w:rsidP="00166CF0">
      <w:pPr>
        <w:spacing w:before="90" w:after="90" w:line="240" w:lineRule="auto"/>
        <w:ind w:firstLine="720"/>
        <w:jc w:val="both"/>
        <w:rPr>
          <w:rFonts w:ascii="Times New Roman" w:hAnsi="Times New Roman" w:cs="Times New Roman"/>
          <w:b/>
          <w:color w:val="000000" w:themeColor="text1"/>
          <w:sz w:val="10"/>
          <w:szCs w:val="10"/>
        </w:rPr>
      </w:pPr>
    </w:p>
    <w:p w14:paraId="60706968" w14:textId="43C6702B" w:rsidR="00166CF0" w:rsidRPr="00CA4294" w:rsidRDefault="00166CF0" w:rsidP="00166CF0">
      <w:pPr>
        <w:spacing w:before="90" w:after="90" w:line="240" w:lineRule="auto"/>
        <w:ind w:firstLine="720"/>
        <w:jc w:val="both"/>
        <w:rPr>
          <w:rFonts w:ascii="Times New Roman" w:hAnsi="Times New Roman" w:cs="Times New Roman"/>
          <w:b/>
          <w:color w:val="000000" w:themeColor="text1"/>
          <w:sz w:val="28"/>
          <w:szCs w:val="28"/>
        </w:rPr>
      </w:pPr>
      <w:r w:rsidRPr="00CA4294">
        <w:rPr>
          <w:rFonts w:ascii="Times New Roman" w:hAnsi="Times New Roman" w:cs="Times New Roman"/>
          <w:b/>
          <w:color w:val="000000" w:themeColor="text1"/>
          <w:sz w:val="28"/>
          <w:szCs w:val="28"/>
        </w:rPr>
        <w:t xml:space="preserve">IV. Kết quả tự đánh giá dự án đầu tư thuộc </w:t>
      </w:r>
      <w:r w:rsidR="006D71AE" w:rsidRPr="00CA4294">
        <w:rPr>
          <w:rFonts w:ascii="Times New Roman" w:hAnsi="Times New Roman" w:cs="Times New Roman"/>
          <w:b/>
          <w:color w:val="000000" w:themeColor="text1"/>
          <w:sz w:val="28"/>
          <w:szCs w:val="28"/>
        </w:rPr>
        <w:t>Danh mục phân loại xanh</w:t>
      </w:r>
      <w:r w:rsidRPr="00CA4294">
        <w:rPr>
          <w:rFonts w:ascii="Times New Roman" w:hAnsi="Times New Roman" w:cs="Times New Roman"/>
          <w:b/>
          <w:color w:val="000000" w:themeColor="text1"/>
          <w:sz w:val="28"/>
          <w:szCs w:val="28"/>
        </w:rPr>
        <w:t xml:space="preserve"> </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715"/>
        <w:gridCol w:w="2465"/>
        <w:gridCol w:w="2310"/>
        <w:gridCol w:w="3070"/>
        <w:gridCol w:w="1195"/>
      </w:tblGrid>
      <w:tr w:rsidR="00BF5F64" w:rsidRPr="00CA4294" w14:paraId="2B3E352C" w14:textId="77777777" w:rsidTr="00442EAE">
        <w:trPr>
          <w:trHeight w:val="309"/>
        </w:trPr>
        <w:tc>
          <w:tcPr>
            <w:tcW w:w="715" w:type="dxa"/>
            <w:shd w:val="clear" w:color="auto" w:fill="auto"/>
            <w:tcMar>
              <w:top w:w="100" w:type="dxa"/>
              <w:left w:w="100" w:type="dxa"/>
              <w:bottom w:w="100" w:type="dxa"/>
              <w:right w:w="100" w:type="dxa"/>
            </w:tcMar>
          </w:tcPr>
          <w:p w14:paraId="5388ACAC" w14:textId="77777777" w:rsidR="00166CF0" w:rsidRPr="00CA4294" w:rsidRDefault="00166CF0" w:rsidP="00442EAE">
            <w:pPr>
              <w:spacing w:after="0" w:line="240" w:lineRule="auto"/>
              <w:jc w:val="center"/>
              <w:rPr>
                <w:rFonts w:ascii="Times New Roman" w:hAnsi="Times New Roman" w:cs="Times New Roman"/>
                <w:b/>
                <w:color w:val="000000" w:themeColor="text1"/>
                <w:sz w:val="22"/>
                <w:szCs w:val="22"/>
                <w:lang w:val="en-US"/>
              </w:rPr>
            </w:pPr>
            <w:r w:rsidRPr="00CA4294">
              <w:rPr>
                <w:rFonts w:ascii="Times New Roman" w:hAnsi="Times New Roman" w:cs="Times New Roman"/>
                <w:b/>
                <w:color w:val="000000" w:themeColor="text1"/>
                <w:sz w:val="22"/>
                <w:szCs w:val="22"/>
                <w:lang w:val="en-US"/>
              </w:rPr>
              <w:t>TT</w:t>
            </w:r>
          </w:p>
        </w:tc>
        <w:tc>
          <w:tcPr>
            <w:tcW w:w="2465" w:type="dxa"/>
            <w:shd w:val="clear" w:color="auto" w:fill="auto"/>
            <w:tcMar>
              <w:top w:w="100" w:type="dxa"/>
              <w:left w:w="100" w:type="dxa"/>
              <w:bottom w:w="100" w:type="dxa"/>
              <w:right w:w="100" w:type="dxa"/>
            </w:tcMar>
          </w:tcPr>
          <w:p w14:paraId="3D551FEC" w14:textId="77777777" w:rsidR="00166CF0" w:rsidRPr="00CA4294" w:rsidRDefault="00166CF0" w:rsidP="00442EAE">
            <w:pPr>
              <w:spacing w:after="0" w:line="240" w:lineRule="auto"/>
              <w:jc w:val="center"/>
              <w:rPr>
                <w:rFonts w:ascii="Times New Roman" w:hAnsi="Times New Roman" w:cs="Times New Roman"/>
                <w:b/>
                <w:color w:val="000000" w:themeColor="text1"/>
                <w:sz w:val="22"/>
                <w:szCs w:val="22"/>
                <w:lang w:val="en-US"/>
              </w:rPr>
            </w:pPr>
            <w:r w:rsidRPr="00CA4294">
              <w:rPr>
                <w:rFonts w:ascii="Times New Roman" w:hAnsi="Times New Roman" w:cs="Times New Roman"/>
                <w:b/>
                <w:color w:val="000000" w:themeColor="text1"/>
                <w:sz w:val="22"/>
                <w:szCs w:val="22"/>
                <w:lang w:val="en-US"/>
              </w:rPr>
              <w:t>Tiêu chí ban hành</w:t>
            </w:r>
          </w:p>
        </w:tc>
        <w:tc>
          <w:tcPr>
            <w:tcW w:w="2310" w:type="dxa"/>
            <w:shd w:val="clear" w:color="auto" w:fill="auto"/>
            <w:tcMar>
              <w:top w:w="100" w:type="dxa"/>
              <w:left w:w="100" w:type="dxa"/>
              <w:bottom w:w="100" w:type="dxa"/>
              <w:right w:w="100" w:type="dxa"/>
            </w:tcMar>
          </w:tcPr>
          <w:p w14:paraId="05B6679F" w14:textId="77777777" w:rsidR="00166CF0" w:rsidRPr="00CA4294" w:rsidRDefault="00166CF0" w:rsidP="00442EAE">
            <w:pPr>
              <w:spacing w:after="0" w:line="240" w:lineRule="auto"/>
              <w:jc w:val="center"/>
              <w:rPr>
                <w:rFonts w:ascii="Times New Roman" w:hAnsi="Times New Roman" w:cs="Times New Roman"/>
                <w:b/>
                <w:color w:val="000000" w:themeColor="text1"/>
                <w:sz w:val="22"/>
                <w:szCs w:val="22"/>
                <w:lang w:val="en-US"/>
              </w:rPr>
            </w:pPr>
            <w:r w:rsidRPr="00CA4294">
              <w:rPr>
                <w:rFonts w:ascii="Times New Roman" w:hAnsi="Times New Roman" w:cs="Times New Roman"/>
                <w:b/>
                <w:color w:val="000000" w:themeColor="text1"/>
                <w:sz w:val="22"/>
                <w:szCs w:val="22"/>
                <w:lang w:val="en-US"/>
              </w:rPr>
              <w:t>Kết quả tự đánh giá mức độ đáp ứng tiêu chí</w:t>
            </w:r>
          </w:p>
        </w:tc>
        <w:tc>
          <w:tcPr>
            <w:tcW w:w="3070" w:type="dxa"/>
            <w:shd w:val="clear" w:color="auto" w:fill="auto"/>
            <w:tcMar>
              <w:top w:w="100" w:type="dxa"/>
              <w:left w:w="100" w:type="dxa"/>
              <w:bottom w:w="100" w:type="dxa"/>
              <w:right w:w="100" w:type="dxa"/>
            </w:tcMar>
          </w:tcPr>
          <w:p w14:paraId="41B1EBCB" w14:textId="77777777" w:rsidR="00166CF0" w:rsidRPr="00CA4294" w:rsidRDefault="00166CF0" w:rsidP="00442EAE">
            <w:pPr>
              <w:spacing w:after="0" w:line="240" w:lineRule="auto"/>
              <w:jc w:val="center"/>
              <w:rPr>
                <w:rFonts w:ascii="Times New Roman" w:hAnsi="Times New Roman" w:cs="Times New Roman"/>
                <w:b/>
                <w:color w:val="000000" w:themeColor="text1"/>
                <w:sz w:val="22"/>
                <w:szCs w:val="22"/>
                <w:lang w:val="en-US"/>
              </w:rPr>
            </w:pPr>
            <w:r w:rsidRPr="00CA4294">
              <w:rPr>
                <w:rFonts w:ascii="Times New Roman" w:hAnsi="Times New Roman" w:cs="Times New Roman"/>
                <w:b/>
                <w:color w:val="000000" w:themeColor="text1"/>
                <w:sz w:val="22"/>
                <w:szCs w:val="22"/>
                <w:lang w:val="en-US"/>
              </w:rPr>
              <w:t>Kết quả thử nghiệm</w:t>
            </w:r>
          </w:p>
        </w:tc>
        <w:tc>
          <w:tcPr>
            <w:tcW w:w="1195" w:type="dxa"/>
            <w:shd w:val="clear" w:color="auto" w:fill="auto"/>
            <w:tcMar>
              <w:top w:w="100" w:type="dxa"/>
              <w:left w:w="100" w:type="dxa"/>
              <w:bottom w:w="100" w:type="dxa"/>
              <w:right w:w="100" w:type="dxa"/>
            </w:tcMar>
          </w:tcPr>
          <w:p w14:paraId="61AFAAF4" w14:textId="77777777" w:rsidR="00166CF0" w:rsidRPr="00CA4294" w:rsidRDefault="00166CF0" w:rsidP="00442EAE">
            <w:pPr>
              <w:spacing w:after="0" w:line="240" w:lineRule="auto"/>
              <w:jc w:val="center"/>
              <w:rPr>
                <w:rFonts w:ascii="Times New Roman" w:hAnsi="Times New Roman" w:cs="Times New Roman"/>
                <w:b/>
                <w:color w:val="000000" w:themeColor="text1"/>
                <w:sz w:val="22"/>
                <w:szCs w:val="22"/>
                <w:lang w:val="en-US"/>
              </w:rPr>
            </w:pPr>
            <w:r w:rsidRPr="00CA4294">
              <w:rPr>
                <w:rFonts w:ascii="Times New Roman" w:hAnsi="Times New Roman" w:cs="Times New Roman"/>
                <w:b/>
                <w:color w:val="000000" w:themeColor="text1"/>
                <w:sz w:val="22"/>
                <w:szCs w:val="22"/>
                <w:lang w:val="en-US"/>
              </w:rPr>
              <w:t>Ghi chú</w:t>
            </w:r>
          </w:p>
        </w:tc>
      </w:tr>
      <w:tr w:rsidR="00BF5F64" w:rsidRPr="00CA4294" w14:paraId="4E57622C" w14:textId="77777777" w:rsidTr="00442EAE">
        <w:trPr>
          <w:trHeight w:val="75"/>
        </w:trPr>
        <w:tc>
          <w:tcPr>
            <w:tcW w:w="715" w:type="dxa"/>
            <w:shd w:val="clear" w:color="auto" w:fill="auto"/>
            <w:tcMar>
              <w:top w:w="100" w:type="dxa"/>
              <w:left w:w="100" w:type="dxa"/>
              <w:bottom w:w="100" w:type="dxa"/>
              <w:right w:w="100" w:type="dxa"/>
            </w:tcMar>
          </w:tcPr>
          <w:p w14:paraId="0C8AAD5B" w14:textId="77777777" w:rsidR="00166CF0" w:rsidRPr="00CA4294" w:rsidRDefault="00166CF0" w:rsidP="00442EAE">
            <w:pPr>
              <w:spacing w:after="0" w:line="240" w:lineRule="auto"/>
              <w:jc w:val="center"/>
              <w:rPr>
                <w:rFonts w:ascii="Times New Roman" w:hAnsi="Times New Roman" w:cs="Times New Roman"/>
                <w:color w:val="000000" w:themeColor="text1"/>
                <w:sz w:val="22"/>
                <w:szCs w:val="22"/>
                <w:lang w:val="en-US"/>
              </w:rPr>
            </w:pPr>
            <w:r w:rsidRPr="00CA4294">
              <w:rPr>
                <w:rFonts w:ascii="Times New Roman" w:hAnsi="Times New Roman" w:cs="Times New Roman"/>
                <w:color w:val="000000" w:themeColor="text1"/>
                <w:sz w:val="22"/>
                <w:szCs w:val="22"/>
                <w:lang w:val="en-US"/>
              </w:rPr>
              <w:t>1</w:t>
            </w:r>
          </w:p>
        </w:tc>
        <w:tc>
          <w:tcPr>
            <w:tcW w:w="2465" w:type="dxa"/>
            <w:shd w:val="clear" w:color="auto" w:fill="auto"/>
            <w:tcMar>
              <w:top w:w="100" w:type="dxa"/>
              <w:left w:w="100" w:type="dxa"/>
              <w:bottom w:w="100" w:type="dxa"/>
              <w:right w:w="100" w:type="dxa"/>
            </w:tcMar>
          </w:tcPr>
          <w:p w14:paraId="3F2943C4" w14:textId="77777777" w:rsidR="00166CF0" w:rsidRPr="00CA4294" w:rsidRDefault="00166CF0" w:rsidP="00442EAE">
            <w:pPr>
              <w:spacing w:after="0" w:line="240" w:lineRule="auto"/>
              <w:jc w:val="both"/>
              <w:rPr>
                <w:rFonts w:ascii="Times New Roman" w:hAnsi="Times New Roman" w:cs="Times New Roman"/>
                <w:b/>
                <w:color w:val="000000" w:themeColor="text1"/>
                <w:sz w:val="22"/>
                <w:szCs w:val="22"/>
                <w:lang w:val="en-US"/>
              </w:rPr>
            </w:pPr>
            <w:r w:rsidRPr="00CA4294">
              <w:rPr>
                <w:rFonts w:ascii="Times New Roman" w:hAnsi="Times New Roman" w:cs="Times New Roman"/>
                <w:b/>
                <w:color w:val="000000" w:themeColor="text1"/>
                <w:sz w:val="22"/>
                <w:szCs w:val="22"/>
                <w:lang w:val="en-US"/>
              </w:rPr>
              <w:t>Tiêu chí 1</w:t>
            </w:r>
          </w:p>
        </w:tc>
        <w:tc>
          <w:tcPr>
            <w:tcW w:w="2310" w:type="dxa"/>
            <w:shd w:val="clear" w:color="auto" w:fill="auto"/>
            <w:tcMar>
              <w:top w:w="100" w:type="dxa"/>
              <w:left w:w="100" w:type="dxa"/>
              <w:bottom w:w="100" w:type="dxa"/>
              <w:right w:w="100" w:type="dxa"/>
            </w:tcMar>
          </w:tcPr>
          <w:p w14:paraId="2D198986" w14:textId="77777777" w:rsidR="00166CF0" w:rsidRPr="00CA4294" w:rsidRDefault="00166CF0" w:rsidP="00442EAE">
            <w:pPr>
              <w:spacing w:after="0" w:line="240" w:lineRule="auto"/>
              <w:jc w:val="both"/>
              <w:rPr>
                <w:rFonts w:ascii="Times New Roman" w:hAnsi="Times New Roman" w:cs="Times New Roman"/>
                <w:color w:val="000000" w:themeColor="text1"/>
                <w:sz w:val="22"/>
                <w:szCs w:val="22"/>
                <w:lang w:val="en-US"/>
              </w:rPr>
            </w:pPr>
          </w:p>
        </w:tc>
        <w:tc>
          <w:tcPr>
            <w:tcW w:w="3070" w:type="dxa"/>
            <w:shd w:val="clear" w:color="auto" w:fill="auto"/>
            <w:tcMar>
              <w:top w:w="100" w:type="dxa"/>
              <w:left w:w="100" w:type="dxa"/>
              <w:bottom w:w="100" w:type="dxa"/>
              <w:right w:w="100" w:type="dxa"/>
            </w:tcMar>
          </w:tcPr>
          <w:p w14:paraId="47BDB2EB" w14:textId="77777777" w:rsidR="00166CF0" w:rsidRPr="00CA4294" w:rsidRDefault="00166CF0" w:rsidP="00442EAE">
            <w:pPr>
              <w:spacing w:after="0" w:line="240" w:lineRule="auto"/>
              <w:jc w:val="both"/>
              <w:rPr>
                <w:rFonts w:ascii="Times New Roman" w:hAnsi="Times New Roman" w:cs="Times New Roman"/>
                <w:color w:val="000000" w:themeColor="text1"/>
                <w:sz w:val="22"/>
                <w:szCs w:val="22"/>
                <w:lang w:val="en-US"/>
              </w:rPr>
            </w:pPr>
            <w:r w:rsidRPr="00CA4294">
              <w:rPr>
                <w:rFonts w:ascii="Times New Roman" w:hAnsi="Times New Roman" w:cs="Times New Roman"/>
                <w:color w:val="000000" w:themeColor="text1"/>
                <w:sz w:val="22"/>
                <w:szCs w:val="22"/>
                <w:lang w:val="en-US"/>
              </w:rPr>
              <w:t>Mô tả tóm tắt kết quả thử nghiệm (nếu có)</w:t>
            </w:r>
          </w:p>
        </w:tc>
        <w:tc>
          <w:tcPr>
            <w:tcW w:w="1195" w:type="dxa"/>
            <w:shd w:val="clear" w:color="auto" w:fill="auto"/>
            <w:tcMar>
              <w:top w:w="100" w:type="dxa"/>
              <w:left w:w="100" w:type="dxa"/>
              <w:bottom w:w="100" w:type="dxa"/>
              <w:right w:w="100" w:type="dxa"/>
            </w:tcMar>
          </w:tcPr>
          <w:p w14:paraId="5385C806" w14:textId="77777777" w:rsidR="00166CF0" w:rsidRPr="00CA4294" w:rsidRDefault="00166CF0" w:rsidP="00442EAE">
            <w:pPr>
              <w:spacing w:after="0" w:line="240" w:lineRule="auto"/>
              <w:jc w:val="both"/>
              <w:rPr>
                <w:rFonts w:ascii="Times New Roman" w:hAnsi="Times New Roman" w:cs="Times New Roman"/>
                <w:color w:val="000000" w:themeColor="text1"/>
                <w:sz w:val="22"/>
                <w:szCs w:val="22"/>
                <w:lang w:val="en-US"/>
              </w:rPr>
            </w:pPr>
          </w:p>
        </w:tc>
      </w:tr>
      <w:tr w:rsidR="00BF5F64" w:rsidRPr="00CA4294" w14:paraId="39B38878" w14:textId="77777777" w:rsidTr="00442EAE">
        <w:trPr>
          <w:trHeight w:val="20"/>
        </w:trPr>
        <w:tc>
          <w:tcPr>
            <w:tcW w:w="715" w:type="dxa"/>
            <w:shd w:val="clear" w:color="auto" w:fill="auto"/>
            <w:tcMar>
              <w:top w:w="100" w:type="dxa"/>
              <w:left w:w="100" w:type="dxa"/>
              <w:bottom w:w="100" w:type="dxa"/>
              <w:right w:w="100" w:type="dxa"/>
            </w:tcMar>
          </w:tcPr>
          <w:p w14:paraId="095E2394" w14:textId="77777777" w:rsidR="00166CF0" w:rsidRPr="00CA4294" w:rsidRDefault="00166CF0" w:rsidP="00442EAE">
            <w:pPr>
              <w:spacing w:after="0" w:line="240" w:lineRule="auto"/>
              <w:jc w:val="center"/>
              <w:rPr>
                <w:rFonts w:ascii="Times New Roman" w:hAnsi="Times New Roman" w:cs="Times New Roman"/>
                <w:color w:val="000000" w:themeColor="text1"/>
                <w:sz w:val="22"/>
                <w:szCs w:val="22"/>
                <w:lang w:val="en-US"/>
              </w:rPr>
            </w:pPr>
            <w:r w:rsidRPr="00CA4294">
              <w:rPr>
                <w:rFonts w:ascii="Times New Roman" w:hAnsi="Times New Roman" w:cs="Times New Roman"/>
                <w:color w:val="000000" w:themeColor="text1"/>
                <w:sz w:val="22"/>
                <w:szCs w:val="22"/>
                <w:lang w:val="en-US"/>
              </w:rPr>
              <w:t>2</w:t>
            </w:r>
          </w:p>
        </w:tc>
        <w:tc>
          <w:tcPr>
            <w:tcW w:w="2465" w:type="dxa"/>
            <w:shd w:val="clear" w:color="auto" w:fill="auto"/>
            <w:tcMar>
              <w:top w:w="100" w:type="dxa"/>
              <w:left w:w="100" w:type="dxa"/>
              <w:bottom w:w="100" w:type="dxa"/>
              <w:right w:w="100" w:type="dxa"/>
            </w:tcMar>
          </w:tcPr>
          <w:p w14:paraId="7B87A653" w14:textId="77777777" w:rsidR="00166CF0" w:rsidRPr="00CA4294" w:rsidRDefault="00166CF0" w:rsidP="00442EAE">
            <w:pPr>
              <w:spacing w:after="0" w:line="240" w:lineRule="auto"/>
              <w:jc w:val="both"/>
              <w:rPr>
                <w:rFonts w:ascii="Times New Roman" w:hAnsi="Times New Roman" w:cs="Times New Roman"/>
                <w:b/>
                <w:color w:val="000000" w:themeColor="text1"/>
                <w:sz w:val="22"/>
                <w:szCs w:val="22"/>
                <w:lang w:val="en-US"/>
              </w:rPr>
            </w:pPr>
            <w:r w:rsidRPr="00CA4294">
              <w:rPr>
                <w:rFonts w:ascii="Times New Roman" w:hAnsi="Times New Roman" w:cs="Times New Roman"/>
                <w:b/>
                <w:color w:val="000000" w:themeColor="text1"/>
                <w:sz w:val="22"/>
                <w:szCs w:val="22"/>
                <w:lang w:val="en-US"/>
              </w:rPr>
              <w:t>Tiêu chí 2</w:t>
            </w:r>
          </w:p>
        </w:tc>
        <w:tc>
          <w:tcPr>
            <w:tcW w:w="2310" w:type="dxa"/>
            <w:shd w:val="clear" w:color="auto" w:fill="auto"/>
            <w:tcMar>
              <w:top w:w="100" w:type="dxa"/>
              <w:left w:w="100" w:type="dxa"/>
              <w:bottom w:w="100" w:type="dxa"/>
              <w:right w:w="100" w:type="dxa"/>
            </w:tcMar>
          </w:tcPr>
          <w:p w14:paraId="1E04BBE2" w14:textId="77777777" w:rsidR="00166CF0" w:rsidRPr="00CA4294" w:rsidRDefault="00166CF0" w:rsidP="00442EAE">
            <w:pPr>
              <w:spacing w:after="0" w:line="240" w:lineRule="auto"/>
              <w:jc w:val="both"/>
              <w:rPr>
                <w:rFonts w:ascii="Times New Roman" w:hAnsi="Times New Roman" w:cs="Times New Roman"/>
                <w:b/>
                <w:color w:val="000000" w:themeColor="text1"/>
                <w:sz w:val="22"/>
                <w:szCs w:val="22"/>
                <w:lang w:val="en-US"/>
              </w:rPr>
            </w:pPr>
          </w:p>
        </w:tc>
        <w:tc>
          <w:tcPr>
            <w:tcW w:w="3070" w:type="dxa"/>
            <w:shd w:val="clear" w:color="auto" w:fill="auto"/>
            <w:tcMar>
              <w:top w:w="100" w:type="dxa"/>
              <w:left w:w="100" w:type="dxa"/>
              <w:bottom w:w="100" w:type="dxa"/>
              <w:right w:w="100" w:type="dxa"/>
            </w:tcMar>
          </w:tcPr>
          <w:p w14:paraId="36A89F26" w14:textId="77777777" w:rsidR="00166CF0" w:rsidRPr="00CA4294" w:rsidRDefault="00166CF0" w:rsidP="00442EAE">
            <w:pPr>
              <w:spacing w:after="0" w:line="240" w:lineRule="auto"/>
              <w:jc w:val="both"/>
              <w:rPr>
                <w:rFonts w:ascii="Times New Roman" w:hAnsi="Times New Roman" w:cs="Times New Roman"/>
                <w:color w:val="000000" w:themeColor="text1"/>
                <w:sz w:val="22"/>
                <w:szCs w:val="22"/>
                <w:lang w:val="en-US"/>
              </w:rPr>
            </w:pPr>
            <w:r w:rsidRPr="00CA4294">
              <w:rPr>
                <w:rFonts w:ascii="Times New Roman" w:hAnsi="Times New Roman" w:cs="Times New Roman"/>
                <w:color w:val="000000" w:themeColor="text1"/>
                <w:sz w:val="22"/>
                <w:szCs w:val="22"/>
                <w:lang w:val="en-US"/>
              </w:rPr>
              <w:t>Mô tả tóm tắt kết quả thử nghiệm (nếu có)</w:t>
            </w:r>
          </w:p>
        </w:tc>
        <w:tc>
          <w:tcPr>
            <w:tcW w:w="1195" w:type="dxa"/>
            <w:shd w:val="clear" w:color="auto" w:fill="auto"/>
            <w:tcMar>
              <w:top w:w="100" w:type="dxa"/>
              <w:left w:w="100" w:type="dxa"/>
              <w:bottom w:w="100" w:type="dxa"/>
              <w:right w:w="100" w:type="dxa"/>
            </w:tcMar>
          </w:tcPr>
          <w:p w14:paraId="7DEE4AAB" w14:textId="77777777" w:rsidR="00166CF0" w:rsidRPr="00CA4294" w:rsidRDefault="00166CF0" w:rsidP="00442EAE">
            <w:pPr>
              <w:spacing w:after="0" w:line="240" w:lineRule="auto"/>
              <w:jc w:val="both"/>
              <w:rPr>
                <w:rFonts w:ascii="Times New Roman" w:hAnsi="Times New Roman" w:cs="Times New Roman"/>
                <w:b/>
                <w:color w:val="000000" w:themeColor="text1"/>
                <w:sz w:val="22"/>
                <w:szCs w:val="22"/>
                <w:lang w:val="en-US"/>
              </w:rPr>
            </w:pPr>
          </w:p>
        </w:tc>
      </w:tr>
      <w:tr w:rsidR="00BF5F64" w:rsidRPr="00CA4294" w14:paraId="366EC1AA" w14:textId="77777777" w:rsidTr="00442EAE">
        <w:trPr>
          <w:trHeight w:val="20"/>
        </w:trPr>
        <w:tc>
          <w:tcPr>
            <w:tcW w:w="715" w:type="dxa"/>
            <w:shd w:val="clear" w:color="auto" w:fill="auto"/>
            <w:tcMar>
              <w:top w:w="100" w:type="dxa"/>
              <w:left w:w="100" w:type="dxa"/>
              <w:bottom w:w="100" w:type="dxa"/>
              <w:right w:w="100" w:type="dxa"/>
            </w:tcMar>
          </w:tcPr>
          <w:p w14:paraId="3787314C" w14:textId="77777777" w:rsidR="00166CF0" w:rsidRPr="00CA4294" w:rsidRDefault="00166CF0" w:rsidP="00442EAE">
            <w:pPr>
              <w:spacing w:after="0" w:line="240" w:lineRule="auto"/>
              <w:jc w:val="center"/>
              <w:rPr>
                <w:rFonts w:ascii="Times New Roman" w:hAnsi="Times New Roman" w:cs="Times New Roman"/>
                <w:color w:val="000000" w:themeColor="text1"/>
                <w:sz w:val="22"/>
                <w:szCs w:val="22"/>
                <w:lang w:val="en-US"/>
              </w:rPr>
            </w:pPr>
            <w:r w:rsidRPr="00CA4294">
              <w:rPr>
                <w:rFonts w:ascii="Times New Roman" w:hAnsi="Times New Roman" w:cs="Times New Roman"/>
                <w:color w:val="000000" w:themeColor="text1"/>
                <w:sz w:val="22"/>
                <w:szCs w:val="22"/>
                <w:lang w:val="en-US"/>
              </w:rPr>
              <w:t>…</w:t>
            </w:r>
          </w:p>
        </w:tc>
        <w:tc>
          <w:tcPr>
            <w:tcW w:w="2465" w:type="dxa"/>
            <w:shd w:val="clear" w:color="auto" w:fill="auto"/>
            <w:tcMar>
              <w:top w:w="100" w:type="dxa"/>
              <w:left w:w="100" w:type="dxa"/>
              <w:bottom w:w="100" w:type="dxa"/>
              <w:right w:w="100" w:type="dxa"/>
            </w:tcMar>
          </w:tcPr>
          <w:p w14:paraId="587AF1F2" w14:textId="77777777" w:rsidR="00166CF0" w:rsidRPr="00CA4294" w:rsidRDefault="00166CF0" w:rsidP="00442EAE">
            <w:pPr>
              <w:spacing w:after="0" w:line="240" w:lineRule="auto"/>
              <w:jc w:val="both"/>
              <w:rPr>
                <w:rFonts w:ascii="Times New Roman" w:hAnsi="Times New Roman" w:cs="Times New Roman"/>
                <w:b/>
                <w:color w:val="000000" w:themeColor="text1"/>
                <w:sz w:val="22"/>
                <w:szCs w:val="22"/>
                <w:lang w:val="en-US"/>
              </w:rPr>
            </w:pPr>
            <w:r w:rsidRPr="00CA4294">
              <w:rPr>
                <w:rFonts w:ascii="Times New Roman" w:hAnsi="Times New Roman" w:cs="Times New Roman"/>
                <w:b/>
                <w:color w:val="000000" w:themeColor="text1"/>
                <w:sz w:val="22"/>
                <w:szCs w:val="22"/>
                <w:lang w:val="en-US"/>
              </w:rPr>
              <w:t>Tiêu chí n</w:t>
            </w:r>
          </w:p>
        </w:tc>
        <w:tc>
          <w:tcPr>
            <w:tcW w:w="2310" w:type="dxa"/>
            <w:shd w:val="clear" w:color="auto" w:fill="auto"/>
            <w:tcMar>
              <w:top w:w="100" w:type="dxa"/>
              <w:left w:w="100" w:type="dxa"/>
              <w:bottom w:w="100" w:type="dxa"/>
              <w:right w:w="100" w:type="dxa"/>
            </w:tcMar>
          </w:tcPr>
          <w:p w14:paraId="7FA0B9BC" w14:textId="77777777" w:rsidR="00166CF0" w:rsidRPr="00CA4294" w:rsidRDefault="00166CF0" w:rsidP="00442EAE">
            <w:pPr>
              <w:spacing w:after="0" w:line="240" w:lineRule="auto"/>
              <w:jc w:val="both"/>
              <w:rPr>
                <w:rFonts w:ascii="Times New Roman" w:hAnsi="Times New Roman" w:cs="Times New Roman"/>
                <w:b/>
                <w:color w:val="000000" w:themeColor="text1"/>
                <w:sz w:val="22"/>
                <w:szCs w:val="22"/>
                <w:lang w:val="en-US"/>
              </w:rPr>
            </w:pPr>
          </w:p>
        </w:tc>
        <w:tc>
          <w:tcPr>
            <w:tcW w:w="3070" w:type="dxa"/>
            <w:shd w:val="clear" w:color="auto" w:fill="auto"/>
            <w:tcMar>
              <w:top w:w="100" w:type="dxa"/>
              <w:left w:w="100" w:type="dxa"/>
              <w:bottom w:w="100" w:type="dxa"/>
              <w:right w:w="100" w:type="dxa"/>
            </w:tcMar>
          </w:tcPr>
          <w:p w14:paraId="540265EB" w14:textId="77777777" w:rsidR="00166CF0" w:rsidRPr="00CA4294" w:rsidRDefault="00166CF0" w:rsidP="00442EAE">
            <w:pPr>
              <w:spacing w:after="0" w:line="240" w:lineRule="auto"/>
              <w:jc w:val="both"/>
              <w:rPr>
                <w:rFonts w:ascii="Times New Roman" w:hAnsi="Times New Roman" w:cs="Times New Roman"/>
                <w:color w:val="000000" w:themeColor="text1"/>
                <w:sz w:val="22"/>
                <w:szCs w:val="22"/>
                <w:lang w:val="en-US"/>
              </w:rPr>
            </w:pPr>
            <w:r w:rsidRPr="00CA4294">
              <w:rPr>
                <w:rFonts w:ascii="Times New Roman" w:hAnsi="Times New Roman" w:cs="Times New Roman"/>
                <w:color w:val="000000" w:themeColor="text1"/>
                <w:sz w:val="22"/>
                <w:szCs w:val="22"/>
                <w:lang w:val="en-US"/>
              </w:rPr>
              <w:t>Mô tả tóm tắt kết quả thử nghiệm (nếu có)</w:t>
            </w:r>
          </w:p>
        </w:tc>
        <w:tc>
          <w:tcPr>
            <w:tcW w:w="1195" w:type="dxa"/>
            <w:shd w:val="clear" w:color="auto" w:fill="auto"/>
            <w:tcMar>
              <w:top w:w="100" w:type="dxa"/>
              <w:left w:w="100" w:type="dxa"/>
              <w:bottom w:w="100" w:type="dxa"/>
              <w:right w:w="100" w:type="dxa"/>
            </w:tcMar>
          </w:tcPr>
          <w:p w14:paraId="7B0CD5B0" w14:textId="77777777" w:rsidR="00166CF0" w:rsidRPr="00CA4294" w:rsidRDefault="00166CF0" w:rsidP="00442EAE">
            <w:pPr>
              <w:spacing w:after="0" w:line="240" w:lineRule="auto"/>
              <w:jc w:val="both"/>
              <w:rPr>
                <w:rFonts w:ascii="Times New Roman" w:hAnsi="Times New Roman" w:cs="Times New Roman"/>
                <w:b/>
                <w:color w:val="000000" w:themeColor="text1"/>
                <w:sz w:val="22"/>
                <w:szCs w:val="22"/>
                <w:lang w:val="en-US"/>
              </w:rPr>
            </w:pPr>
          </w:p>
        </w:tc>
      </w:tr>
    </w:tbl>
    <w:p w14:paraId="520872FE" w14:textId="77777777" w:rsidR="00166CF0" w:rsidRPr="00CA4294" w:rsidRDefault="00166CF0" w:rsidP="00166CF0">
      <w:pPr>
        <w:spacing w:before="90" w:after="90" w:line="240" w:lineRule="auto"/>
        <w:jc w:val="both"/>
        <w:rPr>
          <w:rFonts w:ascii="Times New Roman" w:hAnsi="Times New Roman" w:cs="Times New Roman"/>
          <w:b/>
          <w:color w:val="000000" w:themeColor="text1"/>
          <w:sz w:val="28"/>
          <w:szCs w:val="28"/>
        </w:rPr>
      </w:pPr>
    </w:p>
    <w:p w14:paraId="29306B1E" w14:textId="77777777" w:rsidR="00166CF0" w:rsidRPr="00CA4294" w:rsidRDefault="00166CF0" w:rsidP="00166CF0">
      <w:pPr>
        <w:spacing w:before="90" w:after="90" w:line="240" w:lineRule="auto"/>
        <w:ind w:firstLine="720"/>
        <w:rPr>
          <w:rFonts w:ascii="Times New Roman" w:hAnsi="Times New Roman" w:cs="Times New Roman"/>
          <w:b/>
          <w:bCs/>
          <w:color w:val="000000" w:themeColor="text1"/>
          <w:sz w:val="28"/>
          <w:szCs w:val="28"/>
        </w:rPr>
      </w:pPr>
      <w:r w:rsidRPr="00CA4294">
        <w:rPr>
          <w:rFonts w:ascii="Times New Roman" w:hAnsi="Times New Roman" w:cs="Times New Roman"/>
          <w:b/>
          <w:bCs/>
          <w:color w:val="000000" w:themeColor="text1"/>
          <w:sz w:val="28"/>
          <w:szCs w:val="28"/>
        </w:rPr>
        <w:t>Đ. CÁC TÀI LIỆU KHÁC ĐÍNH KÈM</w:t>
      </w:r>
    </w:p>
    <w:p w14:paraId="418A2681" w14:textId="77777777" w:rsidR="00166CF0" w:rsidRPr="00CA4294" w:rsidRDefault="00166CF0" w:rsidP="00166CF0">
      <w:pPr>
        <w:spacing w:before="90" w:after="90" w:line="240" w:lineRule="auto"/>
        <w:ind w:firstLine="720"/>
        <w:rPr>
          <w:rFonts w:ascii="Times New Roman" w:hAnsi="Times New Roman" w:cs="Times New Roman"/>
          <w:color w:val="000000" w:themeColor="text1"/>
          <w:sz w:val="28"/>
          <w:szCs w:val="28"/>
        </w:rPr>
      </w:pPr>
      <w:r w:rsidRPr="00CA4294">
        <w:rPr>
          <w:rFonts w:ascii="Times New Roman" w:hAnsi="Times New Roman" w:cs="Times New Roman"/>
          <w:color w:val="000000" w:themeColor="text1"/>
          <w:sz w:val="28"/>
          <w:szCs w:val="28"/>
        </w:rPr>
        <w:t>- Tài liệu 1:…………………………………………………………………...</w:t>
      </w:r>
    </w:p>
    <w:p w14:paraId="6BF3FD13" w14:textId="77777777" w:rsidR="00166CF0" w:rsidRPr="00CA4294" w:rsidRDefault="00166CF0" w:rsidP="00166CF0">
      <w:pPr>
        <w:spacing w:before="90" w:after="90" w:line="240" w:lineRule="auto"/>
        <w:ind w:firstLine="720"/>
        <w:rPr>
          <w:rFonts w:ascii="Times New Roman" w:hAnsi="Times New Roman" w:cs="Times New Roman"/>
          <w:color w:val="000000" w:themeColor="text1"/>
          <w:sz w:val="28"/>
          <w:szCs w:val="28"/>
        </w:rPr>
      </w:pPr>
      <w:r w:rsidRPr="00CA4294">
        <w:rPr>
          <w:rFonts w:ascii="Times New Roman" w:hAnsi="Times New Roman" w:cs="Times New Roman"/>
          <w:color w:val="000000" w:themeColor="text1"/>
          <w:sz w:val="28"/>
          <w:szCs w:val="28"/>
        </w:rPr>
        <w:t>- Tài liệu 2:…………………………………………………………………...</w:t>
      </w:r>
    </w:p>
    <w:p w14:paraId="0A40B66B" w14:textId="77777777" w:rsidR="00166CF0" w:rsidRPr="00CA4294" w:rsidRDefault="00166CF0" w:rsidP="00166CF0">
      <w:pPr>
        <w:spacing w:before="90" w:after="90" w:line="240" w:lineRule="auto"/>
        <w:ind w:firstLine="720"/>
        <w:rPr>
          <w:rFonts w:ascii="Times New Roman" w:hAnsi="Times New Roman" w:cs="Times New Roman"/>
          <w:color w:val="000000" w:themeColor="text1"/>
          <w:sz w:val="28"/>
          <w:szCs w:val="28"/>
        </w:rPr>
      </w:pPr>
      <w:r w:rsidRPr="00CA4294">
        <w:rPr>
          <w:rFonts w:ascii="Times New Roman" w:hAnsi="Times New Roman" w:cs="Times New Roman"/>
          <w:color w:val="000000" w:themeColor="text1"/>
          <w:sz w:val="28"/>
          <w:szCs w:val="28"/>
        </w:rPr>
        <w:t>- …………………………………………………………………....................</w:t>
      </w:r>
    </w:p>
    <w:p w14:paraId="6FA2EBBA" w14:textId="144DE03A" w:rsidR="00166CF0" w:rsidRPr="00CA4294" w:rsidRDefault="00166CF0" w:rsidP="00166CF0">
      <w:pPr>
        <w:widowControl w:val="0"/>
        <w:shd w:val="clear" w:color="auto" w:fill="FFFFFF"/>
        <w:spacing w:before="90" w:after="90" w:line="240" w:lineRule="auto"/>
        <w:ind w:firstLine="720"/>
        <w:jc w:val="both"/>
        <w:rPr>
          <w:rFonts w:ascii="Times New Roman" w:eastAsia="Times New Roman" w:hAnsi="Times New Roman" w:cs="Times New Roman"/>
          <w:color w:val="000000" w:themeColor="text1"/>
          <w:spacing w:val="-8"/>
          <w:sz w:val="28"/>
          <w:szCs w:val="28"/>
        </w:rPr>
      </w:pPr>
      <w:r w:rsidRPr="00CA4294">
        <w:rPr>
          <w:rFonts w:ascii="Times New Roman" w:eastAsia="Times New Roman" w:hAnsi="Times New Roman" w:cs="Times New Roman"/>
          <w:b/>
          <w:color w:val="000000" w:themeColor="text1"/>
          <w:spacing w:val="-8"/>
          <w:sz w:val="28"/>
          <w:szCs w:val="28"/>
        </w:rPr>
        <w:lastRenderedPageBreak/>
        <w:t>Ghi chú:</w:t>
      </w:r>
      <w:r w:rsidRPr="00CA4294">
        <w:rPr>
          <w:rFonts w:ascii="Times New Roman" w:eastAsia="Times New Roman" w:hAnsi="Times New Roman" w:cs="Times New Roman"/>
          <w:color w:val="000000" w:themeColor="text1"/>
          <w:spacing w:val="-8"/>
          <w:sz w:val="28"/>
          <w:szCs w:val="28"/>
        </w:rPr>
        <w:t xml:space="preserve"> Tài liệu khác của dự án đầu tư thuộc </w:t>
      </w:r>
      <w:r w:rsidR="006D71AE" w:rsidRPr="00CA4294">
        <w:rPr>
          <w:rFonts w:ascii="Times New Roman" w:eastAsia="Times New Roman" w:hAnsi="Times New Roman" w:cs="Times New Roman"/>
          <w:color w:val="000000" w:themeColor="text1"/>
          <w:spacing w:val="-8"/>
          <w:sz w:val="28"/>
          <w:szCs w:val="28"/>
        </w:rPr>
        <w:t>Danh mục phân loại xanh</w:t>
      </w:r>
      <w:r w:rsidRPr="00CA4294">
        <w:rPr>
          <w:rFonts w:ascii="Times New Roman" w:eastAsia="Times New Roman" w:hAnsi="Times New Roman" w:cs="Times New Roman"/>
          <w:color w:val="000000" w:themeColor="text1"/>
          <w:spacing w:val="-8"/>
          <w:sz w:val="28"/>
          <w:szCs w:val="28"/>
        </w:rPr>
        <w:t xml:space="preserve"> bao gồm:</w:t>
      </w:r>
    </w:p>
    <w:p w14:paraId="01005911" w14:textId="4670A92F" w:rsidR="00E17EC4" w:rsidRPr="00CA4294" w:rsidRDefault="008C7D97" w:rsidP="00E17EC4">
      <w:pPr>
        <w:widowControl w:val="0"/>
        <w:shd w:val="clear" w:color="auto" w:fill="FFFFFF"/>
        <w:spacing w:before="90" w:after="90" w:line="240" w:lineRule="auto"/>
        <w:ind w:firstLine="720"/>
        <w:jc w:val="both"/>
        <w:rPr>
          <w:rFonts w:ascii="Times New Roman" w:eastAsia="Times New Roman" w:hAnsi="Times New Roman" w:cs="Times New Roman"/>
          <w:color w:val="000000" w:themeColor="text1"/>
          <w:sz w:val="28"/>
          <w:szCs w:val="28"/>
        </w:rPr>
      </w:pPr>
      <w:r w:rsidRPr="00CA4294">
        <w:rPr>
          <w:rFonts w:ascii="Times New Roman" w:eastAsia="Times New Roman" w:hAnsi="Times New Roman" w:cs="Times New Roman"/>
          <w:color w:val="000000" w:themeColor="text1"/>
          <w:sz w:val="28"/>
          <w:szCs w:val="28"/>
          <w:lang w:val="en-US"/>
        </w:rPr>
        <w:t>a</w:t>
      </w:r>
      <w:r w:rsidR="00E17EC4" w:rsidRPr="00CA4294">
        <w:rPr>
          <w:rFonts w:ascii="Times New Roman" w:eastAsia="Times New Roman" w:hAnsi="Times New Roman" w:cs="Times New Roman"/>
          <w:color w:val="000000" w:themeColor="text1"/>
          <w:sz w:val="28"/>
          <w:szCs w:val="28"/>
        </w:rPr>
        <w:t xml:space="preserve">) </w:t>
      </w:r>
      <w:r w:rsidR="00E17EC4" w:rsidRPr="00CA4294">
        <w:rPr>
          <w:rFonts w:ascii="Times New Roman" w:eastAsia="Times New Roman" w:hAnsi="Times New Roman" w:cs="Times New Roman"/>
          <w:color w:val="000000" w:themeColor="text1"/>
          <w:spacing w:val="-4"/>
          <w:sz w:val="28"/>
          <w:szCs w:val="28"/>
        </w:rPr>
        <w:t>Báo cáo nghiên cứu khả thi hoặc tài liệu tương đương của dự án đầu tư đã được phê duyệt theo quy định của pháp luật; thiết kế kỹ thuật và bản vẽ thi công đã được phê duyệt theo quy định của pháp luật về xây dựng (nếu có).</w:t>
      </w:r>
    </w:p>
    <w:p w14:paraId="05658705" w14:textId="76649439" w:rsidR="00E17EC4" w:rsidRPr="00CA4294" w:rsidRDefault="008C7D97" w:rsidP="00E17EC4">
      <w:pPr>
        <w:widowControl w:val="0"/>
        <w:shd w:val="clear" w:color="auto" w:fill="FFFFFF"/>
        <w:spacing w:before="90" w:after="90" w:line="240" w:lineRule="auto"/>
        <w:ind w:firstLine="720"/>
        <w:jc w:val="both"/>
        <w:rPr>
          <w:rFonts w:ascii="Times New Roman" w:eastAsia="Times New Roman" w:hAnsi="Times New Roman" w:cs="Times New Roman"/>
          <w:color w:val="000000" w:themeColor="text1"/>
          <w:sz w:val="28"/>
          <w:szCs w:val="28"/>
        </w:rPr>
      </w:pPr>
      <w:r w:rsidRPr="00CA4294">
        <w:rPr>
          <w:rFonts w:ascii="Times New Roman" w:eastAsia="Times New Roman" w:hAnsi="Times New Roman" w:cs="Times New Roman"/>
          <w:color w:val="000000" w:themeColor="text1"/>
          <w:sz w:val="28"/>
          <w:szCs w:val="28"/>
          <w:lang w:val="en-US"/>
        </w:rPr>
        <w:t>b</w:t>
      </w:r>
      <w:r w:rsidR="00E17EC4" w:rsidRPr="00CA4294">
        <w:rPr>
          <w:rFonts w:ascii="Times New Roman" w:eastAsia="Times New Roman" w:hAnsi="Times New Roman" w:cs="Times New Roman"/>
          <w:color w:val="000000" w:themeColor="text1"/>
          <w:sz w:val="28"/>
          <w:szCs w:val="28"/>
        </w:rPr>
        <w:t xml:space="preserve">) Giấy chứng nhận, chứng chỉ, văn bằng hoặc tài liệu khác có liên quan để chứng minh tính phù hợp của dự án đầu tư thuộc </w:t>
      </w:r>
      <w:r w:rsidR="006D71AE" w:rsidRPr="00CA4294">
        <w:rPr>
          <w:rFonts w:ascii="Times New Roman" w:eastAsia="Times New Roman" w:hAnsi="Times New Roman" w:cs="Times New Roman"/>
          <w:color w:val="000000" w:themeColor="text1"/>
          <w:sz w:val="28"/>
          <w:szCs w:val="28"/>
        </w:rPr>
        <w:t>Danh mục phân loại xanh</w:t>
      </w:r>
      <w:r w:rsidR="00E17EC4" w:rsidRPr="00CA4294">
        <w:rPr>
          <w:rFonts w:ascii="Times New Roman" w:eastAsia="Times New Roman" w:hAnsi="Times New Roman" w:cs="Times New Roman"/>
          <w:color w:val="000000" w:themeColor="text1"/>
          <w:sz w:val="28"/>
          <w:szCs w:val="28"/>
        </w:rPr>
        <w:t xml:space="preserve"> theo quy định tại Phụ lục I </w:t>
      </w:r>
    </w:p>
    <w:p w14:paraId="22F973E1" w14:textId="4356F973" w:rsidR="00E17EC4" w:rsidRPr="00CA4294" w:rsidRDefault="008C7D97" w:rsidP="00E17EC4">
      <w:pPr>
        <w:widowControl w:val="0"/>
        <w:shd w:val="clear" w:color="auto" w:fill="FFFFFF"/>
        <w:spacing w:before="90" w:after="90" w:line="240" w:lineRule="auto"/>
        <w:ind w:firstLine="720"/>
        <w:jc w:val="both"/>
        <w:rPr>
          <w:rFonts w:ascii="Times New Roman" w:eastAsia="Times New Roman" w:hAnsi="Times New Roman" w:cs="Times New Roman"/>
          <w:color w:val="000000" w:themeColor="text1"/>
          <w:sz w:val="28"/>
          <w:szCs w:val="28"/>
        </w:rPr>
      </w:pPr>
      <w:r w:rsidRPr="00CA4294">
        <w:rPr>
          <w:rFonts w:ascii="Times New Roman" w:eastAsia="Times New Roman" w:hAnsi="Times New Roman" w:cs="Times New Roman"/>
          <w:color w:val="000000" w:themeColor="text1"/>
          <w:sz w:val="28"/>
          <w:szCs w:val="28"/>
          <w:lang w:val="en-US"/>
        </w:rPr>
        <w:t>c</w:t>
      </w:r>
      <w:r w:rsidR="00E17EC4" w:rsidRPr="00CA4294">
        <w:rPr>
          <w:rFonts w:ascii="Times New Roman" w:eastAsia="Times New Roman" w:hAnsi="Times New Roman" w:cs="Times New Roman"/>
          <w:color w:val="000000" w:themeColor="text1"/>
          <w:sz w:val="28"/>
          <w:szCs w:val="28"/>
        </w:rPr>
        <w:t>) Báo cáo công tác bảo vệ môi trường định kỳ theo quy định của pháp luật về bảo vệ môi trường (nếu có).</w:t>
      </w:r>
    </w:p>
    <w:p w14:paraId="56DF5264" w14:textId="46129ACE" w:rsidR="00E17EC4" w:rsidRPr="00CA4294" w:rsidRDefault="008C7D97" w:rsidP="00E17EC4">
      <w:pPr>
        <w:widowControl w:val="0"/>
        <w:shd w:val="clear" w:color="auto" w:fill="FFFFFF"/>
        <w:spacing w:before="90" w:after="90" w:line="240" w:lineRule="auto"/>
        <w:ind w:firstLine="720"/>
        <w:jc w:val="both"/>
        <w:rPr>
          <w:rFonts w:ascii="Times New Roman" w:eastAsia="Times New Roman" w:hAnsi="Times New Roman" w:cs="Times New Roman"/>
          <w:color w:val="000000" w:themeColor="text1"/>
          <w:sz w:val="28"/>
          <w:szCs w:val="28"/>
        </w:rPr>
      </w:pPr>
      <w:r w:rsidRPr="00CA4294">
        <w:rPr>
          <w:rFonts w:ascii="Times New Roman" w:eastAsia="Times New Roman" w:hAnsi="Times New Roman" w:cs="Times New Roman"/>
          <w:color w:val="000000" w:themeColor="text1"/>
          <w:sz w:val="28"/>
          <w:szCs w:val="28"/>
          <w:lang w:val="en-US"/>
        </w:rPr>
        <w:t>d</w:t>
      </w:r>
      <w:r w:rsidR="00E17EC4" w:rsidRPr="00CA4294">
        <w:rPr>
          <w:rFonts w:ascii="Times New Roman" w:eastAsia="Times New Roman" w:hAnsi="Times New Roman" w:cs="Times New Roman"/>
          <w:color w:val="000000" w:themeColor="text1"/>
          <w:sz w:val="28"/>
          <w:szCs w:val="28"/>
        </w:rPr>
        <w:t xml:space="preserve">) </w:t>
      </w:r>
      <w:r w:rsidR="000D170C" w:rsidRPr="00CA4294">
        <w:rPr>
          <w:rFonts w:ascii="Times New Roman" w:eastAsia="Times New Roman" w:hAnsi="Times New Roman" w:cs="Times New Roman"/>
          <w:color w:val="000000" w:themeColor="text1"/>
          <w:sz w:val="28"/>
          <w:szCs w:val="28"/>
        </w:rPr>
        <w:t>Kết quả kiểm tra, thanh tra, xử lý vi phạm về môi trường của cơ quan nhà nước có thẩm quyền gần nhất, kèm theo các quyết định, kết luận (nếu có);</w:t>
      </w:r>
    </w:p>
    <w:p w14:paraId="45FECFAC" w14:textId="7022CA27" w:rsidR="00166CF0" w:rsidRPr="00CA4294" w:rsidRDefault="00BA2A00" w:rsidP="00166CF0">
      <w:pPr>
        <w:spacing w:before="90" w:after="90" w:line="240" w:lineRule="auto"/>
        <w:ind w:firstLine="720"/>
        <w:rPr>
          <w:rFonts w:ascii="Times New Roman" w:hAnsi="Times New Roman" w:cs="Times New Roman"/>
          <w:b/>
          <w:bCs/>
          <w:color w:val="000000" w:themeColor="text1"/>
          <w:sz w:val="28"/>
          <w:szCs w:val="28"/>
        </w:rPr>
      </w:pPr>
      <w:r w:rsidRPr="00CA4294">
        <w:rPr>
          <w:rFonts w:ascii="Times New Roman" w:hAnsi="Times New Roman" w:cs="Times New Roman"/>
          <w:b/>
          <w:bCs/>
          <w:color w:val="000000" w:themeColor="text1"/>
          <w:sz w:val="28"/>
          <w:szCs w:val="28"/>
        </w:rPr>
        <w:t>V</w:t>
      </w:r>
      <w:r w:rsidR="00166CF0" w:rsidRPr="00CA4294">
        <w:rPr>
          <w:rFonts w:ascii="Times New Roman" w:hAnsi="Times New Roman" w:cs="Times New Roman"/>
          <w:b/>
          <w:bCs/>
          <w:color w:val="000000" w:themeColor="text1"/>
          <w:sz w:val="28"/>
          <w:szCs w:val="28"/>
        </w:rPr>
        <w:t xml:space="preserve">. </w:t>
      </w:r>
      <w:r w:rsidRPr="00CA4294">
        <w:rPr>
          <w:rFonts w:ascii="Times New Roman" w:hAnsi="Times New Roman" w:cs="Times New Roman"/>
          <w:b/>
          <w:bCs/>
          <w:color w:val="000000" w:themeColor="text1"/>
          <w:sz w:val="28"/>
          <w:szCs w:val="28"/>
        </w:rPr>
        <w:t>Cam kết của chủ thể phát hành trái phiếu xanh là doanh nghiệp/ chủ dự án</w:t>
      </w:r>
    </w:p>
    <w:p w14:paraId="5B71DC2A" w14:textId="77777777" w:rsidR="00166CF0" w:rsidRPr="00CA4294" w:rsidRDefault="0084369C" w:rsidP="00166CF0">
      <w:pPr>
        <w:spacing w:before="90" w:after="90" w:line="240" w:lineRule="auto"/>
        <w:rPr>
          <w:rFonts w:ascii="Times New Roman" w:hAnsi="Times New Roman" w:cs="Times New Roman"/>
          <w:b/>
          <w:bCs/>
          <w:color w:val="000000" w:themeColor="text1"/>
          <w:sz w:val="28"/>
          <w:szCs w:val="28"/>
        </w:rPr>
      </w:pPr>
      <w:sdt>
        <w:sdtPr>
          <w:rPr>
            <w:rFonts w:ascii="Times New Roman" w:hAnsi="Times New Roman" w:cs="Times New Roman"/>
            <w:color w:val="000000" w:themeColor="text1"/>
            <w:sz w:val="28"/>
            <w:szCs w:val="28"/>
            <w:shd w:val="clear" w:color="auto" w:fill="FFFFFF" w:themeFill="background1"/>
          </w:rPr>
          <w:id w:val="-2109649674"/>
          <w14:checkbox>
            <w14:checked w14:val="0"/>
            <w14:checkedState w14:val="2612" w14:font="MS Gothic"/>
            <w14:uncheckedState w14:val="2610" w14:font="MS Gothic"/>
          </w14:checkbox>
        </w:sdtPr>
        <w:sdtEndPr/>
        <w:sdtContent>
          <w:r w:rsidR="00166CF0" w:rsidRPr="00CA4294">
            <w:rPr>
              <w:rFonts w:ascii="MS Gothic" w:eastAsia="MS Gothic" w:hAnsi="MS Gothic" w:cs="MS Gothic" w:hint="eastAsia"/>
              <w:color w:val="000000" w:themeColor="text1"/>
              <w:sz w:val="28"/>
              <w:szCs w:val="28"/>
              <w:shd w:val="clear" w:color="auto" w:fill="FFFFFF" w:themeFill="background1"/>
            </w:rPr>
            <w:t>☐</w:t>
          </w:r>
        </w:sdtContent>
      </w:sdt>
      <w:r w:rsidR="00166CF0" w:rsidRPr="00CA4294">
        <w:rPr>
          <w:rFonts w:ascii="Times New Roman" w:hAnsi="Times New Roman" w:cs="Times New Roman"/>
          <w:color w:val="000000" w:themeColor="text1"/>
          <w:sz w:val="28"/>
          <w:szCs w:val="28"/>
        </w:rPr>
        <w:t xml:space="preserve"> Cam kết các thông tin cung cấp trên đây là chính xác và chịu trách nhiệm trước pháp luật đối với các thông tin này. </w:t>
      </w:r>
    </w:p>
    <w:tbl>
      <w:tblPr>
        <w:tblW w:w="9135" w:type="dxa"/>
        <w:tblBorders>
          <w:top w:val="nil"/>
          <w:left w:val="nil"/>
          <w:bottom w:val="nil"/>
          <w:right w:val="nil"/>
          <w:insideH w:val="nil"/>
          <w:insideV w:val="nil"/>
        </w:tblBorders>
        <w:tblLayout w:type="fixed"/>
        <w:tblLook w:val="0600" w:firstRow="0" w:lastRow="0" w:firstColumn="0" w:lastColumn="0" w:noHBand="1" w:noVBand="1"/>
      </w:tblPr>
      <w:tblGrid>
        <w:gridCol w:w="3261"/>
        <w:gridCol w:w="5874"/>
      </w:tblGrid>
      <w:tr w:rsidR="00CA4294" w:rsidRPr="00CA4294" w14:paraId="3F53AD94" w14:textId="77777777" w:rsidTr="00442EAE">
        <w:trPr>
          <w:trHeight w:val="20"/>
        </w:trPr>
        <w:tc>
          <w:tcPr>
            <w:tcW w:w="3261" w:type="dxa"/>
            <w:tcBorders>
              <w:top w:val="nil"/>
              <w:left w:val="nil"/>
              <w:bottom w:val="nil"/>
              <w:right w:val="nil"/>
            </w:tcBorders>
            <w:shd w:val="clear" w:color="auto" w:fill="auto"/>
            <w:tcMar>
              <w:top w:w="100" w:type="dxa"/>
              <w:left w:w="100" w:type="dxa"/>
              <w:bottom w:w="100" w:type="dxa"/>
              <w:right w:w="100" w:type="dxa"/>
            </w:tcMar>
          </w:tcPr>
          <w:p w14:paraId="23152C26" w14:textId="77777777" w:rsidR="00166CF0" w:rsidRPr="00CA4294" w:rsidRDefault="00166CF0" w:rsidP="00442EAE">
            <w:pPr>
              <w:spacing w:before="90" w:after="90" w:line="240" w:lineRule="auto"/>
              <w:jc w:val="both"/>
              <w:rPr>
                <w:rFonts w:ascii="Times New Roman" w:hAnsi="Times New Roman" w:cs="Times New Roman"/>
                <w:color w:val="000000" w:themeColor="text1"/>
                <w:sz w:val="28"/>
                <w:szCs w:val="28"/>
              </w:rPr>
            </w:pPr>
          </w:p>
        </w:tc>
        <w:tc>
          <w:tcPr>
            <w:tcW w:w="5874" w:type="dxa"/>
            <w:tcBorders>
              <w:top w:val="nil"/>
              <w:left w:val="nil"/>
              <w:bottom w:val="nil"/>
              <w:right w:val="nil"/>
            </w:tcBorders>
            <w:shd w:val="clear" w:color="auto" w:fill="auto"/>
            <w:tcMar>
              <w:top w:w="100" w:type="dxa"/>
              <w:left w:w="100" w:type="dxa"/>
              <w:bottom w:w="100" w:type="dxa"/>
              <w:right w:w="100" w:type="dxa"/>
            </w:tcMar>
          </w:tcPr>
          <w:p w14:paraId="317A63CE" w14:textId="19EE6288" w:rsidR="00166CF0" w:rsidRPr="00CA4294" w:rsidRDefault="00166CF0" w:rsidP="00442EAE">
            <w:pPr>
              <w:spacing w:before="90" w:after="90" w:line="240" w:lineRule="auto"/>
              <w:jc w:val="center"/>
              <w:rPr>
                <w:rFonts w:ascii="Times New Roman" w:hAnsi="Times New Roman" w:cs="Times New Roman"/>
                <w:color w:val="000000" w:themeColor="text1"/>
                <w:sz w:val="28"/>
                <w:szCs w:val="28"/>
              </w:rPr>
            </w:pPr>
            <w:r w:rsidRPr="00CA4294">
              <w:rPr>
                <w:rFonts w:ascii="Times New Roman" w:hAnsi="Times New Roman" w:cs="Times New Roman"/>
                <w:i/>
                <w:color w:val="000000" w:themeColor="text1"/>
                <w:sz w:val="28"/>
                <w:szCs w:val="28"/>
              </w:rPr>
              <w:t>(Ký, ghi rõ họ tên; chức vụ và đóng dấu)</w:t>
            </w:r>
          </w:p>
        </w:tc>
      </w:tr>
    </w:tbl>
    <w:p w14:paraId="0836D525" w14:textId="77777777" w:rsidR="00166CF0" w:rsidRPr="00CA4294" w:rsidRDefault="00166CF0" w:rsidP="00166CF0">
      <w:pPr>
        <w:spacing w:before="90" w:after="90" w:line="240" w:lineRule="auto"/>
        <w:jc w:val="both"/>
        <w:rPr>
          <w:rFonts w:ascii="Times New Roman" w:hAnsi="Times New Roman" w:cs="Times New Roman"/>
          <w:color w:val="000000" w:themeColor="text1"/>
          <w:sz w:val="28"/>
          <w:szCs w:val="28"/>
        </w:rPr>
      </w:pPr>
    </w:p>
    <w:p w14:paraId="267B5A4C" w14:textId="77777777" w:rsidR="00135717" w:rsidRPr="00CA4294" w:rsidRDefault="00135717">
      <w:pPr>
        <w:rPr>
          <w:rFonts w:ascii="Times New Roman" w:eastAsia="Times New Roman" w:hAnsi="Times New Roman" w:cs="Times New Roman"/>
          <w:b/>
          <w:color w:val="000000" w:themeColor="text1"/>
          <w:sz w:val="28"/>
          <w:szCs w:val="28"/>
        </w:rPr>
      </w:pPr>
    </w:p>
    <w:p w14:paraId="293713A3" w14:textId="77777777" w:rsidR="000B4946" w:rsidRPr="00CA4294" w:rsidRDefault="000B4946">
      <w:pPr>
        <w:rPr>
          <w:rFonts w:ascii="Times New Roman" w:eastAsia="Times New Roman" w:hAnsi="Times New Roman" w:cs="Times New Roman"/>
          <w:b/>
          <w:color w:val="000000" w:themeColor="text1"/>
          <w:sz w:val="28"/>
          <w:szCs w:val="28"/>
        </w:rPr>
      </w:pPr>
      <w:r w:rsidRPr="00CA4294">
        <w:rPr>
          <w:rFonts w:ascii="Times New Roman" w:eastAsia="Times New Roman" w:hAnsi="Times New Roman" w:cs="Times New Roman"/>
          <w:b/>
          <w:color w:val="000000" w:themeColor="text1"/>
          <w:sz w:val="28"/>
          <w:szCs w:val="28"/>
        </w:rPr>
        <w:br w:type="page"/>
      </w:r>
    </w:p>
    <w:p w14:paraId="73E700AF" w14:textId="69197859" w:rsidR="001804F3" w:rsidRPr="00CA4294" w:rsidRDefault="001804F3" w:rsidP="001804F3">
      <w:pPr>
        <w:keepNext/>
        <w:pBdr>
          <w:top w:val="nil"/>
          <w:left w:val="nil"/>
          <w:bottom w:val="nil"/>
          <w:right w:val="nil"/>
          <w:between w:val="nil"/>
        </w:pBdr>
        <w:spacing w:before="90" w:after="90" w:line="240" w:lineRule="auto"/>
        <w:jc w:val="center"/>
        <w:outlineLvl w:val="2"/>
        <w:rPr>
          <w:rFonts w:ascii="Times New Roman" w:eastAsia="Times New Roman" w:hAnsi="Times New Roman" w:cs="Times New Roman"/>
          <w:b/>
          <w:color w:val="000000" w:themeColor="text1"/>
          <w:sz w:val="28"/>
          <w:szCs w:val="28"/>
          <w:lang w:val="en-US"/>
        </w:rPr>
      </w:pPr>
      <w:r w:rsidRPr="00CA4294">
        <w:rPr>
          <w:rFonts w:ascii="Times New Roman" w:eastAsia="Times New Roman" w:hAnsi="Times New Roman" w:cs="Times New Roman"/>
          <w:b/>
          <w:color w:val="000000" w:themeColor="text1"/>
          <w:sz w:val="28"/>
          <w:szCs w:val="28"/>
        </w:rPr>
        <w:lastRenderedPageBreak/>
        <w:t xml:space="preserve">PHỤ LỤC </w:t>
      </w:r>
      <w:r w:rsidR="00FE1301" w:rsidRPr="00CA4294">
        <w:rPr>
          <w:rFonts w:ascii="Times New Roman" w:eastAsia="Times New Roman" w:hAnsi="Times New Roman" w:cs="Times New Roman"/>
          <w:b/>
          <w:color w:val="000000" w:themeColor="text1"/>
          <w:sz w:val="28"/>
          <w:szCs w:val="28"/>
        </w:rPr>
        <w:t>I</w:t>
      </w:r>
      <w:r w:rsidR="000350F7" w:rsidRPr="00CA4294">
        <w:rPr>
          <w:rFonts w:ascii="Times New Roman" w:eastAsia="Times New Roman" w:hAnsi="Times New Roman" w:cs="Times New Roman"/>
          <w:b/>
          <w:color w:val="000000" w:themeColor="text1"/>
          <w:sz w:val="28"/>
          <w:szCs w:val="28"/>
          <w:lang w:val="en-US"/>
        </w:rPr>
        <w:t>V</w:t>
      </w:r>
    </w:p>
    <w:p w14:paraId="4A2A52B7" w14:textId="77777777" w:rsidR="00064841" w:rsidRPr="00CA4294" w:rsidRDefault="009C3CB8" w:rsidP="00E53E2B">
      <w:pPr>
        <w:keepNext/>
        <w:pBdr>
          <w:top w:val="nil"/>
          <w:left w:val="nil"/>
          <w:bottom w:val="nil"/>
          <w:right w:val="nil"/>
          <w:between w:val="nil"/>
        </w:pBdr>
        <w:spacing w:before="90" w:after="90" w:line="240" w:lineRule="auto"/>
        <w:jc w:val="center"/>
        <w:outlineLvl w:val="2"/>
        <w:rPr>
          <w:rFonts w:ascii="Times New Roman" w:eastAsia="Times New Roman" w:hAnsi="Times New Roman" w:cs="Times New Roman"/>
          <w:b/>
          <w:color w:val="000000" w:themeColor="text1"/>
          <w:sz w:val="28"/>
          <w:szCs w:val="28"/>
        </w:rPr>
      </w:pPr>
      <w:r w:rsidRPr="00CA4294">
        <w:rPr>
          <w:rFonts w:ascii="Times New Roman" w:eastAsia="Times New Roman" w:hAnsi="Times New Roman" w:cs="Times New Roman"/>
          <w:b/>
          <w:color w:val="000000" w:themeColor="text1"/>
          <w:sz w:val="28"/>
          <w:szCs w:val="28"/>
        </w:rPr>
        <w:t xml:space="preserve">MẪU BÁO CÁO </w:t>
      </w:r>
      <w:r w:rsidR="002220D6" w:rsidRPr="00CA4294">
        <w:rPr>
          <w:rFonts w:ascii="Times New Roman" w:eastAsia="Times New Roman" w:hAnsi="Times New Roman" w:cs="Times New Roman"/>
          <w:b/>
          <w:color w:val="000000" w:themeColor="text1"/>
          <w:sz w:val="28"/>
          <w:szCs w:val="28"/>
        </w:rPr>
        <w:t>THUYẾT MINH</w:t>
      </w:r>
      <w:r w:rsidRPr="00CA4294">
        <w:rPr>
          <w:rFonts w:ascii="Times New Roman" w:eastAsia="Times New Roman" w:hAnsi="Times New Roman" w:cs="Times New Roman"/>
          <w:b/>
          <w:color w:val="000000" w:themeColor="text1"/>
          <w:sz w:val="28"/>
          <w:szCs w:val="28"/>
        </w:rPr>
        <w:t xml:space="preserve"> </w:t>
      </w:r>
      <w:r w:rsidR="00176BD4" w:rsidRPr="00CA4294">
        <w:rPr>
          <w:rFonts w:ascii="Times New Roman" w:eastAsia="Times New Roman" w:hAnsi="Times New Roman" w:cs="Times New Roman"/>
          <w:b/>
          <w:color w:val="000000" w:themeColor="text1"/>
          <w:sz w:val="28"/>
          <w:szCs w:val="28"/>
        </w:rPr>
        <w:t>DỰ ÁN ĐẦU TƯ</w:t>
      </w:r>
      <w:r w:rsidRPr="00CA4294">
        <w:rPr>
          <w:rFonts w:ascii="Times New Roman" w:eastAsia="Times New Roman" w:hAnsi="Times New Roman" w:cs="Times New Roman"/>
          <w:b/>
          <w:color w:val="000000" w:themeColor="text1"/>
          <w:sz w:val="28"/>
          <w:szCs w:val="28"/>
        </w:rPr>
        <w:t xml:space="preserve"> </w:t>
      </w:r>
    </w:p>
    <w:p w14:paraId="71E0455D" w14:textId="668884A3" w:rsidR="009C3CB8" w:rsidRPr="00CA4294" w:rsidRDefault="009C3CB8" w:rsidP="00E53E2B">
      <w:pPr>
        <w:keepNext/>
        <w:pBdr>
          <w:top w:val="nil"/>
          <w:left w:val="nil"/>
          <w:bottom w:val="nil"/>
          <w:right w:val="nil"/>
          <w:between w:val="nil"/>
        </w:pBdr>
        <w:spacing w:before="90" w:after="90" w:line="240" w:lineRule="auto"/>
        <w:jc w:val="center"/>
        <w:outlineLvl w:val="2"/>
        <w:rPr>
          <w:rFonts w:ascii="Times New Roman" w:eastAsia="Times New Roman" w:hAnsi="Times New Roman" w:cs="Times New Roman"/>
          <w:b/>
          <w:color w:val="000000" w:themeColor="text1"/>
          <w:sz w:val="28"/>
          <w:szCs w:val="28"/>
          <w:lang w:val="en-US"/>
        </w:rPr>
      </w:pPr>
      <w:r w:rsidRPr="00CA4294">
        <w:rPr>
          <w:rFonts w:ascii="Times New Roman" w:eastAsia="Times New Roman" w:hAnsi="Times New Roman" w:cs="Times New Roman"/>
          <w:b/>
          <w:color w:val="000000" w:themeColor="text1"/>
          <w:sz w:val="28"/>
          <w:szCs w:val="28"/>
        </w:rPr>
        <w:t>THUỘC DANH MỤC PHÂN LOẠI XANH</w:t>
      </w:r>
    </w:p>
    <w:p w14:paraId="1E554F10" w14:textId="38EB4B03" w:rsidR="000350F7" w:rsidRPr="00CA4294" w:rsidRDefault="000350F7" w:rsidP="00E53E2B">
      <w:pPr>
        <w:keepNext/>
        <w:pBdr>
          <w:top w:val="nil"/>
          <w:left w:val="nil"/>
          <w:bottom w:val="nil"/>
          <w:right w:val="nil"/>
          <w:between w:val="nil"/>
        </w:pBdr>
        <w:spacing w:before="90" w:after="90" w:line="240" w:lineRule="auto"/>
        <w:jc w:val="center"/>
        <w:outlineLvl w:val="2"/>
        <w:rPr>
          <w:rFonts w:ascii="Times New Roman" w:eastAsia="Times New Roman" w:hAnsi="Times New Roman" w:cs="Times New Roman"/>
          <w:b/>
          <w:color w:val="000000" w:themeColor="text1"/>
          <w:sz w:val="28"/>
          <w:szCs w:val="28"/>
          <w:lang w:val="en-US"/>
        </w:rPr>
      </w:pPr>
      <w:r w:rsidRPr="00CA4294">
        <w:rPr>
          <w:rFonts w:ascii="Times New Roman" w:eastAsia="Times New Roman" w:hAnsi="Times New Roman" w:cs="Times New Roman"/>
          <w:b/>
          <w:color w:val="000000" w:themeColor="text1"/>
          <w:sz w:val="28"/>
          <w:szCs w:val="28"/>
          <w:lang w:val="en-US"/>
        </w:rPr>
        <w:t>(Áp dụng đối với dự án chuyển đổi xanh)</w:t>
      </w:r>
    </w:p>
    <w:p w14:paraId="47BAA1B2" w14:textId="0F1F6C76" w:rsidR="008E3684" w:rsidRPr="00CA4294" w:rsidRDefault="00E5036B" w:rsidP="00E5036B">
      <w:pPr>
        <w:pStyle w:val="Heading3"/>
        <w:pBdr>
          <w:bottom w:val="single" w:sz="4" w:space="1" w:color="auto"/>
        </w:pBdr>
        <w:spacing w:before="90" w:after="90" w:line="240" w:lineRule="auto"/>
        <w:jc w:val="center"/>
        <w:rPr>
          <w:rFonts w:ascii="Times New Roman" w:eastAsia="Times New Roman" w:hAnsi="Times New Roman" w:cs="Times New Roman"/>
          <w:b w:val="0"/>
          <w:i/>
          <w:color w:val="000000" w:themeColor="text1"/>
        </w:rPr>
      </w:pPr>
      <w:r w:rsidRPr="00CA4294">
        <w:rPr>
          <w:rFonts w:ascii="Times New Roman" w:eastAsia="Times New Roman" w:hAnsi="Times New Roman" w:cs="Times New Roman"/>
          <w:b w:val="0"/>
          <w:i/>
          <w:iCs/>
          <w:color w:val="000000" w:themeColor="text1"/>
        </w:rPr>
        <w:t xml:space="preserve">(Kèm theo </w:t>
      </w:r>
      <w:r w:rsidRPr="00CA4294">
        <w:rPr>
          <w:rFonts w:ascii="Times New Roman" w:eastAsia="Times New Roman" w:hAnsi="Times New Roman" w:cs="Times New Roman"/>
          <w:b w:val="0"/>
          <w:i/>
          <w:iCs/>
          <w:color w:val="000000" w:themeColor="text1"/>
          <w:lang w:val="en-US"/>
        </w:rPr>
        <w:t xml:space="preserve">Quy định tại </w:t>
      </w:r>
      <w:r w:rsidRPr="00CA4294">
        <w:rPr>
          <w:rFonts w:ascii="Times New Roman" w:eastAsia="Times New Roman" w:hAnsi="Times New Roman" w:cs="Times New Roman"/>
          <w:b w:val="0"/>
          <w:i/>
          <w:iCs/>
          <w:color w:val="000000" w:themeColor="text1"/>
        </w:rPr>
        <w:t>Quyết định số …/2022/QĐ-TTg ngày…tháng…năm 2022</w:t>
      </w:r>
      <w:r w:rsidRPr="00CA4294">
        <w:rPr>
          <w:rFonts w:ascii="Times New Roman" w:eastAsia="Times New Roman" w:hAnsi="Times New Roman" w:cs="Times New Roman"/>
          <w:b w:val="0"/>
          <w:i/>
          <w:iCs/>
          <w:color w:val="000000" w:themeColor="text1"/>
          <w:lang w:val="en-US"/>
        </w:rPr>
        <w:t xml:space="preserve"> của Thủ tướng Chính phủ</w:t>
      </w:r>
      <w:r w:rsidRPr="00CA4294">
        <w:rPr>
          <w:rFonts w:ascii="Times New Roman" w:eastAsia="Times New Roman" w:hAnsi="Times New Roman" w:cs="Times New Roman"/>
          <w:b w:val="0"/>
          <w:i/>
          <w:iCs/>
          <w:color w:val="000000" w:themeColor="text1"/>
        </w:rPr>
        <w:t>)</w:t>
      </w:r>
    </w:p>
    <w:tbl>
      <w:tblPr>
        <w:tblW w:w="9285" w:type="dxa"/>
        <w:tblBorders>
          <w:top w:val="nil"/>
          <w:left w:val="nil"/>
          <w:bottom w:val="nil"/>
          <w:right w:val="nil"/>
          <w:insideH w:val="nil"/>
          <w:insideV w:val="nil"/>
        </w:tblBorders>
        <w:tblLayout w:type="fixed"/>
        <w:tblLook w:val="0600" w:firstRow="0" w:lastRow="0" w:firstColumn="0" w:lastColumn="0" w:noHBand="1" w:noVBand="1"/>
      </w:tblPr>
      <w:tblGrid>
        <w:gridCol w:w="3210"/>
        <w:gridCol w:w="6075"/>
      </w:tblGrid>
      <w:tr w:rsidR="00BF5F64" w:rsidRPr="00CA4294" w14:paraId="063A7731" w14:textId="77777777" w:rsidTr="006B5485">
        <w:trPr>
          <w:trHeight w:val="980"/>
        </w:trPr>
        <w:tc>
          <w:tcPr>
            <w:tcW w:w="3210" w:type="dxa"/>
            <w:tcBorders>
              <w:top w:val="nil"/>
              <w:left w:val="nil"/>
              <w:bottom w:val="nil"/>
              <w:right w:val="nil"/>
            </w:tcBorders>
            <w:shd w:val="clear" w:color="auto" w:fill="auto"/>
            <w:tcMar>
              <w:top w:w="100" w:type="dxa"/>
              <w:left w:w="100" w:type="dxa"/>
              <w:bottom w:w="100" w:type="dxa"/>
              <w:right w:w="100" w:type="dxa"/>
            </w:tcMar>
          </w:tcPr>
          <w:p w14:paraId="69156BE5" w14:textId="77777777" w:rsidR="009C3CB8" w:rsidRPr="00CA4294" w:rsidRDefault="009C3CB8" w:rsidP="00E838AA">
            <w:pPr>
              <w:spacing w:after="0" w:line="240" w:lineRule="auto"/>
              <w:jc w:val="center"/>
              <w:rPr>
                <w:rFonts w:ascii="Times New Roman" w:hAnsi="Times New Roman" w:cs="Times New Roman"/>
                <w:b/>
                <w:color w:val="000000" w:themeColor="text1"/>
                <w:sz w:val="28"/>
                <w:szCs w:val="28"/>
                <w:lang w:val="en-US"/>
              </w:rPr>
            </w:pPr>
            <w:r w:rsidRPr="00CA4294">
              <w:rPr>
                <w:rFonts w:ascii="Times New Roman" w:hAnsi="Times New Roman" w:cs="Times New Roman"/>
                <w:b/>
                <w:color w:val="000000" w:themeColor="text1"/>
                <w:sz w:val="28"/>
                <w:szCs w:val="28"/>
                <w:lang w:val="en-US"/>
              </w:rPr>
              <w:t>…(1)….</w:t>
            </w:r>
          </w:p>
          <w:p w14:paraId="75D927ED" w14:textId="77777777" w:rsidR="009C3CB8" w:rsidRPr="00CA4294" w:rsidRDefault="009C3CB8" w:rsidP="00E838AA">
            <w:pPr>
              <w:spacing w:after="0" w:line="240" w:lineRule="auto"/>
              <w:jc w:val="center"/>
              <w:rPr>
                <w:rFonts w:ascii="Times New Roman" w:hAnsi="Times New Roman" w:cs="Times New Roman"/>
                <w:b/>
                <w:color w:val="000000" w:themeColor="text1"/>
                <w:sz w:val="28"/>
                <w:szCs w:val="28"/>
                <w:lang w:val="en-US"/>
              </w:rPr>
            </w:pPr>
          </w:p>
          <w:p w14:paraId="26DD92FB" w14:textId="77777777" w:rsidR="009C3CB8" w:rsidRPr="00CA4294" w:rsidRDefault="009C3CB8" w:rsidP="00E838AA">
            <w:pPr>
              <w:spacing w:after="0" w:line="240" w:lineRule="auto"/>
              <w:jc w:val="center"/>
              <w:rPr>
                <w:rFonts w:ascii="Times New Roman" w:hAnsi="Times New Roman" w:cs="Times New Roman"/>
                <w:b/>
                <w:color w:val="000000" w:themeColor="text1"/>
                <w:sz w:val="28"/>
                <w:szCs w:val="28"/>
              </w:rPr>
            </w:pPr>
            <w:r w:rsidRPr="00CA4294">
              <w:rPr>
                <w:rFonts w:ascii="Times New Roman" w:hAnsi="Times New Roman" w:cs="Times New Roman"/>
                <w:noProof/>
                <w:color w:val="000000" w:themeColor="text1"/>
                <w:sz w:val="28"/>
                <w:szCs w:val="28"/>
                <w:lang w:val="en-US"/>
              </w:rPr>
              <mc:AlternateContent>
                <mc:Choice Requires="wps">
                  <w:drawing>
                    <wp:anchor distT="4294967295" distB="4294967295" distL="114300" distR="114300" simplePos="0" relativeHeight="251650048" behindDoc="0" locked="0" layoutInCell="1" allowOverlap="1" wp14:anchorId="45144B9C" wp14:editId="36A57C5C">
                      <wp:simplePos x="0" y="0"/>
                      <wp:positionH relativeFrom="column">
                        <wp:posOffset>624840</wp:posOffset>
                      </wp:positionH>
                      <wp:positionV relativeFrom="paragraph">
                        <wp:posOffset>85090</wp:posOffset>
                      </wp:positionV>
                      <wp:extent cx="590550" cy="0"/>
                      <wp:effectExtent l="0" t="0" r="19050" b="19050"/>
                      <wp:wrapNone/>
                      <wp:docPr id="11"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05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D83F5E1" id="AutoShape 45" o:spid="_x0000_s1026" type="#_x0000_t32" style="position:absolute;margin-left:49.2pt;margin-top:6.7pt;width:46.5pt;height:0;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">
                      <o:lock v:ext="edit" shapetype="f"/>
                    </v:shape>
                  </w:pict>
                </mc:Fallback>
              </mc:AlternateContent>
            </w:r>
          </w:p>
          <w:p w14:paraId="1D5C5F9B" w14:textId="77777777" w:rsidR="009C3CB8" w:rsidRPr="00CA4294" w:rsidRDefault="009C3CB8" w:rsidP="00E838AA">
            <w:pPr>
              <w:spacing w:after="0" w:line="240" w:lineRule="auto"/>
              <w:jc w:val="center"/>
              <w:rPr>
                <w:rFonts w:ascii="Times New Roman" w:hAnsi="Times New Roman" w:cs="Times New Roman"/>
                <w:b/>
                <w:color w:val="000000" w:themeColor="text1"/>
                <w:sz w:val="28"/>
                <w:szCs w:val="28"/>
              </w:rPr>
            </w:pPr>
          </w:p>
          <w:p w14:paraId="7BCC8E87" w14:textId="77777777" w:rsidR="009C3CB8" w:rsidRPr="00CA4294" w:rsidRDefault="009C3CB8" w:rsidP="00E838AA">
            <w:pPr>
              <w:spacing w:after="0" w:line="240" w:lineRule="auto"/>
              <w:jc w:val="center"/>
              <w:rPr>
                <w:rFonts w:ascii="Times New Roman" w:hAnsi="Times New Roman" w:cs="Times New Roman"/>
                <w:b/>
                <w:color w:val="000000" w:themeColor="text1"/>
                <w:sz w:val="28"/>
                <w:szCs w:val="28"/>
              </w:rPr>
            </w:pPr>
            <w:r w:rsidRPr="00CA4294">
              <w:rPr>
                <w:rFonts w:ascii="Times New Roman" w:hAnsi="Times New Roman" w:cs="Times New Roman"/>
                <w:color w:val="000000" w:themeColor="text1"/>
                <w:sz w:val="28"/>
                <w:szCs w:val="28"/>
              </w:rPr>
              <w:t>Số: .....</w:t>
            </w:r>
          </w:p>
        </w:tc>
        <w:tc>
          <w:tcPr>
            <w:tcW w:w="6075" w:type="dxa"/>
            <w:tcBorders>
              <w:top w:val="nil"/>
              <w:left w:val="nil"/>
              <w:bottom w:val="nil"/>
              <w:right w:val="nil"/>
            </w:tcBorders>
            <w:shd w:val="clear" w:color="auto" w:fill="auto"/>
            <w:tcMar>
              <w:top w:w="100" w:type="dxa"/>
              <w:left w:w="100" w:type="dxa"/>
              <w:bottom w:w="100" w:type="dxa"/>
              <w:right w:w="100" w:type="dxa"/>
            </w:tcMar>
          </w:tcPr>
          <w:p w14:paraId="7184CD59" w14:textId="77777777" w:rsidR="009C3CB8" w:rsidRPr="00CA4294" w:rsidRDefault="009C3CB8" w:rsidP="00E838AA">
            <w:pPr>
              <w:spacing w:after="0" w:line="240" w:lineRule="auto"/>
              <w:jc w:val="center"/>
              <w:rPr>
                <w:rFonts w:ascii="Times New Roman" w:hAnsi="Times New Roman" w:cs="Times New Roman"/>
                <w:b/>
                <w:color w:val="000000" w:themeColor="text1"/>
                <w:sz w:val="28"/>
                <w:szCs w:val="28"/>
              </w:rPr>
            </w:pPr>
            <w:r w:rsidRPr="00CA4294">
              <w:rPr>
                <w:rFonts w:ascii="Times New Roman" w:hAnsi="Times New Roman" w:cs="Times New Roman"/>
                <w:b/>
                <w:color w:val="000000" w:themeColor="text1"/>
                <w:sz w:val="28"/>
                <w:szCs w:val="28"/>
              </w:rPr>
              <w:t>CỘNG HÒA XÃ HỘI CHỦ NGHĨA VIỆT NAM</w:t>
            </w:r>
          </w:p>
          <w:p w14:paraId="0EC6B65D" w14:textId="77777777" w:rsidR="009C3CB8" w:rsidRPr="00CA4294" w:rsidRDefault="009C3CB8" w:rsidP="00E838AA">
            <w:pPr>
              <w:spacing w:after="0" w:line="240" w:lineRule="auto"/>
              <w:jc w:val="center"/>
              <w:rPr>
                <w:rFonts w:ascii="Times New Roman" w:hAnsi="Times New Roman" w:cs="Times New Roman"/>
                <w:b/>
                <w:color w:val="000000" w:themeColor="text1"/>
                <w:sz w:val="28"/>
                <w:szCs w:val="28"/>
              </w:rPr>
            </w:pPr>
            <w:r w:rsidRPr="00CA4294">
              <w:rPr>
                <w:rFonts w:ascii="Times New Roman" w:hAnsi="Times New Roman" w:cs="Times New Roman"/>
                <w:noProof/>
                <w:color w:val="000000" w:themeColor="text1"/>
                <w:sz w:val="28"/>
                <w:szCs w:val="28"/>
                <w:lang w:val="en-US"/>
              </w:rPr>
              <mc:AlternateContent>
                <mc:Choice Requires="wps">
                  <w:drawing>
                    <wp:anchor distT="4294967295" distB="4294967295" distL="114300" distR="114300" simplePos="0" relativeHeight="251648000" behindDoc="0" locked="0" layoutInCell="1" allowOverlap="1" wp14:anchorId="05A0A35A" wp14:editId="7EA76392">
                      <wp:simplePos x="0" y="0"/>
                      <wp:positionH relativeFrom="column">
                        <wp:posOffset>1102995</wp:posOffset>
                      </wp:positionH>
                      <wp:positionV relativeFrom="paragraph">
                        <wp:posOffset>240029</wp:posOffset>
                      </wp:positionV>
                      <wp:extent cx="1638300" cy="0"/>
                      <wp:effectExtent l="0" t="0" r="0" b="0"/>
                      <wp:wrapNone/>
                      <wp:docPr id="10"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537D2DF" id="AutoShape 44" o:spid="_x0000_s1026" type="#_x0000_t32" style="position:absolute;margin-left:86.85pt;margin-top:18.9pt;width:129pt;height:0;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">
                      <o:lock v:ext="edit" shapetype="f"/>
                    </v:shape>
                  </w:pict>
                </mc:Fallback>
              </mc:AlternateContent>
            </w:r>
            <w:r w:rsidRPr="00CA4294">
              <w:rPr>
                <w:rFonts w:ascii="Times New Roman" w:hAnsi="Times New Roman" w:cs="Times New Roman"/>
                <w:b/>
                <w:color w:val="000000" w:themeColor="text1"/>
                <w:sz w:val="28"/>
                <w:szCs w:val="28"/>
              </w:rPr>
              <w:t>Độc lập - Tự do - Hạnh phúc</w:t>
            </w:r>
          </w:p>
          <w:p w14:paraId="784EB7F7" w14:textId="77777777" w:rsidR="009C3CB8" w:rsidRPr="00CA4294" w:rsidRDefault="009C3CB8" w:rsidP="00E838AA">
            <w:pPr>
              <w:spacing w:after="0" w:line="240" w:lineRule="auto"/>
              <w:jc w:val="center"/>
              <w:rPr>
                <w:rFonts w:ascii="Times New Roman" w:hAnsi="Times New Roman" w:cs="Times New Roman"/>
                <w:b/>
                <w:color w:val="000000" w:themeColor="text1"/>
                <w:sz w:val="28"/>
                <w:szCs w:val="28"/>
              </w:rPr>
            </w:pPr>
          </w:p>
          <w:p w14:paraId="7EF4890B" w14:textId="77777777" w:rsidR="009C3CB8" w:rsidRPr="00CA4294" w:rsidRDefault="009C3CB8" w:rsidP="00E838AA">
            <w:pPr>
              <w:spacing w:after="0" w:line="240" w:lineRule="auto"/>
              <w:jc w:val="center"/>
              <w:rPr>
                <w:rFonts w:ascii="Times New Roman" w:hAnsi="Times New Roman" w:cs="Times New Roman"/>
                <w:i/>
                <w:color w:val="000000" w:themeColor="text1"/>
                <w:sz w:val="28"/>
                <w:szCs w:val="28"/>
              </w:rPr>
            </w:pPr>
            <w:r w:rsidRPr="00CA4294">
              <w:rPr>
                <w:rFonts w:ascii="Times New Roman" w:hAnsi="Times New Roman" w:cs="Times New Roman"/>
                <w:i/>
                <w:color w:val="000000" w:themeColor="text1"/>
                <w:sz w:val="28"/>
                <w:szCs w:val="28"/>
              </w:rPr>
              <w:t>Địa danh, ngày … tháng … năm ...</w:t>
            </w:r>
          </w:p>
        </w:tc>
      </w:tr>
    </w:tbl>
    <w:p w14:paraId="770F1FB2" w14:textId="77777777" w:rsidR="008E3684" w:rsidRPr="00CA4294" w:rsidRDefault="008E3684" w:rsidP="003B4AB4">
      <w:pPr>
        <w:spacing w:before="90" w:after="90" w:line="240" w:lineRule="auto"/>
        <w:jc w:val="center"/>
        <w:rPr>
          <w:rFonts w:ascii="Times New Roman" w:hAnsi="Times New Roman" w:cs="Times New Roman"/>
          <w:color w:val="000000" w:themeColor="text1"/>
          <w:sz w:val="28"/>
          <w:szCs w:val="28"/>
        </w:rPr>
      </w:pPr>
    </w:p>
    <w:p w14:paraId="17D8FD3C" w14:textId="77777777" w:rsidR="00D8683F" w:rsidRPr="00CA4294" w:rsidRDefault="0041495C" w:rsidP="003B4AB4">
      <w:pPr>
        <w:spacing w:before="90" w:after="90" w:line="240" w:lineRule="auto"/>
        <w:jc w:val="center"/>
        <w:rPr>
          <w:rFonts w:ascii="Times New Roman" w:hAnsi="Times New Roman" w:cs="Times New Roman"/>
          <w:b/>
          <w:bCs/>
          <w:color w:val="000000" w:themeColor="text1"/>
          <w:sz w:val="28"/>
          <w:szCs w:val="28"/>
        </w:rPr>
      </w:pPr>
      <w:r w:rsidRPr="00CA4294">
        <w:rPr>
          <w:rFonts w:ascii="Times New Roman" w:hAnsi="Times New Roman" w:cs="Times New Roman"/>
          <w:b/>
          <w:bCs/>
          <w:color w:val="000000" w:themeColor="text1"/>
          <w:sz w:val="28"/>
          <w:szCs w:val="28"/>
        </w:rPr>
        <w:t>BÁO CÁO THUYẾT MINH</w:t>
      </w:r>
      <w:r w:rsidR="00D8683F" w:rsidRPr="00CA4294">
        <w:rPr>
          <w:rFonts w:ascii="Times New Roman" w:hAnsi="Times New Roman" w:cs="Times New Roman"/>
          <w:b/>
          <w:bCs/>
          <w:color w:val="000000" w:themeColor="text1"/>
          <w:sz w:val="28"/>
          <w:szCs w:val="28"/>
        </w:rPr>
        <w:t xml:space="preserve"> </w:t>
      </w:r>
    </w:p>
    <w:p w14:paraId="2DE891FA" w14:textId="755900AF" w:rsidR="00D8683F" w:rsidRPr="00CA4294" w:rsidRDefault="00D8683F" w:rsidP="00D8683F">
      <w:pPr>
        <w:spacing w:before="90" w:after="90" w:line="240" w:lineRule="auto"/>
        <w:jc w:val="center"/>
        <w:rPr>
          <w:rFonts w:ascii="Times New Roman" w:hAnsi="Times New Roman" w:cs="Times New Roman"/>
          <w:b/>
          <w:bCs/>
          <w:color w:val="000000" w:themeColor="text1"/>
          <w:sz w:val="28"/>
          <w:szCs w:val="28"/>
        </w:rPr>
      </w:pPr>
      <w:r w:rsidRPr="00CA4294">
        <w:rPr>
          <w:rFonts w:ascii="Times New Roman" w:hAnsi="Times New Roman" w:cs="Times New Roman"/>
          <w:b/>
          <w:bCs/>
          <w:color w:val="000000" w:themeColor="text1"/>
          <w:sz w:val="28"/>
          <w:szCs w:val="28"/>
        </w:rPr>
        <w:t>DỰ ÁN ĐẦU TƯ THUỘC DANH MỤC PHÂN LOẠI XANH</w:t>
      </w:r>
    </w:p>
    <w:p w14:paraId="5612B5EE" w14:textId="77777777" w:rsidR="009C3CB8" w:rsidRPr="00CA4294" w:rsidRDefault="009C3CB8" w:rsidP="003B4AB4">
      <w:pPr>
        <w:spacing w:before="90" w:after="90" w:line="240" w:lineRule="auto"/>
        <w:ind w:right="60"/>
        <w:jc w:val="both"/>
        <w:rPr>
          <w:rFonts w:ascii="Times New Roman" w:hAnsi="Times New Roman" w:cs="Times New Roman"/>
          <w:color w:val="000000" w:themeColor="text1"/>
          <w:sz w:val="28"/>
          <w:szCs w:val="28"/>
        </w:rPr>
      </w:pPr>
    </w:p>
    <w:p w14:paraId="497E4BD8" w14:textId="2ECE8E45" w:rsidR="009C3CB8" w:rsidRPr="00CA4294" w:rsidRDefault="00D8683F" w:rsidP="003B4AB4">
      <w:pPr>
        <w:spacing w:before="90" w:after="90" w:line="240" w:lineRule="auto"/>
        <w:ind w:firstLine="720"/>
        <w:jc w:val="both"/>
        <w:rPr>
          <w:rFonts w:ascii="Times New Roman" w:hAnsi="Times New Roman" w:cs="Times New Roman"/>
          <w:b/>
          <w:color w:val="000000" w:themeColor="text1"/>
          <w:sz w:val="28"/>
          <w:szCs w:val="28"/>
        </w:rPr>
      </w:pPr>
      <w:r w:rsidRPr="00CA4294">
        <w:rPr>
          <w:rFonts w:ascii="Times New Roman" w:hAnsi="Times New Roman" w:cs="Times New Roman"/>
          <w:b/>
          <w:color w:val="000000" w:themeColor="text1"/>
          <w:sz w:val="28"/>
          <w:szCs w:val="28"/>
        </w:rPr>
        <w:t>I</w:t>
      </w:r>
      <w:r w:rsidR="009C3CB8" w:rsidRPr="00CA4294">
        <w:rPr>
          <w:rFonts w:ascii="Times New Roman" w:hAnsi="Times New Roman" w:cs="Times New Roman"/>
          <w:b/>
          <w:color w:val="000000" w:themeColor="text1"/>
          <w:sz w:val="28"/>
          <w:szCs w:val="28"/>
        </w:rPr>
        <w:t xml:space="preserve">. </w:t>
      </w:r>
      <w:r w:rsidRPr="00CA4294">
        <w:rPr>
          <w:rFonts w:ascii="Times New Roman" w:hAnsi="Times New Roman" w:cs="Times New Roman"/>
          <w:b/>
          <w:color w:val="000000" w:themeColor="text1"/>
          <w:sz w:val="28"/>
          <w:szCs w:val="28"/>
        </w:rPr>
        <w:t>Thông tin chung về chủ thể phát hành trái phiếu xanh hoặc chủ dự án đầu tư có nhu cầu được cấp tín dụng xanh</w:t>
      </w:r>
    </w:p>
    <w:p w14:paraId="0D308972" w14:textId="552AB263" w:rsidR="009C3CB8" w:rsidRPr="00CA4294" w:rsidRDefault="009C3CB8" w:rsidP="003B4AB4">
      <w:pPr>
        <w:spacing w:before="90" w:after="90" w:line="240" w:lineRule="auto"/>
        <w:ind w:firstLine="720"/>
        <w:jc w:val="both"/>
        <w:rPr>
          <w:rFonts w:ascii="Times New Roman" w:hAnsi="Times New Roman" w:cs="Times New Roman"/>
          <w:bCs/>
          <w:color w:val="000000" w:themeColor="text1"/>
          <w:sz w:val="28"/>
          <w:szCs w:val="28"/>
        </w:rPr>
      </w:pPr>
      <w:r w:rsidRPr="00CA4294">
        <w:rPr>
          <w:rFonts w:ascii="Times New Roman" w:hAnsi="Times New Roman" w:cs="Times New Roman"/>
          <w:bCs/>
          <w:color w:val="000000" w:themeColor="text1"/>
          <w:sz w:val="28"/>
          <w:szCs w:val="28"/>
        </w:rPr>
        <w:t>1. Tên doanh nghiệp phát hành trái phiếu xanh/Tên chủ dự án đầu tư có nhu cầu được cấp tín dụ</w:t>
      </w:r>
      <w:r w:rsidR="00E53E2B" w:rsidRPr="00CA4294">
        <w:rPr>
          <w:rFonts w:ascii="Times New Roman" w:hAnsi="Times New Roman" w:cs="Times New Roman"/>
          <w:bCs/>
          <w:color w:val="000000" w:themeColor="text1"/>
          <w:sz w:val="28"/>
          <w:szCs w:val="28"/>
        </w:rPr>
        <w:t>ng xanh :………………………………………………………</w:t>
      </w:r>
    </w:p>
    <w:p w14:paraId="1A158414" w14:textId="422F84FE" w:rsidR="009C3CB8" w:rsidRPr="00CA4294" w:rsidRDefault="009C3CB8" w:rsidP="003B4AB4">
      <w:pPr>
        <w:spacing w:before="90" w:after="90" w:line="240" w:lineRule="auto"/>
        <w:ind w:firstLine="720"/>
        <w:jc w:val="both"/>
        <w:rPr>
          <w:rFonts w:ascii="Times New Roman" w:hAnsi="Times New Roman" w:cs="Times New Roman"/>
          <w:bCs/>
          <w:color w:val="000000" w:themeColor="text1"/>
          <w:sz w:val="28"/>
          <w:szCs w:val="28"/>
        </w:rPr>
      </w:pPr>
      <w:r w:rsidRPr="00CA4294">
        <w:rPr>
          <w:rFonts w:ascii="Times New Roman" w:hAnsi="Times New Roman" w:cs="Times New Roman"/>
          <w:bCs/>
          <w:color w:val="000000" w:themeColor="text1"/>
          <w:sz w:val="28"/>
          <w:szCs w:val="28"/>
        </w:rPr>
        <w:t>2. Địa chỉ</w:t>
      </w:r>
      <w:r w:rsidR="00E53E2B" w:rsidRPr="00CA4294">
        <w:rPr>
          <w:rFonts w:ascii="Times New Roman" w:hAnsi="Times New Roman" w:cs="Times New Roman"/>
          <w:bCs/>
          <w:color w:val="000000" w:themeColor="text1"/>
          <w:sz w:val="28"/>
          <w:szCs w:val="28"/>
        </w:rPr>
        <w:t>:……………………………………………………………………..</w:t>
      </w:r>
    </w:p>
    <w:p w14:paraId="4678A671" w14:textId="10852D70" w:rsidR="009C3CB8" w:rsidRPr="00CA4294" w:rsidRDefault="009C3CB8" w:rsidP="003B4AB4">
      <w:pPr>
        <w:spacing w:before="90" w:after="90" w:line="240" w:lineRule="auto"/>
        <w:ind w:firstLine="720"/>
        <w:jc w:val="both"/>
        <w:rPr>
          <w:rFonts w:ascii="Times New Roman" w:hAnsi="Times New Roman" w:cs="Times New Roman"/>
          <w:bCs/>
          <w:color w:val="000000" w:themeColor="text1"/>
          <w:sz w:val="28"/>
          <w:szCs w:val="28"/>
        </w:rPr>
      </w:pPr>
      <w:r w:rsidRPr="00CA4294">
        <w:rPr>
          <w:rFonts w:ascii="Times New Roman" w:hAnsi="Times New Roman" w:cs="Times New Roman"/>
          <w:bCs/>
          <w:color w:val="000000" w:themeColor="text1"/>
          <w:sz w:val="28"/>
          <w:szCs w:val="28"/>
        </w:rPr>
        <w:t>3. Đại diện</w:t>
      </w:r>
      <w:r w:rsidR="00E53E2B" w:rsidRPr="00CA4294">
        <w:rPr>
          <w:rFonts w:ascii="Times New Roman" w:hAnsi="Times New Roman" w:cs="Times New Roman"/>
          <w:bCs/>
          <w:color w:val="000000" w:themeColor="text1"/>
          <w:sz w:val="28"/>
          <w:szCs w:val="28"/>
        </w:rPr>
        <w:t xml:space="preserve"> pháp lý:…………………………………………………………</w:t>
      </w:r>
    </w:p>
    <w:p w14:paraId="1D961937" w14:textId="77777777" w:rsidR="009C3CB8" w:rsidRPr="00CA4294" w:rsidRDefault="009C3CB8" w:rsidP="003B4AB4">
      <w:pPr>
        <w:spacing w:before="90" w:after="90" w:line="240" w:lineRule="auto"/>
        <w:ind w:firstLine="720"/>
        <w:jc w:val="both"/>
        <w:rPr>
          <w:rFonts w:ascii="Times New Roman" w:hAnsi="Times New Roman" w:cs="Times New Roman"/>
          <w:bCs/>
          <w:color w:val="000000" w:themeColor="text1"/>
          <w:sz w:val="28"/>
          <w:szCs w:val="28"/>
          <w:lang w:val="en-US"/>
        </w:rPr>
      </w:pPr>
      <w:r w:rsidRPr="00CA4294">
        <w:rPr>
          <w:rFonts w:ascii="Times New Roman" w:hAnsi="Times New Roman" w:cs="Times New Roman"/>
          <w:bCs/>
          <w:color w:val="000000" w:themeColor="text1"/>
          <w:sz w:val="28"/>
          <w:szCs w:val="28"/>
          <w:lang w:val="en-US"/>
        </w:rPr>
        <w:t>4. Số điện thoại:……………………………………………………………….</w:t>
      </w:r>
    </w:p>
    <w:p w14:paraId="2252167E" w14:textId="77777777" w:rsidR="009C3CB8" w:rsidRPr="00CA4294" w:rsidRDefault="009C3CB8" w:rsidP="003B4AB4">
      <w:pPr>
        <w:spacing w:before="90" w:after="90" w:line="240" w:lineRule="auto"/>
        <w:ind w:firstLine="720"/>
        <w:jc w:val="both"/>
        <w:rPr>
          <w:rFonts w:ascii="Times New Roman" w:hAnsi="Times New Roman" w:cs="Times New Roman"/>
          <w:bCs/>
          <w:color w:val="000000" w:themeColor="text1"/>
          <w:sz w:val="28"/>
          <w:szCs w:val="28"/>
          <w:lang w:val="en-US"/>
        </w:rPr>
      </w:pPr>
      <w:r w:rsidRPr="00CA4294">
        <w:rPr>
          <w:rFonts w:ascii="Times New Roman" w:hAnsi="Times New Roman" w:cs="Times New Roman"/>
          <w:bCs/>
          <w:color w:val="000000" w:themeColor="text1"/>
          <w:sz w:val="28"/>
          <w:szCs w:val="28"/>
          <w:lang w:val="en-US"/>
        </w:rPr>
        <w:t>5. Fax:…………………………………………………………………………</w:t>
      </w:r>
    </w:p>
    <w:p w14:paraId="4235AC80" w14:textId="34816C58" w:rsidR="009C3CB8" w:rsidRPr="00CA4294" w:rsidRDefault="009C3CB8" w:rsidP="003B4AB4">
      <w:pPr>
        <w:spacing w:before="90" w:after="90" w:line="240" w:lineRule="auto"/>
        <w:ind w:firstLine="720"/>
        <w:jc w:val="both"/>
        <w:rPr>
          <w:rFonts w:ascii="Times New Roman" w:hAnsi="Times New Roman" w:cs="Times New Roman"/>
          <w:bCs/>
          <w:color w:val="000000" w:themeColor="text1"/>
          <w:sz w:val="28"/>
          <w:szCs w:val="28"/>
          <w:lang w:val="en-US"/>
        </w:rPr>
      </w:pPr>
      <w:r w:rsidRPr="00CA4294">
        <w:rPr>
          <w:rFonts w:ascii="Times New Roman" w:hAnsi="Times New Roman" w:cs="Times New Roman"/>
          <w:bCs/>
          <w:color w:val="000000" w:themeColor="text1"/>
          <w:sz w:val="28"/>
          <w:szCs w:val="28"/>
          <w:lang w:val="en-US"/>
        </w:rPr>
        <w:t>6. Em</w:t>
      </w:r>
      <w:r w:rsidR="00E53E2B" w:rsidRPr="00CA4294">
        <w:rPr>
          <w:rFonts w:ascii="Times New Roman" w:hAnsi="Times New Roman" w:cs="Times New Roman"/>
          <w:bCs/>
          <w:color w:val="000000" w:themeColor="text1"/>
          <w:sz w:val="28"/>
          <w:szCs w:val="28"/>
          <w:lang w:val="en-US"/>
        </w:rPr>
        <w:t>ail:………………………………………………………………………</w:t>
      </w:r>
    </w:p>
    <w:p w14:paraId="20278457" w14:textId="27BED100" w:rsidR="009C3CB8" w:rsidRPr="00CA4294" w:rsidRDefault="009C3CB8" w:rsidP="003B4AB4">
      <w:pPr>
        <w:spacing w:before="90" w:after="90" w:line="240" w:lineRule="auto"/>
        <w:ind w:firstLine="720"/>
        <w:jc w:val="both"/>
        <w:rPr>
          <w:rFonts w:ascii="Times New Roman" w:hAnsi="Times New Roman" w:cs="Times New Roman"/>
          <w:bCs/>
          <w:color w:val="000000" w:themeColor="text1"/>
          <w:sz w:val="28"/>
          <w:szCs w:val="28"/>
          <w:lang w:val="en-US"/>
        </w:rPr>
      </w:pPr>
      <w:r w:rsidRPr="00CA4294">
        <w:rPr>
          <w:rFonts w:ascii="Times New Roman" w:hAnsi="Times New Roman" w:cs="Times New Roman"/>
          <w:bCs/>
          <w:color w:val="000000" w:themeColor="text1"/>
          <w:sz w:val="28"/>
          <w:szCs w:val="28"/>
          <w:lang w:val="en-US"/>
        </w:rPr>
        <w:t>7. Địa chỉ website của chủ thể</w:t>
      </w:r>
      <w:r w:rsidR="00E53E2B" w:rsidRPr="00CA4294">
        <w:rPr>
          <w:rFonts w:ascii="Times New Roman" w:hAnsi="Times New Roman" w:cs="Times New Roman"/>
          <w:bCs/>
          <w:color w:val="000000" w:themeColor="text1"/>
          <w:sz w:val="28"/>
          <w:szCs w:val="28"/>
          <w:lang w:val="en-US"/>
        </w:rPr>
        <w:t>:………………………………………………..</w:t>
      </w:r>
    </w:p>
    <w:p w14:paraId="270CCF47" w14:textId="5647B02A" w:rsidR="009C3CB8" w:rsidRPr="00CA4294" w:rsidRDefault="009C3CB8" w:rsidP="003B4AB4">
      <w:pPr>
        <w:spacing w:before="90" w:after="90" w:line="240" w:lineRule="auto"/>
        <w:ind w:firstLine="720"/>
        <w:jc w:val="both"/>
        <w:rPr>
          <w:rFonts w:ascii="Times New Roman" w:hAnsi="Times New Roman" w:cs="Times New Roman"/>
          <w:bCs/>
          <w:color w:val="000000" w:themeColor="text1"/>
          <w:sz w:val="28"/>
          <w:szCs w:val="28"/>
          <w:lang w:val="en-US"/>
        </w:rPr>
      </w:pPr>
      <w:r w:rsidRPr="00CA4294">
        <w:rPr>
          <w:rFonts w:ascii="Times New Roman" w:hAnsi="Times New Roman" w:cs="Times New Roman"/>
          <w:bCs/>
          <w:color w:val="000000" w:themeColor="text1"/>
          <w:sz w:val="28"/>
          <w:szCs w:val="28"/>
          <w:lang w:val="en-US"/>
        </w:rPr>
        <w:t>8. Người liên hệ</w:t>
      </w:r>
      <w:r w:rsidR="00E53E2B" w:rsidRPr="00CA4294">
        <w:rPr>
          <w:rFonts w:ascii="Times New Roman" w:hAnsi="Times New Roman" w:cs="Times New Roman"/>
          <w:bCs/>
          <w:color w:val="000000" w:themeColor="text1"/>
          <w:sz w:val="28"/>
          <w:szCs w:val="28"/>
          <w:lang w:val="en-US"/>
        </w:rPr>
        <w:t>:………………………………………………………………</w:t>
      </w:r>
    </w:p>
    <w:p w14:paraId="3178B02F" w14:textId="77777777" w:rsidR="009C3CB8" w:rsidRPr="00CA4294" w:rsidRDefault="009C3CB8" w:rsidP="003B4AB4">
      <w:pPr>
        <w:spacing w:before="90" w:after="90" w:line="240" w:lineRule="auto"/>
        <w:ind w:firstLine="720"/>
        <w:jc w:val="both"/>
        <w:rPr>
          <w:rFonts w:ascii="Times New Roman" w:hAnsi="Times New Roman" w:cs="Times New Roman"/>
          <w:color w:val="000000" w:themeColor="text1"/>
          <w:sz w:val="28"/>
          <w:szCs w:val="28"/>
          <w:lang w:val="en-US"/>
        </w:rPr>
      </w:pPr>
      <w:r w:rsidRPr="00CA4294">
        <w:rPr>
          <w:rFonts w:ascii="Times New Roman" w:hAnsi="Times New Roman" w:cs="Times New Roman"/>
          <w:bCs/>
          <w:color w:val="000000" w:themeColor="text1"/>
          <w:sz w:val="28"/>
          <w:szCs w:val="28"/>
          <w:lang w:val="en-US"/>
        </w:rPr>
        <w:t>9. Giấy chứng nhận đăng ký kinh doanh:</w:t>
      </w:r>
      <w:r w:rsidRPr="00CA4294">
        <w:rPr>
          <w:rFonts w:ascii="Times New Roman" w:hAnsi="Times New Roman" w:cs="Times New Roman"/>
          <w:color w:val="000000" w:themeColor="text1"/>
          <w:sz w:val="28"/>
          <w:szCs w:val="28"/>
          <w:lang w:val="en-US"/>
        </w:rPr>
        <w:t xml:space="preserve"> số ... ngày ... tháng ... năm ... do ... cấp (</w:t>
      </w:r>
      <w:r w:rsidRPr="00CA4294">
        <w:rPr>
          <w:rFonts w:ascii="Times New Roman" w:hAnsi="Times New Roman" w:cs="Times New Roman"/>
          <w:i/>
          <w:color w:val="000000" w:themeColor="text1"/>
          <w:sz w:val="28"/>
          <w:szCs w:val="28"/>
          <w:lang w:val="en-US"/>
        </w:rPr>
        <w:t>Gửi kèm bản sao có công chứng giấy chứng nhận đăng ký kinh doanh và danh mục ngành nghề đăng ký kinh doanh</w:t>
      </w:r>
      <w:r w:rsidRPr="00CA4294">
        <w:rPr>
          <w:rFonts w:ascii="Times New Roman" w:hAnsi="Times New Roman" w:cs="Times New Roman"/>
          <w:color w:val="000000" w:themeColor="text1"/>
          <w:sz w:val="28"/>
          <w:szCs w:val="28"/>
          <w:lang w:val="en-US"/>
        </w:rPr>
        <w:t>)</w:t>
      </w:r>
    </w:p>
    <w:p w14:paraId="006B849E" w14:textId="318F10FC" w:rsidR="009C3CB8" w:rsidRPr="00CA4294" w:rsidRDefault="00D8683F" w:rsidP="003B4AB4">
      <w:pPr>
        <w:spacing w:before="90" w:after="90" w:line="240" w:lineRule="auto"/>
        <w:ind w:firstLine="720"/>
        <w:jc w:val="both"/>
        <w:rPr>
          <w:rFonts w:ascii="Times New Roman" w:hAnsi="Times New Roman" w:cs="Times New Roman"/>
          <w:b/>
          <w:color w:val="000000" w:themeColor="text1"/>
          <w:sz w:val="28"/>
          <w:szCs w:val="28"/>
          <w:lang w:val="en-US"/>
        </w:rPr>
      </w:pPr>
      <w:r w:rsidRPr="00CA4294">
        <w:rPr>
          <w:rFonts w:ascii="Times New Roman" w:hAnsi="Times New Roman" w:cs="Times New Roman"/>
          <w:b/>
          <w:color w:val="000000" w:themeColor="text1"/>
          <w:sz w:val="28"/>
          <w:szCs w:val="28"/>
          <w:lang w:val="en-US"/>
        </w:rPr>
        <w:t>II</w:t>
      </w:r>
      <w:r w:rsidR="009C3CB8" w:rsidRPr="00CA4294">
        <w:rPr>
          <w:rFonts w:ascii="Times New Roman" w:hAnsi="Times New Roman" w:cs="Times New Roman"/>
          <w:b/>
          <w:color w:val="000000" w:themeColor="text1"/>
          <w:sz w:val="28"/>
          <w:szCs w:val="28"/>
          <w:lang w:val="en-US"/>
        </w:rPr>
        <w:t xml:space="preserve">. </w:t>
      </w:r>
      <w:r w:rsidRPr="00CA4294">
        <w:rPr>
          <w:rFonts w:ascii="Times New Roman" w:hAnsi="Times New Roman" w:cs="Times New Roman"/>
          <w:b/>
          <w:color w:val="000000" w:themeColor="text1"/>
          <w:sz w:val="28"/>
          <w:szCs w:val="28"/>
          <w:lang w:val="en-US"/>
        </w:rPr>
        <w:t xml:space="preserve">Mô tả đặc tính dự án đầu tư </w:t>
      </w:r>
    </w:p>
    <w:p w14:paraId="37CB4B6F" w14:textId="67B0B250" w:rsidR="009C3CB8" w:rsidRPr="00CA4294" w:rsidRDefault="009C3CB8" w:rsidP="003B4AB4">
      <w:pPr>
        <w:spacing w:before="90" w:after="90" w:line="240" w:lineRule="auto"/>
        <w:ind w:firstLine="720"/>
        <w:jc w:val="both"/>
        <w:rPr>
          <w:rFonts w:ascii="Times New Roman" w:eastAsia="Times New Roman" w:hAnsi="Times New Roman" w:cs="Times New Roman"/>
          <w:b/>
          <w:bCs/>
          <w:color w:val="000000" w:themeColor="text1"/>
          <w:sz w:val="28"/>
          <w:szCs w:val="28"/>
        </w:rPr>
      </w:pPr>
      <w:r w:rsidRPr="00CA4294">
        <w:rPr>
          <w:rFonts w:ascii="Times New Roman" w:eastAsia="Times New Roman" w:hAnsi="Times New Roman" w:cs="Times New Roman"/>
          <w:b/>
          <w:bCs/>
          <w:color w:val="000000" w:themeColor="text1"/>
          <w:sz w:val="28"/>
          <w:szCs w:val="28"/>
        </w:rPr>
        <w:t xml:space="preserve">11. Thông tin </w:t>
      </w:r>
      <w:r w:rsidR="00176BD4" w:rsidRPr="00CA4294">
        <w:rPr>
          <w:rFonts w:ascii="Times New Roman" w:eastAsia="Times New Roman" w:hAnsi="Times New Roman" w:cs="Times New Roman"/>
          <w:b/>
          <w:bCs/>
          <w:color w:val="000000" w:themeColor="text1"/>
          <w:sz w:val="28"/>
          <w:szCs w:val="28"/>
        </w:rPr>
        <w:t>dự án đầu tư</w:t>
      </w:r>
      <w:r w:rsidRPr="00CA4294">
        <w:rPr>
          <w:rFonts w:ascii="Times New Roman" w:eastAsia="Times New Roman" w:hAnsi="Times New Roman" w:cs="Times New Roman"/>
          <w:b/>
          <w:bCs/>
          <w:color w:val="000000" w:themeColor="text1"/>
          <w:sz w:val="28"/>
          <w:szCs w:val="28"/>
        </w:rPr>
        <w:t xml:space="preserve"> </w:t>
      </w:r>
      <w:r w:rsidR="0088495F" w:rsidRPr="00CA4294">
        <w:rPr>
          <w:rFonts w:ascii="Times New Roman" w:eastAsia="Times New Roman" w:hAnsi="Times New Roman" w:cs="Times New Roman"/>
          <w:b/>
          <w:bCs/>
          <w:color w:val="000000" w:themeColor="text1"/>
          <w:sz w:val="28"/>
          <w:szCs w:val="28"/>
        </w:rPr>
        <w:t xml:space="preserve">(tham chiếu </w:t>
      </w:r>
      <w:r w:rsidR="006D71AE" w:rsidRPr="00CA4294">
        <w:rPr>
          <w:rFonts w:ascii="Times New Roman" w:eastAsia="Times New Roman" w:hAnsi="Times New Roman" w:cs="Times New Roman"/>
          <w:b/>
          <w:bCs/>
          <w:color w:val="000000" w:themeColor="text1"/>
          <w:sz w:val="28"/>
          <w:szCs w:val="28"/>
        </w:rPr>
        <w:t>Danh mục phân loại xanh</w:t>
      </w:r>
      <w:r w:rsidRPr="00CA4294">
        <w:rPr>
          <w:rFonts w:ascii="Times New Roman" w:eastAsia="Times New Roman" w:hAnsi="Times New Roman" w:cs="Times New Roman"/>
          <w:b/>
          <w:bCs/>
          <w:color w:val="000000" w:themeColor="text1"/>
          <w:sz w:val="28"/>
          <w:szCs w:val="28"/>
        </w:rPr>
        <w:t xml:space="preserve"> tại </w:t>
      </w:r>
      <w:r w:rsidRPr="00CA4294">
        <w:rPr>
          <w:rFonts w:ascii="Times New Roman" w:hAnsi="Times New Roman" w:cs="Times New Roman"/>
          <w:b/>
          <w:bCs/>
          <w:color w:val="000000" w:themeColor="text1"/>
          <w:spacing w:val="-4"/>
          <w:sz w:val="28"/>
          <w:szCs w:val="28"/>
          <w:lang w:val="en-US"/>
        </w:rPr>
        <w:t>Quyết định số ….../QĐ-TT</w:t>
      </w:r>
      <w:r w:rsidR="00E838AA" w:rsidRPr="00CA4294">
        <w:rPr>
          <w:rFonts w:ascii="Times New Roman" w:hAnsi="Times New Roman" w:cs="Times New Roman"/>
          <w:b/>
          <w:bCs/>
          <w:color w:val="000000" w:themeColor="text1"/>
          <w:spacing w:val="-4"/>
          <w:sz w:val="28"/>
          <w:szCs w:val="28"/>
          <w:lang w:val="en-US"/>
        </w:rPr>
        <w:t>g</w:t>
      </w:r>
      <w:r w:rsidRPr="00CA4294">
        <w:rPr>
          <w:rFonts w:ascii="Times New Roman" w:hAnsi="Times New Roman" w:cs="Times New Roman"/>
          <w:b/>
          <w:bCs/>
          <w:color w:val="000000" w:themeColor="text1"/>
          <w:spacing w:val="-4"/>
          <w:sz w:val="28"/>
          <w:szCs w:val="28"/>
          <w:lang w:val="en-US"/>
        </w:rPr>
        <w:t xml:space="preserve"> ngày … tháng … năm.... của Thủ tướng Chính phủ</w:t>
      </w:r>
      <w:r w:rsidRPr="00CA4294">
        <w:rPr>
          <w:rFonts w:ascii="Times New Roman" w:eastAsia="Times New Roman" w:hAnsi="Times New Roman" w:cs="Times New Roman"/>
          <w:b/>
          <w:bCs/>
          <w:color w:val="000000" w:themeColor="text1"/>
          <w:sz w:val="28"/>
          <w:szCs w:val="28"/>
        </w:rPr>
        <w:t>)</w:t>
      </w:r>
    </w:p>
    <w:p w14:paraId="0D19B759" w14:textId="77777777" w:rsidR="009C3CB8" w:rsidRPr="00CA4294" w:rsidRDefault="009C3CB8" w:rsidP="003B4AB4">
      <w:pPr>
        <w:spacing w:before="90" w:after="90" w:line="240" w:lineRule="auto"/>
        <w:ind w:firstLine="720"/>
        <w:jc w:val="both"/>
        <w:rPr>
          <w:rFonts w:ascii="Times New Roman" w:eastAsia="Times New Roman" w:hAnsi="Times New Roman" w:cs="Times New Roman"/>
          <w:color w:val="000000" w:themeColor="text1"/>
          <w:sz w:val="28"/>
          <w:szCs w:val="28"/>
        </w:rPr>
      </w:pPr>
      <w:r w:rsidRPr="00CA4294">
        <w:rPr>
          <w:rFonts w:ascii="Times New Roman" w:eastAsia="Times New Roman" w:hAnsi="Times New Roman" w:cs="Times New Roman"/>
          <w:color w:val="000000" w:themeColor="text1"/>
          <w:sz w:val="28"/>
          <w:szCs w:val="28"/>
        </w:rPr>
        <w:t>- Mã ngành kinh tế (nếu có):</w:t>
      </w:r>
    </w:p>
    <w:p w14:paraId="2B90F83B" w14:textId="41FD118E" w:rsidR="006D1E8C" w:rsidRPr="00CA4294" w:rsidRDefault="006D1E8C" w:rsidP="003B4AB4">
      <w:pPr>
        <w:spacing w:before="90" w:after="90" w:line="240" w:lineRule="auto"/>
        <w:ind w:firstLine="720"/>
        <w:jc w:val="both"/>
        <w:rPr>
          <w:rFonts w:ascii="Times New Roman" w:eastAsia="Times New Roman" w:hAnsi="Times New Roman" w:cs="Times New Roman"/>
          <w:color w:val="000000" w:themeColor="text1"/>
          <w:sz w:val="28"/>
          <w:szCs w:val="28"/>
        </w:rPr>
      </w:pPr>
      <w:r w:rsidRPr="00CA4294">
        <w:rPr>
          <w:rFonts w:ascii="Times New Roman" w:eastAsia="Times New Roman" w:hAnsi="Times New Roman" w:cs="Times New Roman"/>
          <w:color w:val="000000" w:themeColor="text1"/>
          <w:sz w:val="28"/>
          <w:szCs w:val="28"/>
        </w:rPr>
        <w:lastRenderedPageBreak/>
        <w:t>- Loại dự án đầu tư (</w:t>
      </w:r>
      <w:r w:rsidR="00B27420" w:rsidRPr="00CA4294">
        <w:rPr>
          <w:rFonts w:ascii="Times New Roman" w:eastAsia="Times New Roman" w:hAnsi="Times New Roman" w:cs="Times New Roman"/>
          <w:color w:val="000000" w:themeColor="text1"/>
          <w:sz w:val="28"/>
          <w:szCs w:val="28"/>
        </w:rPr>
        <w:t>nêu rõ</w:t>
      </w:r>
      <w:r w:rsidR="008B1371" w:rsidRPr="00CA4294">
        <w:rPr>
          <w:rFonts w:ascii="Times New Roman" w:eastAsia="Times New Roman" w:hAnsi="Times New Roman" w:cs="Times New Roman"/>
          <w:color w:val="000000" w:themeColor="text1"/>
          <w:sz w:val="28"/>
          <w:szCs w:val="28"/>
        </w:rPr>
        <w:t xml:space="preserve"> dự án đầu tư mới; dự án đầu tư cải tạo, mở rộng, nâng công suất; hạng mục thuộc dự án đầu tư; hoạt động bảo vệ môi trường</w:t>
      </w:r>
      <w:r w:rsidRPr="00CA4294">
        <w:rPr>
          <w:rFonts w:ascii="Times New Roman" w:eastAsia="Times New Roman" w:hAnsi="Times New Roman" w:cs="Times New Roman"/>
          <w:color w:val="000000" w:themeColor="text1"/>
          <w:sz w:val="28"/>
          <w:szCs w:val="28"/>
        </w:rPr>
        <w:t>):</w:t>
      </w:r>
    </w:p>
    <w:p w14:paraId="28BA4FCC" w14:textId="25F4C53A" w:rsidR="000E4A89" w:rsidRPr="00CA4294" w:rsidRDefault="000E4A89" w:rsidP="003B4AB4">
      <w:pPr>
        <w:spacing w:before="90" w:after="90" w:line="240" w:lineRule="auto"/>
        <w:ind w:firstLine="720"/>
        <w:jc w:val="both"/>
        <w:rPr>
          <w:rFonts w:ascii="Times New Roman" w:eastAsia="Times New Roman" w:hAnsi="Times New Roman" w:cs="Times New Roman"/>
          <w:color w:val="000000" w:themeColor="text1"/>
          <w:sz w:val="28"/>
          <w:szCs w:val="28"/>
        </w:rPr>
      </w:pPr>
      <w:r w:rsidRPr="00CA4294">
        <w:rPr>
          <w:rFonts w:ascii="Times New Roman" w:eastAsia="Times New Roman" w:hAnsi="Times New Roman" w:cs="Times New Roman"/>
          <w:color w:val="000000" w:themeColor="text1"/>
          <w:sz w:val="28"/>
          <w:szCs w:val="28"/>
        </w:rPr>
        <w:t>- Hiện trạng dự án đầu tư (n</w:t>
      </w:r>
      <w:r w:rsidR="008B1371" w:rsidRPr="00CA4294">
        <w:rPr>
          <w:rFonts w:ascii="Times New Roman" w:eastAsia="Times New Roman" w:hAnsi="Times New Roman" w:cs="Times New Roman"/>
          <w:color w:val="000000" w:themeColor="text1"/>
          <w:sz w:val="28"/>
          <w:szCs w:val="28"/>
        </w:rPr>
        <w:t>ê</w:t>
      </w:r>
      <w:r w:rsidRPr="00CA4294">
        <w:rPr>
          <w:rFonts w:ascii="Times New Roman" w:eastAsia="Times New Roman" w:hAnsi="Times New Roman" w:cs="Times New Roman"/>
          <w:color w:val="000000" w:themeColor="text1"/>
          <w:sz w:val="28"/>
          <w:szCs w:val="28"/>
        </w:rPr>
        <w:t xml:space="preserve">u rõ </w:t>
      </w:r>
      <w:r w:rsidR="008B1371" w:rsidRPr="00CA4294">
        <w:rPr>
          <w:rFonts w:ascii="Times New Roman" w:eastAsia="Times New Roman" w:hAnsi="Times New Roman" w:cs="Times New Roman"/>
          <w:color w:val="000000" w:themeColor="text1"/>
          <w:sz w:val="28"/>
          <w:szCs w:val="28"/>
        </w:rPr>
        <w:t xml:space="preserve">giai đoạn của </w:t>
      </w:r>
      <w:r w:rsidRPr="00CA4294">
        <w:rPr>
          <w:rFonts w:ascii="Times New Roman" w:eastAsia="Times New Roman" w:hAnsi="Times New Roman" w:cs="Times New Roman"/>
          <w:color w:val="000000" w:themeColor="text1"/>
          <w:sz w:val="28"/>
          <w:szCs w:val="28"/>
        </w:rPr>
        <w:t>dự án</w:t>
      </w:r>
      <w:r w:rsidR="008B1371" w:rsidRPr="00CA4294">
        <w:rPr>
          <w:rFonts w:ascii="Times New Roman" w:eastAsia="Times New Roman" w:hAnsi="Times New Roman" w:cs="Times New Roman"/>
          <w:color w:val="000000" w:themeColor="text1"/>
          <w:sz w:val="28"/>
          <w:szCs w:val="28"/>
        </w:rPr>
        <w:t>:</w:t>
      </w:r>
      <w:r w:rsidRPr="00CA4294">
        <w:rPr>
          <w:rFonts w:ascii="Times New Roman" w:eastAsia="Times New Roman" w:hAnsi="Times New Roman" w:cs="Times New Roman"/>
          <w:color w:val="000000" w:themeColor="text1"/>
          <w:sz w:val="28"/>
          <w:szCs w:val="28"/>
        </w:rPr>
        <w:t xml:space="preserve"> chuẩn bị, xây dựng, vận hành thử nghiệm, vận hành chính thức):</w:t>
      </w:r>
    </w:p>
    <w:p w14:paraId="52D87642" w14:textId="7EFD8BAE" w:rsidR="0002209E" w:rsidRPr="00CA4294" w:rsidRDefault="0002209E" w:rsidP="0002209E">
      <w:pPr>
        <w:spacing w:before="90" w:after="90" w:line="240" w:lineRule="auto"/>
        <w:ind w:firstLine="720"/>
        <w:jc w:val="both"/>
        <w:rPr>
          <w:rFonts w:ascii="Times New Roman" w:hAnsi="Times New Roman" w:cs="Times New Roman"/>
          <w:iCs/>
          <w:color w:val="000000" w:themeColor="text1"/>
          <w:spacing w:val="-2"/>
          <w:sz w:val="28"/>
          <w:szCs w:val="28"/>
        </w:rPr>
      </w:pPr>
      <w:r w:rsidRPr="00CA4294">
        <w:rPr>
          <w:rFonts w:ascii="Times New Roman" w:hAnsi="Times New Roman" w:cs="Times New Roman"/>
          <w:bCs/>
          <w:color w:val="000000" w:themeColor="text1"/>
          <w:sz w:val="28"/>
          <w:szCs w:val="28"/>
        </w:rPr>
        <w:t xml:space="preserve">- </w:t>
      </w:r>
      <w:r w:rsidRPr="00CA4294">
        <w:rPr>
          <w:rFonts w:ascii="Times New Roman" w:hAnsi="Times New Roman" w:cs="Times New Roman"/>
          <w:iCs/>
          <w:color w:val="000000" w:themeColor="text1"/>
          <w:sz w:val="28"/>
          <w:szCs w:val="28"/>
        </w:rPr>
        <w:t>Phạm vi, quy mô hoạt động của dự án đầu tư:</w:t>
      </w:r>
      <w:r w:rsidRPr="00CA4294">
        <w:rPr>
          <w:rFonts w:ascii="Times New Roman" w:hAnsi="Times New Roman" w:cs="Times New Roman"/>
          <w:iCs/>
          <w:color w:val="000000" w:themeColor="text1"/>
          <w:spacing w:val="-2"/>
          <w:sz w:val="28"/>
          <w:szCs w:val="28"/>
        </w:rPr>
        <w:t>..</w:t>
      </w:r>
    </w:p>
    <w:p w14:paraId="553D9EF6" w14:textId="5FA7AB90" w:rsidR="0002209E" w:rsidRPr="00CA4294" w:rsidRDefault="0002209E" w:rsidP="0002209E">
      <w:pPr>
        <w:spacing w:before="90" w:after="90" w:line="240" w:lineRule="auto"/>
        <w:ind w:firstLine="720"/>
        <w:jc w:val="both"/>
        <w:rPr>
          <w:rFonts w:ascii="Times New Roman" w:hAnsi="Times New Roman" w:cs="Times New Roman"/>
          <w:iCs/>
          <w:color w:val="000000" w:themeColor="text1"/>
          <w:spacing w:val="-2"/>
          <w:sz w:val="28"/>
          <w:szCs w:val="28"/>
        </w:rPr>
      </w:pPr>
      <w:r w:rsidRPr="00CA4294">
        <w:rPr>
          <w:rFonts w:ascii="Times New Roman" w:hAnsi="Times New Roman" w:cs="Times New Roman"/>
          <w:iCs/>
          <w:color w:val="000000" w:themeColor="text1"/>
          <w:spacing w:val="-2"/>
          <w:sz w:val="28"/>
          <w:szCs w:val="28"/>
        </w:rPr>
        <w:t xml:space="preserve">- Tóm tắt công nghệ sản xuất, kinh doanh, dịch vụ: </w:t>
      </w:r>
    </w:p>
    <w:p w14:paraId="7F28CE5F" w14:textId="5337F4E0" w:rsidR="0002209E" w:rsidRPr="00CA4294" w:rsidRDefault="0002209E" w:rsidP="0002209E">
      <w:pPr>
        <w:spacing w:before="90" w:after="90" w:line="240" w:lineRule="auto"/>
        <w:ind w:firstLine="720"/>
        <w:jc w:val="both"/>
        <w:rPr>
          <w:rFonts w:ascii="Times New Roman" w:hAnsi="Times New Roman" w:cs="Times New Roman"/>
          <w:color w:val="000000" w:themeColor="text1"/>
          <w:spacing w:val="-4"/>
          <w:sz w:val="28"/>
          <w:szCs w:val="28"/>
        </w:rPr>
      </w:pPr>
      <w:r w:rsidRPr="00CA4294">
        <w:rPr>
          <w:rFonts w:ascii="Times New Roman" w:hAnsi="Times New Roman" w:cs="Times New Roman"/>
          <w:iCs/>
          <w:color w:val="000000" w:themeColor="text1"/>
          <w:spacing w:val="-2"/>
          <w:sz w:val="28"/>
          <w:szCs w:val="28"/>
        </w:rPr>
        <w:t xml:space="preserve">- </w:t>
      </w:r>
      <w:r w:rsidRPr="00CA4294">
        <w:rPr>
          <w:rFonts w:ascii="Times New Roman" w:hAnsi="Times New Roman" w:cs="Times New Roman"/>
          <w:bCs/>
          <w:color w:val="000000" w:themeColor="text1"/>
          <w:sz w:val="28"/>
          <w:szCs w:val="28"/>
        </w:rPr>
        <w:t xml:space="preserve">Là </w:t>
      </w:r>
      <w:r w:rsidRPr="00CA4294">
        <w:rPr>
          <w:rFonts w:ascii="Times New Roman" w:hAnsi="Times New Roman" w:cs="Times New Roman"/>
          <w:color w:val="000000" w:themeColor="text1"/>
          <w:spacing w:val="-4"/>
          <w:sz w:val="28"/>
          <w:szCs w:val="28"/>
        </w:rPr>
        <w:t xml:space="preserve">dự án đầu tư thuộc mục số…. cột 1 của </w:t>
      </w:r>
      <w:r w:rsidR="006D71AE" w:rsidRPr="00CA4294">
        <w:rPr>
          <w:rFonts w:ascii="Times New Roman" w:hAnsi="Times New Roman" w:cs="Times New Roman"/>
          <w:color w:val="000000" w:themeColor="text1"/>
          <w:spacing w:val="-4"/>
          <w:sz w:val="28"/>
          <w:szCs w:val="28"/>
        </w:rPr>
        <w:t>Danh mục phân loại xanh</w:t>
      </w:r>
      <w:r w:rsidRPr="00CA4294">
        <w:rPr>
          <w:rFonts w:ascii="Times New Roman" w:hAnsi="Times New Roman" w:cs="Times New Roman"/>
          <w:color w:val="000000" w:themeColor="text1"/>
          <w:spacing w:val="-4"/>
          <w:sz w:val="28"/>
          <w:szCs w:val="28"/>
        </w:rPr>
        <w:t xml:space="preserve"> theo Quyết định số …/QĐ-TTg ngày … tháng … năm 2022 của Thủ tướng Chính phủ</w:t>
      </w:r>
    </w:p>
    <w:p w14:paraId="14AD2E5E" w14:textId="3D7535E9" w:rsidR="0002209E" w:rsidRPr="00CA4294" w:rsidRDefault="0026112F" w:rsidP="0026112F">
      <w:pPr>
        <w:spacing w:before="90" w:after="90" w:line="240" w:lineRule="auto"/>
        <w:ind w:firstLine="720"/>
        <w:jc w:val="both"/>
        <w:rPr>
          <w:rFonts w:ascii="Times New Roman" w:eastAsia="Times New Roman" w:hAnsi="Times New Roman" w:cs="Times New Roman"/>
          <w:color w:val="000000" w:themeColor="text1"/>
          <w:sz w:val="28"/>
          <w:szCs w:val="28"/>
        </w:rPr>
      </w:pPr>
      <w:r w:rsidRPr="00CA4294">
        <w:rPr>
          <w:rFonts w:ascii="Times New Roman" w:eastAsia="Times New Roman" w:hAnsi="Times New Roman" w:cs="Times New Roman"/>
          <w:color w:val="000000" w:themeColor="text1"/>
          <w:sz w:val="28"/>
          <w:szCs w:val="28"/>
        </w:rPr>
        <w:t xml:space="preserve">- Cơ quan, tổ chức có thẩm quyền phê duyệt hoặc chấp thuận chủ trương đầu tư (đối với dự án đầu tư phải có quyết định phê duyệt hoặc chấp thuận chủ trương đầu tư) </w:t>
      </w:r>
    </w:p>
    <w:p w14:paraId="4DEE761D" w14:textId="3F10D8A6" w:rsidR="009C3CB8" w:rsidRPr="00CA4294" w:rsidRDefault="009C3CB8" w:rsidP="003B4AB4">
      <w:pPr>
        <w:spacing w:before="90" w:after="90" w:line="240" w:lineRule="auto"/>
        <w:ind w:firstLine="720"/>
        <w:jc w:val="both"/>
        <w:rPr>
          <w:rFonts w:ascii="Times New Roman" w:eastAsia="Times New Roman" w:hAnsi="Times New Roman" w:cs="Times New Roman"/>
          <w:b/>
          <w:bCs/>
          <w:color w:val="000000" w:themeColor="text1"/>
          <w:sz w:val="28"/>
          <w:szCs w:val="28"/>
        </w:rPr>
      </w:pPr>
      <w:r w:rsidRPr="00CA4294">
        <w:rPr>
          <w:rFonts w:ascii="Times New Roman" w:eastAsia="Times New Roman" w:hAnsi="Times New Roman" w:cs="Times New Roman"/>
          <w:b/>
          <w:bCs/>
          <w:color w:val="000000" w:themeColor="text1"/>
          <w:sz w:val="28"/>
          <w:szCs w:val="28"/>
        </w:rPr>
        <w:t xml:space="preserve">12. </w:t>
      </w:r>
      <w:r w:rsidR="000758CA" w:rsidRPr="00CA4294">
        <w:rPr>
          <w:rFonts w:ascii="Times New Roman" w:eastAsia="Times New Roman" w:hAnsi="Times New Roman" w:cs="Times New Roman"/>
          <w:b/>
          <w:bCs/>
          <w:color w:val="000000" w:themeColor="text1"/>
          <w:sz w:val="28"/>
          <w:szCs w:val="28"/>
        </w:rPr>
        <w:t>Mục tiêu bảo vệ môi trường, l</w:t>
      </w:r>
      <w:r w:rsidRPr="00CA4294">
        <w:rPr>
          <w:rFonts w:ascii="Times New Roman" w:eastAsia="Times New Roman" w:hAnsi="Times New Roman" w:cs="Times New Roman"/>
          <w:b/>
          <w:bCs/>
          <w:color w:val="000000" w:themeColor="text1"/>
          <w:sz w:val="28"/>
          <w:szCs w:val="28"/>
        </w:rPr>
        <w:t xml:space="preserve">ợi ích môi trường của </w:t>
      </w:r>
      <w:r w:rsidR="00176BD4" w:rsidRPr="00CA4294">
        <w:rPr>
          <w:rFonts w:ascii="Times New Roman" w:eastAsia="Times New Roman" w:hAnsi="Times New Roman" w:cs="Times New Roman"/>
          <w:b/>
          <w:bCs/>
          <w:color w:val="000000" w:themeColor="text1"/>
          <w:sz w:val="28"/>
          <w:szCs w:val="28"/>
        </w:rPr>
        <w:t>dự án đầu tư</w:t>
      </w:r>
      <w:r w:rsidRPr="00CA4294">
        <w:rPr>
          <w:rFonts w:ascii="Times New Roman" w:eastAsia="Times New Roman" w:hAnsi="Times New Roman" w:cs="Times New Roman"/>
          <w:b/>
          <w:bCs/>
          <w:color w:val="000000" w:themeColor="text1"/>
          <w:sz w:val="28"/>
          <w:szCs w:val="28"/>
        </w:rPr>
        <w:t xml:space="preserve"> </w:t>
      </w:r>
    </w:p>
    <w:tbl>
      <w:tblPr>
        <w:tblStyle w:val="TableGrid"/>
        <w:tblW w:w="9941" w:type="dxa"/>
        <w:tblLook w:val="04A0" w:firstRow="1" w:lastRow="0" w:firstColumn="1" w:lastColumn="0" w:noHBand="0" w:noVBand="1"/>
      </w:tblPr>
      <w:tblGrid>
        <w:gridCol w:w="5688"/>
        <w:gridCol w:w="4253"/>
      </w:tblGrid>
      <w:tr w:rsidR="00BF5F64" w:rsidRPr="00CA4294" w14:paraId="1BF1F987" w14:textId="77777777" w:rsidTr="00B30FCC">
        <w:trPr>
          <w:tblHeader/>
        </w:trPr>
        <w:tc>
          <w:tcPr>
            <w:tcW w:w="5688" w:type="dxa"/>
            <w:vAlign w:val="center"/>
          </w:tcPr>
          <w:p w14:paraId="59173D8C" w14:textId="6EDE72CE" w:rsidR="00135717" w:rsidRPr="00CA4294" w:rsidRDefault="005511A4" w:rsidP="00B30FCC">
            <w:pPr>
              <w:spacing w:before="60" w:after="60"/>
              <w:jc w:val="center"/>
              <w:rPr>
                <w:rFonts w:ascii="Times New Roman" w:hAnsi="Times New Roman" w:cs="Times New Roman"/>
                <w:b/>
                <w:color w:val="000000" w:themeColor="text1"/>
                <w:shd w:val="clear" w:color="auto" w:fill="FFFFFF" w:themeFill="background1"/>
              </w:rPr>
            </w:pPr>
            <w:r w:rsidRPr="00CA4294">
              <w:rPr>
                <w:rFonts w:ascii="Times New Roman" w:hAnsi="Times New Roman" w:cs="Times New Roman"/>
                <w:b/>
                <w:color w:val="000000" w:themeColor="text1"/>
                <w:shd w:val="clear" w:color="auto" w:fill="FFFFFF" w:themeFill="background1"/>
              </w:rPr>
              <w:t xml:space="preserve">Mục tiêu bảo vệ môi trường, </w:t>
            </w:r>
            <w:r w:rsidR="00135717" w:rsidRPr="00CA4294">
              <w:rPr>
                <w:rFonts w:ascii="Times New Roman" w:hAnsi="Times New Roman" w:cs="Times New Roman"/>
                <w:b/>
                <w:color w:val="000000" w:themeColor="text1"/>
                <w:shd w:val="clear" w:color="auto" w:fill="FFFFFF" w:themeFill="background1"/>
              </w:rPr>
              <w:t>lợi ích môi trường</w:t>
            </w:r>
          </w:p>
        </w:tc>
        <w:tc>
          <w:tcPr>
            <w:tcW w:w="4253" w:type="dxa"/>
            <w:vAlign w:val="center"/>
          </w:tcPr>
          <w:p w14:paraId="6BA10963" w14:textId="75034413" w:rsidR="00135717" w:rsidRPr="00CA4294" w:rsidRDefault="00135717" w:rsidP="00B30FCC">
            <w:pPr>
              <w:adjustRightInd w:val="0"/>
              <w:snapToGrid w:val="0"/>
              <w:spacing w:before="60" w:after="60"/>
              <w:jc w:val="center"/>
              <w:rPr>
                <w:rFonts w:ascii="Times New Roman" w:eastAsia="Times New Roman" w:hAnsi="Times New Roman" w:cs="Times New Roman"/>
                <w:b/>
                <w:color w:val="000000" w:themeColor="text1"/>
              </w:rPr>
            </w:pPr>
            <w:r w:rsidRPr="00CA4294">
              <w:rPr>
                <w:rFonts w:ascii="Times New Roman" w:hAnsi="Times New Roman" w:cs="Times New Roman"/>
                <w:b/>
                <w:color w:val="000000" w:themeColor="text1"/>
              </w:rPr>
              <w:t xml:space="preserve">Giải trình </w:t>
            </w:r>
          </w:p>
        </w:tc>
      </w:tr>
      <w:tr w:rsidR="00BF5F64" w:rsidRPr="00CA4294" w14:paraId="0346842F" w14:textId="77777777" w:rsidTr="00B30FCC">
        <w:tc>
          <w:tcPr>
            <w:tcW w:w="5688" w:type="dxa"/>
          </w:tcPr>
          <w:p w14:paraId="2CFE6C83" w14:textId="77777777" w:rsidR="00135717" w:rsidRPr="00CA4294" w:rsidRDefault="0084369C" w:rsidP="00B30FCC">
            <w:pPr>
              <w:spacing w:before="60" w:after="60"/>
              <w:jc w:val="both"/>
              <w:rPr>
                <w:rFonts w:ascii="Times New Roman" w:hAnsi="Times New Roman" w:cs="Times New Roman"/>
                <w:color w:val="000000" w:themeColor="text1"/>
              </w:rPr>
            </w:pPr>
            <w:sdt>
              <w:sdtPr>
                <w:rPr>
                  <w:rFonts w:ascii="Times New Roman" w:hAnsi="Times New Roman" w:cs="Times New Roman"/>
                  <w:color w:val="000000" w:themeColor="text1"/>
                  <w:shd w:val="clear" w:color="auto" w:fill="FFFFFF" w:themeFill="background1"/>
                </w:rPr>
                <w:id w:val="588502688"/>
                <w14:checkbox>
                  <w14:checked w14:val="0"/>
                  <w14:checkedState w14:val="2612" w14:font="MS Gothic"/>
                  <w14:uncheckedState w14:val="2610" w14:font="MS Gothic"/>
                </w14:checkbox>
              </w:sdtPr>
              <w:sdtEndPr/>
              <w:sdtContent>
                <w:r w:rsidR="00135717" w:rsidRPr="00CA4294">
                  <w:rPr>
                    <w:rFonts w:ascii="MS Gothic" w:eastAsia="MS Gothic" w:hAnsi="MS Gothic" w:cs="MS Gothic" w:hint="eastAsia"/>
                    <w:color w:val="000000" w:themeColor="text1"/>
                    <w:shd w:val="clear" w:color="auto" w:fill="FFFFFF" w:themeFill="background1"/>
                  </w:rPr>
                  <w:t>☐</w:t>
                </w:r>
              </w:sdtContent>
            </w:sdt>
            <w:r w:rsidR="00135717" w:rsidRPr="00CA4294">
              <w:rPr>
                <w:rFonts w:ascii="Times New Roman" w:hAnsi="Times New Roman" w:cs="Times New Roman"/>
                <w:color w:val="000000" w:themeColor="text1"/>
              </w:rPr>
              <w:t xml:space="preserve"> Sử dụng hiệu quả tài nguyên thiên nhiên; tài nguyên đất;</w:t>
            </w:r>
          </w:p>
        </w:tc>
        <w:tc>
          <w:tcPr>
            <w:tcW w:w="4253" w:type="dxa"/>
          </w:tcPr>
          <w:p w14:paraId="3795A778" w14:textId="77777777" w:rsidR="00135717" w:rsidRPr="00CA4294" w:rsidRDefault="00135717" w:rsidP="00B30FCC">
            <w:pPr>
              <w:spacing w:before="60" w:after="60"/>
              <w:rPr>
                <w:rFonts w:ascii="Times New Roman" w:hAnsi="Times New Roman" w:cs="Times New Roman"/>
                <w:color w:val="000000" w:themeColor="text1"/>
              </w:rPr>
            </w:pPr>
          </w:p>
        </w:tc>
      </w:tr>
      <w:tr w:rsidR="00BF5F64" w:rsidRPr="00CA4294" w14:paraId="2F4936E9" w14:textId="77777777" w:rsidTr="00B30FCC">
        <w:tc>
          <w:tcPr>
            <w:tcW w:w="5688" w:type="dxa"/>
          </w:tcPr>
          <w:p w14:paraId="4349AD88" w14:textId="77777777" w:rsidR="00135717" w:rsidRPr="00CA4294" w:rsidRDefault="0084369C" w:rsidP="00B30FCC">
            <w:pPr>
              <w:spacing w:before="60" w:after="60"/>
              <w:jc w:val="both"/>
              <w:rPr>
                <w:rFonts w:ascii="Times New Roman" w:hAnsi="Times New Roman" w:cs="Times New Roman"/>
                <w:color w:val="000000" w:themeColor="text1"/>
              </w:rPr>
            </w:pPr>
            <w:sdt>
              <w:sdtPr>
                <w:rPr>
                  <w:rFonts w:ascii="Times New Roman" w:hAnsi="Times New Roman" w:cs="Times New Roman"/>
                  <w:color w:val="000000" w:themeColor="text1"/>
                  <w:shd w:val="clear" w:color="auto" w:fill="FFFFFF" w:themeFill="background1"/>
                </w:rPr>
                <w:id w:val="353389323"/>
                <w14:checkbox>
                  <w14:checked w14:val="0"/>
                  <w14:checkedState w14:val="2612" w14:font="MS Gothic"/>
                  <w14:uncheckedState w14:val="2610" w14:font="MS Gothic"/>
                </w14:checkbox>
              </w:sdtPr>
              <w:sdtEndPr/>
              <w:sdtContent>
                <w:r w:rsidR="00135717" w:rsidRPr="00CA4294">
                  <w:rPr>
                    <w:rFonts w:ascii="MS Gothic" w:eastAsia="MS Gothic" w:hAnsi="MS Gothic" w:cs="MS Gothic" w:hint="eastAsia"/>
                    <w:color w:val="000000" w:themeColor="text1"/>
                    <w:shd w:val="clear" w:color="auto" w:fill="FFFFFF" w:themeFill="background1"/>
                  </w:rPr>
                  <w:t>☐</w:t>
                </w:r>
              </w:sdtContent>
            </w:sdt>
            <w:r w:rsidR="00135717" w:rsidRPr="00CA4294">
              <w:rPr>
                <w:rFonts w:ascii="Times New Roman" w:hAnsi="Times New Roman" w:cs="Times New Roman"/>
                <w:color w:val="000000" w:themeColor="text1"/>
              </w:rPr>
              <w:t xml:space="preserve"> Phát thải ít các-bon; phát triển nguồn năng lượng tái tạo; tiết kiệm năng lượng;</w:t>
            </w:r>
          </w:p>
        </w:tc>
        <w:tc>
          <w:tcPr>
            <w:tcW w:w="4253" w:type="dxa"/>
          </w:tcPr>
          <w:p w14:paraId="7C93058F" w14:textId="77777777" w:rsidR="00135717" w:rsidRPr="00CA4294" w:rsidRDefault="00135717" w:rsidP="00B30FCC">
            <w:pPr>
              <w:spacing w:before="60" w:after="60"/>
              <w:rPr>
                <w:rFonts w:ascii="Times New Roman" w:hAnsi="Times New Roman" w:cs="Times New Roman"/>
                <w:color w:val="000000" w:themeColor="text1"/>
              </w:rPr>
            </w:pPr>
          </w:p>
        </w:tc>
      </w:tr>
      <w:tr w:rsidR="00BF5F64" w:rsidRPr="00CA4294" w14:paraId="6092E2F2" w14:textId="77777777" w:rsidTr="00B30FCC">
        <w:tc>
          <w:tcPr>
            <w:tcW w:w="5688" w:type="dxa"/>
          </w:tcPr>
          <w:p w14:paraId="26CC5B24" w14:textId="77777777" w:rsidR="00135717" w:rsidRPr="00CA4294" w:rsidRDefault="0084369C" w:rsidP="00B30FCC">
            <w:pPr>
              <w:spacing w:before="60" w:after="60"/>
              <w:jc w:val="both"/>
              <w:rPr>
                <w:rFonts w:ascii="Times New Roman" w:hAnsi="Times New Roman" w:cs="Times New Roman"/>
                <w:color w:val="000000" w:themeColor="text1"/>
              </w:rPr>
            </w:pPr>
            <w:sdt>
              <w:sdtPr>
                <w:rPr>
                  <w:rFonts w:ascii="Times New Roman" w:hAnsi="Times New Roman" w:cs="Times New Roman"/>
                  <w:color w:val="000000" w:themeColor="text1"/>
                  <w:shd w:val="clear" w:color="auto" w:fill="FFFFFF" w:themeFill="background1"/>
                </w:rPr>
                <w:id w:val="1095444142"/>
                <w14:checkbox>
                  <w14:checked w14:val="0"/>
                  <w14:checkedState w14:val="2612" w14:font="MS Gothic"/>
                  <w14:uncheckedState w14:val="2610" w14:font="MS Gothic"/>
                </w14:checkbox>
              </w:sdtPr>
              <w:sdtEndPr/>
              <w:sdtContent>
                <w:r w:rsidR="00135717" w:rsidRPr="00CA4294">
                  <w:rPr>
                    <w:rFonts w:ascii="MS Gothic" w:eastAsia="MS Gothic" w:hAnsi="MS Gothic" w:cs="MS Gothic" w:hint="eastAsia"/>
                    <w:color w:val="000000" w:themeColor="text1"/>
                    <w:shd w:val="clear" w:color="auto" w:fill="FFFFFF" w:themeFill="background1"/>
                  </w:rPr>
                  <w:t>☐</w:t>
                </w:r>
              </w:sdtContent>
            </w:sdt>
            <w:r w:rsidR="00135717" w:rsidRPr="00CA4294">
              <w:rPr>
                <w:rFonts w:ascii="Times New Roman" w:hAnsi="Times New Roman" w:cs="Times New Roman"/>
                <w:color w:val="000000" w:themeColor="text1"/>
              </w:rPr>
              <w:t xml:space="preserve"> Thích ứng với biến đổi khí hậu</w:t>
            </w:r>
            <w:r w:rsidR="00135717" w:rsidRPr="00CA4294">
              <w:rPr>
                <w:rFonts w:ascii="Times New Roman" w:eastAsia="Times New Roman" w:hAnsi="Times New Roman" w:cs="Times New Roman"/>
                <w:color w:val="000000" w:themeColor="text1"/>
              </w:rPr>
              <w:t>;</w:t>
            </w:r>
          </w:p>
        </w:tc>
        <w:tc>
          <w:tcPr>
            <w:tcW w:w="4253" w:type="dxa"/>
          </w:tcPr>
          <w:p w14:paraId="08D14D65" w14:textId="77777777" w:rsidR="00135717" w:rsidRPr="00CA4294" w:rsidRDefault="00135717" w:rsidP="00B30FCC">
            <w:pPr>
              <w:spacing w:before="60" w:after="60"/>
              <w:rPr>
                <w:rFonts w:ascii="Times New Roman" w:hAnsi="Times New Roman" w:cs="Times New Roman"/>
                <w:color w:val="000000" w:themeColor="text1"/>
              </w:rPr>
            </w:pPr>
          </w:p>
        </w:tc>
      </w:tr>
      <w:tr w:rsidR="00BF5F64" w:rsidRPr="00CA4294" w14:paraId="1608950C" w14:textId="77777777" w:rsidTr="00B30FCC">
        <w:tc>
          <w:tcPr>
            <w:tcW w:w="5688" w:type="dxa"/>
          </w:tcPr>
          <w:p w14:paraId="7E195426" w14:textId="77777777" w:rsidR="00135717" w:rsidRPr="00CA4294" w:rsidRDefault="0084369C" w:rsidP="00B30FCC">
            <w:pPr>
              <w:spacing w:before="60" w:after="60"/>
              <w:jc w:val="both"/>
              <w:rPr>
                <w:rFonts w:ascii="Times New Roman" w:hAnsi="Times New Roman" w:cs="Times New Roman"/>
                <w:color w:val="000000" w:themeColor="text1"/>
              </w:rPr>
            </w:pPr>
            <w:sdt>
              <w:sdtPr>
                <w:rPr>
                  <w:rFonts w:ascii="Times New Roman" w:hAnsi="Times New Roman" w:cs="Times New Roman"/>
                  <w:color w:val="000000" w:themeColor="text1"/>
                  <w:shd w:val="clear" w:color="auto" w:fill="FFFFFF" w:themeFill="background1"/>
                </w:rPr>
                <w:id w:val="834351164"/>
                <w14:checkbox>
                  <w14:checked w14:val="0"/>
                  <w14:checkedState w14:val="2612" w14:font="MS Gothic"/>
                  <w14:uncheckedState w14:val="2610" w14:font="MS Gothic"/>
                </w14:checkbox>
              </w:sdtPr>
              <w:sdtEndPr/>
              <w:sdtContent>
                <w:r w:rsidR="00135717" w:rsidRPr="00CA4294">
                  <w:rPr>
                    <w:rFonts w:ascii="MS Gothic" w:eastAsia="MS Gothic" w:hAnsi="MS Gothic" w:cs="Times New Roman" w:hint="eastAsia"/>
                    <w:color w:val="000000" w:themeColor="text1"/>
                    <w:shd w:val="clear" w:color="auto" w:fill="FFFFFF" w:themeFill="background1"/>
                  </w:rPr>
                  <w:t>☐</w:t>
                </w:r>
              </w:sdtContent>
            </w:sdt>
            <w:r w:rsidR="00135717" w:rsidRPr="00CA4294">
              <w:rPr>
                <w:rFonts w:ascii="Times New Roman" w:hAnsi="Times New Roman" w:cs="Times New Roman"/>
                <w:color w:val="000000" w:themeColor="text1"/>
              </w:rPr>
              <w:t xml:space="preserve"> Ngăn chặn, giảm thiểu, xử lý ô nhiễm môi trường; cải thiện chất lượng môi trường; cải tạo, phục hồi môi trường sau sự cố môi trường; cải tạo, nâng cấp công trình bảo vệ môi trường</w:t>
            </w:r>
          </w:p>
        </w:tc>
        <w:tc>
          <w:tcPr>
            <w:tcW w:w="4253" w:type="dxa"/>
          </w:tcPr>
          <w:p w14:paraId="2CBE27C6" w14:textId="77777777" w:rsidR="00135717" w:rsidRPr="00CA4294" w:rsidRDefault="00135717" w:rsidP="00B30FCC">
            <w:pPr>
              <w:spacing w:before="60" w:after="60"/>
              <w:rPr>
                <w:rFonts w:ascii="Times New Roman" w:hAnsi="Times New Roman" w:cs="Times New Roman"/>
                <w:color w:val="000000" w:themeColor="text1"/>
              </w:rPr>
            </w:pPr>
          </w:p>
        </w:tc>
      </w:tr>
      <w:tr w:rsidR="00BF5F64" w:rsidRPr="00CA4294" w14:paraId="3885AC6D" w14:textId="77777777" w:rsidTr="00B30FCC">
        <w:tc>
          <w:tcPr>
            <w:tcW w:w="5688" w:type="dxa"/>
          </w:tcPr>
          <w:p w14:paraId="624AB716" w14:textId="77777777" w:rsidR="00135717" w:rsidRPr="00CA4294" w:rsidRDefault="0084369C" w:rsidP="00B30FCC">
            <w:pPr>
              <w:spacing w:before="60" w:after="60"/>
              <w:jc w:val="both"/>
              <w:rPr>
                <w:rFonts w:ascii="Times New Roman" w:hAnsi="Times New Roman" w:cs="Times New Roman"/>
                <w:color w:val="000000" w:themeColor="text1"/>
              </w:rPr>
            </w:pPr>
            <w:sdt>
              <w:sdtPr>
                <w:rPr>
                  <w:rFonts w:ascii="Times New Roman" w:hAnsi="Times New Roman" w:cs="Times New Roman"/>
                  <w:color w:val="000000" w:themeColor="text1"/>
                  <w:shd w:val="clear" w:color="auto" w:fill="FFFFFF" w:themeFill="background1"/>
                </w:rPr>
                <w:id w:val="-1348405649"/>
                <w14:checkbox>
                  <w14:checked w14:val="0"/>
                  <w14:checkedState w14:val="2612" w14:font="MS Gothic"/>
                  <w14:uncheckedState w14:val="2610" w14:font="MS Gothic"/>
                </w14:checkbox>
              </w:sdtPr>
              <w:sdtEndPr/>
              <w:sdtContent>
                <w:r w:rsidR="00135717" w:rsidRPr="00CA4294">
                  <w:rPr>
                    <w:rFonts w:ascii="MS Gothic" w:eastAsia="MS Gothic" w:hAnsi="MS Gothic" w:cs="MS Gothic" w:hint="eastAsia"/>
                    <w:color w:val="000000" w:themeColor="text1"/>
                    <w:shd w:val="clear" w:color="auto" w:fill="FFFFFF" w:themeFill="background1"/>
                  </w:rPr>
                  <w:t>☐</w:t>
                </w:r>
              </w:sdtContent>
            </w:sdt>
            <w:r w:rsidR="00135717" w:rsidRPr="00CA4294">
              <w:rPr>
                <w:rFonts w:ascii="Times New Roman" w:hAnsi="Times New Roman" w:cs="Times New Roman"/>
                <w:color w:val="000000" w:themeColor="text1"/>
              </w:rPr>
              <w:t xml:space="preserve"> Phục hồi hệ sinh thái tự nhiên; đầu tư phát triển vốn tự nhiên; xây dựng hạ tầng đa mục tiêu, thân thiện môi trường; phát triển kinh tế xanh</w:t>
            </w:r>
            <w:r w:rsidR="00135717" w:rsidRPr="00CA4294">
              <w:rPr>
                <w:rFonts w:ascii="Times New Roman" w:eastAsia="Times New Roman" w:hAnsi="Times New Roman" w:cs="Times New Roman"/>
                <w:color w:val="000000" w:themeColor="text1"/>
              </w:rPr>
              <w:t>;</w:t>
            </w:r>
          </w:p>
        </w:tc>
        <w:tc>
          <w:tcPr>
            <w:tcW w:w="4253" w:type="dxa"/>
          </w:tcPr>
          <w:p w14:paraId="675EBD01" w14:textId="77777777" w:rsidR="00135717" w:rsidRPr="00CA4294" w:rsidRDefault="00135717" w:rsidP="00B30FCC">
            <w:pPr>
              <w:spacing w:before="60" w:after="60"/>
              <w:rPr>
                <w:rFonts w:ascii="Times New Roman" w:hAnsi="Times New Roman" w:cs="Times New Roman"/>
                <w:color w:val="000000" w:themeColor="text1"/>
              </w:rPr>
            </w:pPr>
          </w:p>
        </w:tc>
      </w:tr>
      <w:tr w:rsidR="00BF5F64" w:rsidRPr="00CA4294" w14:paraId="50A7A256" w14:textId="77777777" w:rsidTr="00B30FCC">
        <w:tc>
          <w:tcPr>
            <w:tcW w:w="5688" w:type="dxa"/>
          </w:tcPr>
          <w:p w14:paraId="7B349C00" w14:textId="77777777" w:rsidR="00135717" w:rsidRPr="00CA4294" w:rsidRDefault="0084369C" w:rsidP="00B30FCC">
            <w:pPr>
              <w:spacing w:before="60" w:after="60"/>
              <w:jc w:val="both"/>
              <w:rPr>
                <w:rFonts w:ascii="Times New Roman" w:hAnsi="Times New Roman" w:cs="Times New Roman"/>
                <w:color w:val="000000" w:themeColor="text1"/>
              </w:rPr>
            </w:pPr>
            <w:sdt>
              <w:sdtPr>
                <w:rPr>
                  <w:rFonts w:ascii="Times New Roman" w:hAnsi="Times New Roman" w:cs="Times New Roman"/>
                  <w:color w:val="000000" w:themeColor="text1"/>
                  <w:shd w:val="clear" w:color="auto" w:fill="FFFFFF" w:themeFill="background1"/>
                </w:rPr>
                <w:id w:val="2028976198"/>
                <w14:checkbox>
                  <w14:checked w14:val="0"/>
                  <w14:checkedState w14:val="2612" w14:font="MS Gothic"/>
                  <w14:uncheckedState w14:val="2610" w14:font="MS Gothic"/>
                </w14:checkbox>
              </w:sdtPr>
              <w:sdtEndPr/>
              <w:sdtContent>
                <w:r w:rsidR="00135717" w:rsidRPr="00CA4294">
                  <w:rPr>
                    <w:rFonts w:ascii="MS Gothic" w:eastAsia="MS Gothic" w:hAnsi="MS Gothic" w:cs="Times New Roman" w:hint="eastAsia"/>
                    <w:color w:val="000000" w:themeColor="text1"/>
                    <w:shd w:val="clear" w:color="auto" w:fill="FFFFFF" w:themeFill="background1"/>
                  </w:rPr>
                  <w:t>☐</w:t>
                </w:r>
              </w:sdtContent>
            </w:sdt>
            <w:r w:rsidR="00135717" w:rsidRPr="00CA4294">
              <w:rPr>
                <w:color w:val="000000" w:themeColor="text1"/>
              </w:rPr>
              <w:t xml:space="preserve"> </w:t>
            </w:r>
            <w:r w:rsidR="00135717" w:rsidRPr="00CA4294">
              <w:rPr>
                <w:rFonts w:ascii="Times New Roman" w:hAnsi="Times New Roman" w:cs="Times New Roman"/>
                <w:color w:val="000000" w:themeColor="text1"/>
              </w:rPr>
              <w:t>Bảo tồn thiên nhiên và đa dạng sinh học;</w:t>
            </w:r>
          </w:p>
        </w:tc>
        <w:tc>
          <w:tcPr>
            <w:tcW w:w="4253" w:type="dxa"/>
          </w:tcPr>
          <w:p w14:paraId="2C519401" w14:textId="77777777" w:rsidR="00135717" w:rsidRPr="00CA4294" w:rsidRDefault="00135717" w:rsidP="00B30FCC">
            <w:pPr>
              <w:spacing w:before="60" w:after="60"/>
              <w:rPr>
                <w:rFonts w:ascii="Times New Roman" w:hAnsi="Times New Roman" w:cs="Times New Roman"/>
                <w:color w:val="000000" w:themeColor="text1"/>
              </w:rPr>
            </w:pPr>
          </w:p>
        </w:tc>
      </w:tr>
      <w:tr w:rsidR="00BF5F64" w:rsidRPr="00CA4294" w14:paraId="4EDB14F7" w14:textId="77777777" w:rsidTr="00B30FCC">
        <w:tc>
          <w:tcPr>
            <w:tcW w:w="5688" w:type="dxa"/>
          </w:tcPr>
          <w:p w14:paraId="4A0B8B04" w14:textId="77777777" w:rsidR="00135717" w:rsidRPr="00CA4294" w:rsidRDefault="0084369C" w:rsidP="00B30FCC">
            <w:pPr>
              <w:spacing w:before="60" w:after="60"/>
              <w:jc w:val="both"/>
              <w:rPr>
                <w:rFonts w:ascii="Times New Roman" w:hAnsi="Times New Roman" w:cs="Times New Roman"/>
                <w:color w:val="000000" w:themeColor="text1"/>
              </w:rPr>
            </w:pPr>
            <w:sdt>
              <w:sdtPr>
                <w:rPr>
                  <w:rFonts w:ascii="Times New Roman" w:hAnsi="Times New Roman" w:cs="Times New Roman"/>
                  <w:color w:val="000000" w:themeColor="text1"/>
                  <w:shd w:val="clear" w:color="auto" w:fill="FFFFFF" w:themeFill="background1"/>
                </w:rPr>
                <w:id w:val="-1285413814"/>
                <w14:checkbox>
                  <w14:checked w14:val="0"/>
                  <w14:checkedState w14:val="2612" w14:font="MS Gothic"/>
                  <w14:uncheckedState w14:val="2610" w14:font="MS Gothic"/>
                </w14:checkbox>
              </w:sdtPr>
              <w:sdtEndPr/>
              <w:sdtContent>
                <w:r w:rsidR="00135717" w:rsidRPr="00CA4294">
                  <w:rPr>
                    <w:rFonts w:ascii="MS Gothic" w:eastAsia="MS Gothic" w:hAnsi="MS Gothic" w:cs="MS Gothic" w:hint="eastAsia"/>
                    <w:color w:val="000000" w:themeColor="text1"/>
                    <w:shd w:val="clear" w:color="auto" w:fill="FFFFFF" w:themeFill="background1"/>
                  </w:rPr>
                  <w:t>☐</w:t>
                </w:r>
              </w:sdtContent>
            </w:sdt>
            <w:r w:rsidR="00135717" w:rsidRPr="00CA4294">
              <w:rPr>
                <w:rFonts w:ascii="Times New Roman" w:eastAsia="Times New Roman" w:hAnsi="Times New Roman" w:cs="Times New Roman"/>
                <w:color w:val="000000" w:themeColor="text1"/>
              </w:rPr>
              <w:t xml:space="preserve"> Quản lý chất thải; áp dụng kinh tế tuần hoàn;</w:t>
            </w:r>
          </w:p>
        </w:tc>
        <w:tc>
          <w:tcPr>
            <w:tcW w:w="4253" w:type="dxa"/>
          </w:tcPr>
          <w:p w14:paraId="37E1071F" w14:textId="77777777" w:rsidR="00135717" w:rsidRPr="00CA4294" w:rsidRDefault="00135717" w:rsidP="00B30FCC">
            <w:pPr>
              <w:spacing w:before="60" w:after="60"/>
              <w:rPr>
                <w:rFonts w:ascii="Times New Roman" w:hAnsi="Times New Roman" w:cs="Times New Roman"/>
                <w:color w:val="000000" w:themeColor="text1"/>
              </w:rPr>
            </w:pPr>
          </w:p>
        </w:tc>
      </w:tr>
      <w:tr w:rsidR="00BF5F64" w:rsidRPr="00CA4294" w14:paraId="6A002B82" w14:textId="77777777" w:rsidTr="00B30FCC">
        <w:tc>
          <w:tcPr>
            <w:tcW w:w="5688" w:type="dxa"/>
          </w:tcPr>
          <w:p w14:paraId="45C0265D" w14:textId="77777777" w:rsidR="00135717" w:rsidRPr="00CA4294" w:rsidRDefault="0084369C" w:rsidP="00B30FCC">
            <w:pPr>
              <w:spacing w:before="60" w:after="60"/>
              <w:jc w:val="both"/>
              <w:rPr>
                <w:rFonts w:ascii="Times New Roman" w:hAnsi="Times New Roman" w:cs="Times New Roman"/>
                <w:color w:val="000000" w:themeColor="text1"/>
                <w:shd w:val="clear" w:color="auto" w:fill="FFFFFF" w:themeFill="background1"/>
              </w:rPr>
            </w:pPr>
            <w:sdt>
              <w:sdtPr>
                <w:rPr>
                  <w:rFonts w:ascii="Times New Roman" w:hAnsi="Times New Roman" w:cs="Times New Roman"/>
                  <w:color w:val="000000" w:themeColor="text1"/>
                  <w:shd w:val="clear" w:color="auto" w:fill="FFFFFF" w:themeFill="background1"/>
                </w:rPr>
                <w:id w:val="1865636509"/>
                <w14:checkbox>
                  <w14:checked w14:val="0"/>
                  <w14:checkedState w14:val="2612" w14:font="MS Gothic"/>
                  <w14:uncheckedState w14:val="2610" w14:font="MS Gothic"/>
                </w14:checkbox>
              </w:sdtPr>
              <w:sdtEndPr/>
              <w:sdtContent>
                <w:r w:rsidR="00135717" w:rsidRPr="00CA4294">
                  <w:rPr>
                    <w:rFonts w:ascii="MS Gothic" w:eastAsia="MS Gothic" w:hAnsi="MS Gothic" w:cs="MS Gothic" w:hint="eastAsia"/>
                    <w:color w:val="000000" w:themeColor="text1"/>
                    <w:shd w:val="clear" w:color="auto" w:fill="FFFFFF" w:themeFill="background1"/>
                  </w:rPr>
                  <w:t>☐</w:t>
                </w:r>
              </w:sdtContent>
            </w:sdt>
            <w:r w:rsidR="00135717" w:rsidRPr="00CA4294">
              <w:rPr>
                <w:rFonts w:ascii="Times New Roman" w:eastAsia="Times New Roman" w:hAnsi="Times New Roman" w:cs="Times New Roman"/>
                <w:color w:val="000000" w:themeColor="text1"/>
              </w:rPr>
              <w:t xml:space="preserve"> Quản lý hiệu quả nguồn nước và xử lý nước thải</w:t>
            </w:r>
          </w:p>
        </w:tc>
        <w:tc>
          <w:tcPr>
            <w:tcW w:w="4253" w:type="dxa"/>
          </w:tcPr>
          <w:p w14:paraId="778CA76E" w14:textId="77777777" w:rsidR="00135717" w:rsidRPr="00CA4294" w:rsidRDefault="00135717" w:rsidP="00B30FCC">
            <w:pPr>
              <w:spacing w:before="60" w:after="60"/>
              <w:rPr>
                <w:rFonts w:ascii="Times New Roman" w:hAnsi="Times New Roman" w:cs="Times New Roman"/>
                <w:color w:val="000000" w:themeColor="text1"/>
              </w:rPr>
            </w:pPr>
          </w:p>
        </w:tc>
      </w:tr>
      <w:tr w:rsidR="00BF5F64" w:rsidRPr="00CA4294" w14:paraId="73F56512" w14:textId="77777777" w:rsidTr="00B30FCC">
        <w:tc>
          <w:tcPr>
            <w:tcW w:w="5688" w:type="dxa"/>
          </w:tcPr>
          <w:p w14:paraId="23920081" w14:textId="77777777" w:rsidR="00135717" w:rsidRPr="00CA4294" w:rsidRDefault="0084369C" w:rsidP="00B30FCC">
            <w:pPr>
              <w:spacing w:before="60" w:after="60"/>
              <w:jc w:val="both"/>
              <w:rPr>
                <w:rFonts w:ascii="Times New Roman" w:hAnsi="Times New Roman" w:cs="Times New Roman"/>
                <w:color w:val="000000" w:themeColor="text1"/>
                <w:shd w:val="clear" w:color="auto" w:fill="FFFFFF" w:themeFill="background1"/>
              </w:rPr>
            </w:pPr>
            <w:sdt>
              <w:sdtPr>
                <w:rPr>
                  <w:rFonts w:ascii="Times New Roman" w:hAnsi="Times New Roman" w:cs="Times New Roman"/>
                  <w:color w:val="000000" w:themeColor="text1"/>
                  <w:shd w:val="clear" w:color="auto" w:fill="FFFFFF" w:themeFill="background1"/>
                </w:rPr>
                <w:id w:val="-1751572728"/>
                <w14:checkbox>
                  <w14:checked w14:val="0"/>
                  <w14:checkedState w14:val="2612" w14:font="MS Gothic"/>
                  <w14:uncheckedState w14:val="2610" w14:font="MS Gothic"/>
                </w14:checkbox>
              </w:sdtPr>
              <w:sdtEndPr/>
              <w:sdtContent>
                <w:r w:rsidR="00135717" w:rsidRPr="00CA4294">
                  <w:rPr>
                    <w:rFonts w:ascii="MS Gothic" w:eastAsia="MS Gothic" w:hAnsi="MS Gothic" w:cs="MS Gothic" w:hint="eastAsia"/>
                    <w:color w:val="000000" w:themeColor="text1"/>
                    <w:shd w:val="clear" w:color="auto" w:fill="FFFFFF" w:themeFill="background1"/>
                  </w:rPr>
                  <w:t>☐</w:t>
                </w:r>
              </w:sdtContent>
            </w:sdt>
            <w:r w:rsidR="00135717" w:rsidRPr="00CA4294">
              <w:rPr>
                <w:rFonts w:ascii="Times New Roman" w:hAnsi="Times New Roman" w:cs="Times New Roman"/>
                <w:color w:val="000000" w:themeColor="text1"/>
              </w:rPr>
              <w:t xml:space="preserve"> Dự án đầu tư tạo ra lợi ích khác về môi trường.</w:t>
            </w:r>
          </w:p>
        </w:tc>
        <w:tc>
          <w:tcPr>
            <w:tcW w:w="4253" w:type="dxa"/>
          </w:tcPr>
          <w:p w14:paraId="332A2C61" w14:textId="77777777" w:rsidR="00135717" w:rsidRPr="00CA4294" w:rsidRDefault="00135717" w:rsidP="00B30FCC">
            <w:pPr>
              <w:spacing w:before="60" w:after="60"/>
              <w:rPr>
                <w:rFonts w:ascii="Times New Roman" w:hAnsi="Times New Roman" w:cs="Times New Roman"/>
                <w:color w:val="000000" w:themeColor="text1"/>
              </w:rPr>
            </w:pPr>
          </w:p>
        </w:tc>
      </w:tr>
    </w:tbl>
    <w:p w14:paraId="40381B54" w14:textId="77777777" w:rsidR="00135717" w:rsidRPr="00CA4294" w:rsidRDefault="00135717" w:rsidP="00A81A7D">
      <w:pPr>
        <w:spacing w:before="90" w:after="90" w:line="240" w:lineRule="auto"/>
        <w:rPr>
          <w:rFonts w:ascii="Times New Roman" w:eastAsia="Times New Roman" w:hAnsi="Times New Roman" w:cs="Times New Roman"/>
          <w:b/>
          <w:bCs/>
          <w:color w:val="000000" w:themeColor="text1"/>
          <w:sz w:val="28"/>
          <w:szCs w:val="28"/>
        </w:rPr>
      </w:pPr>
    </w:p>
    <w:p w14:paraId="32BA72A0" w14:textId="08FC8EE5" w:rsidR="009C3CB8" w:rsidRPr="00CA4294" w:rsidRDefault="009C3CB8" w:rsidP="003B4AB4">
      <w:pPr>
        <w:spacing w:before="90" w:after="90" w:line="240" w:lineRule="auto"/>
        <w:ind w:firstLine="720"/>
        <w:rPr>
          <w:rFonts w:ascii="Times New Roman" w:eastAsia="Times New Roman" w:hAnsi="Times New Roman" w:cs="Times New Roman"/>
          <w:b/>
          <w:bCs/>
          <w:color w:val="000000" w:themeColor="text1"/>
          <w:sz w:val="28"/>
          <w:szCs w:val="28"/>
        </w:rPr>
      </w:pPr>
      <w:r w:rsidRPr="00CA4294">
        <w:rPr>
          <w:rFonts w:ascii="Times New Roman" w:eastAsia="Times New Roman" w:hAnsi="Times New Roman" w:cs="Times New Roman"/>
          <w:b/>
          <w:bCs/>
          <w:color w:val="000000" w:themeColor="text1"/>
          <w:sz w:val="28"/>
          <w:szCs w:val="28"/>
        </w:rPr>
        <w:t xml:space="preserve">13. Tác động môi trường của </w:t>
      </w:r>
      <w:r w:rsidR="00176BD4" w:rsidRPr="00CA4294">
        <w:rPr>
          <w:rFonts w:ascii="Times New Roman" w:eastAsia="Times New Roman" w:hAnsi="Times New Roman" w:cs="Times New Roman"/>
          <w:b/>
          <w:bCs/>
          <w:color w:val="000000" w:themeColor="text1"/>
          <w:sz w:val="28"/>
          <w:szCs w:val="28"/>
        </w:rPr>
        <w:t>dự án đầu tư</w:t>
      </w:r>
      <w:r w:rsidRPr="00CA4294">
        <w:rPr>
          <w:rFonts w:ascii="Times New Roman" w:eastAsia="Times New Roman" w:hAnsi="Times New Roman" w:cs="Times New Roman"/>
          <w:b/>
          <w:bCs/>
          <w:color w:val="000000" w:themeColor="text1"/>
          <w:sz w:val="28"/>
          <w:szCs w:val="28"/>
        </w:rPr>
        <w:t xml:space="preserve"> </w:t>
      </w:r>
    </w:p>
    <w:tbl>
      <w:tblPr>
        <w:tblStyle w:val="TableGrid"/>
        <w:tblW w:w="9878" w:type="dxa"/>
        <w:tblLook w:val="04A0" w:firstRow="1" w:lastRow="0" w:firstColumn="1" w:lastColumn="0" w:noHBand="0" w:noVBand="1"/>
      </w:tblPr>
      <w:tblGrid>
        <w:gridCol w:w="5688"/>
        <w:gridCol w:w="4190"/>
      </w:tblGrid>
      <w:tr w:rsidR="00BF5F64" w:rsidRPr="00CA4294" w14:paraId="0AA0B8B0" w14:textId="77777777" w:rsidTr="00874988">
        <w:trPr>
          <w:tblHeader/>
        </w:trPr>
        <w:tc>
          <w:tcPr>
            <w:tcW w:w="5688" w:type="dxa"/>
            <w:vAlign w:val="center"/>
          </w:tcPr>
          <w:p w14:paraId="35CC4229" w14:textId="77777777" w:rsidR="009C3CB8" w:rsidRPr="00CA4294" w:rsidRDefault="009C3CB8" w:rsidP="00874988">
            <w:pPr>
              <w:spacing w:before="90" w:after="90"/>
              <w:jc w:val="center"/>
              <w:rPr>
                <w:rFonts w:ascii="Times New Roman" w:hAnsi="Times New Roman" w:cs="Times New Roman"/>
                <w:b/>
                <w:color w:val="000000" w:themeColor="text1"/>
                <w:shd w:val="clear" w:color="auto" w:fill="FFFFFF" w:themeFill="background1"/>
              </w:rPr>
            </w:pPr>
            <w:r w:rsidRPr="00CA4294">
              <w:rPr>
                <w:rFonts w:ascii="Times New Roman" w:hAnsi="Times New Roman" w:cs="Times New Roman"/>
                <w:b/>
                <w:color w:val="000000" w:themeColor="text1"/>
                <w:shd w:val="clear" w:color="auto" w:fill="FFFFFF" w:themeFill="background1"/>
              </w:rPr>
              <w:lastRenderedPageBreak/>
              <w:t>Rủi ro và tác động môi trường của dự án</w:t>
            </w:r>
          </w:p>
        </w:tc>
        <w:tc>
          <w:tcPr>
            <w:tcW w:w="4190" w:type="dxa"/>
            <w:vAlign w:val="center"/>
          </w:tcPr>
          <w:p w14:paraId="7812F728" w14:textId="3D541009" w:rsidR="009C3CB8" w:rsidRPr="00CA4294" w:rsidRDefault="009C3CB8" w:rsidP="00874988">
            <w:pPr>
              <w:spacing w:before="90" w:after="90"/>
              <w:jc w:val="center"/>
              <w:rPr>
                <w:rFonts w:ascii="Times New Roman" w:hAnsi="Times New Roman" w:cs="Times New Roman"/>
                <w:b/>
                <w:color w:val="000000" w:themeColor="text1"/>
              </w:rPr>
            </w:pPr>
            <w:r w:rsidRPr="00CA4294">
              <w:rPr>
                <w:rFonts w:ascii="Times New Roman" w:hAnsi="Times New Roman" w:cs="Times New Roman"/>
                <w:b/>
                <w:color w:val="000000" w:themeColor="text1"/>
              </w:rPr>
              <w:t xml:space="preserve">Giải trình </w:t>
            </w:r>
            <w:r w:rsidR="00182EC2" w:rsidRPr="00CA4294">
              <w:rPr>
                <w:rFonts w:ascii="Times New Roman" w:hAnsi="Times New Roman" w:cs="Times New Roman"/>
                <w:b/>
                <w:color w:val="000000" w:themeColor="text1"/>
              </w:rPr>
              <w:t xml:space="preserve">về việc đáp ứng yêu cầu </w:t>
            </w:r>
            <w:r w:rsidRPr="00CA4294">
              <w:rPr>
                <w:rFonts w:ascii="Times New Roman" w:hAnsi="Times New Roman" w:cs="Times New Roman"/>
                <w:b/>
                <w:color w:val="000000" w:themeColor="text1"/>
              </w:rPr>
              <w:t>không gây hại</w:t>
            </w:r>
            <w:r w:rsidR="00182EC2" w:rsidRPr="00CA4294">
              <w:rPr>
                <w:rFonts w:ascii="Times New Roman" w:hAnsi="Times New Roman" w:cs="Times New Roman"/>
                <w:b/>
                <w:color w:val="000000" w:themeColor="text1"/>
              </w:rPr>
              <w:t xml:space="preserve"> đáng kể</w:t>
            </w:r>
            <w:r w:rsidRPr="00CA4294">
              <w:rPr>
                <w:rFonts w:ascii="Times New Roman" w:hAnsi="Times New Roman" w:cs="Times New Roman"/>
                <w:b/>
                <w:color w:val="000000" w:themeColor="text1"/>
              </w:rPr>
              <w:t xml:space="preserve"> đến các </w:t>
            </w:r>
            <w:r w:rsidR="004B0CC2" w:rsidRPr="00CA4294">
              <w:rPr>
                <w:rFonts w:ascii="Times New Roman" w:hAnsi="Times New Roman" w:cs="Times New Roman"/>
                <w:b/>
                <w:color w:val="000000" w:themeColor="text1"/>
              </w:rPr>
              <w:t>mục tiêu</w:t>
            </w:r>
            <w:r w:rsidR="00F95AFD" w:rsidRPr="00CA4294">
              <w:rPr>
                <w:rFonts w:ascii="Times New Roman" w:hAnsi="Times New Roman" w:cs="Times New Roman"/>
                <w:b/>
                <w:color w:val="000000" w:themeColor="text1"/>
              </w:rPr>
              <w:t xml:space="preserve"> bảo vệ</w:t>
            </w:r>
            <w:r w:rsidR="004B0CC2" w:rsidRPr="00CA4294">
              <w:rPr>
                <w:rFonts w:ascii="Times New Roman" w:hAnsi="Times New Roman" w:cs="Times New Roman"/>
                <w:b/>
                <w:color w:val="000000" w:themeColor="text1"/>
              </w:rPr>
              <w:t xml:space="preserve"> môi trường</w:t>
            </w:r>
            <w:r w:rsidRPr="00CA4294">
              <w:rPr>
                <w:rFonts w:ascii="Times New Roman" w:hAnsi="Times New Roman" w:cs="Times New Roman"/>
                <w:b/>
                <w:color w:val="000000" w:themeColor="text1"/>
              </w:rPr>
              <w:t xml:space="preserve"> khác</w:t>
            </w:r>
          </w:p>
        </w:tc>
      </w:tr>
      <w:tr w:rsidR="00BF5F64" w:rsidRPr="00CA4294" w14:paraId="4279C353" w14:textId="77777777" w:rsidTr="00874988">
        <w:tc>
          <w:tcPr>
            <w:tcW w:w="5688" w:type="dxa"/>
          </w:tcPr>
          <w:p w14:paraId="52D9F4DA" w14:textId="77777777" w:rsidR="009C3CB8" w:rsidRPr="00CA4294" w:rsidRDefault="0084369C" w:rsidP="00E838AA">
            <w:pPr>
              <w:spacing w:before="90" w:after="90"/>
              <w:jc w:val="both"/>
              <w:rPr>
                <w:rFonts w:ascii="Times New Roman" w:hAnsi="Times New Roman" w:cs="Times New Roman"/>
                <w:color w:val="000000" w:themeColor="text1"/>
              </w:rPr>
            </w:pPr>
            <w:sdt>
              <w:sdtPr>
                <w:rPr>
                  <w:rFonts w:ascii="Times New Roman" w:hAnsi="Times New Roman" w:cs="Times New Roman"/>
                  <w:color w:val="000000" w:themeColor="text1"/>
                  <w:shd w:val="clear" w:color="auto" w:fill="FFFFFF" w:themeFill="background1"/>
                </w:rPr>
                <w:id w:val="979347509"/>
                <w14:checkbox>
                  <w14:checked w14:val="0"/>
                  <w14:checkedState w14:val="2612" w14:font="MS Gothic"/>
                  <w14:uncheckedState w14:val="2610" w14:font="MS Gothic"/>
                </w14:checkbox>
              </w:sdtPr>
              <w:sdtEndPr/>
              <w:sdtContent>
                <w:r w:rsidR="009C3CB8" w:rsidRPr="00CA4294">
                  <w:rPr>
                    <w:rFonts w:ascii="MS Gothic" w:eastAsia="MS Gothic" w:hAnsi="MS Gothic" w:cs="MS Gothic" w:hint="eastAsia"/>
                    <w:color w:val="000000" w:themeColor="text1"/>
                    <w:shd w:val="clear" w:color="auto" w:fill="FFFFFF" w:themeFill="background1"/>
                  </w:rPr>
                  <w:t>☐</w:t>
                </w:r>
              </w:sdtContent>
            </w:sdt>
            <w:r w:rsidR="009C3CB8" w:rsidRPr="00CA4294">
              <w:rPr>
                <w:rFonts w:ascii="Times New Roman" w:hAnsi="Times New Roman" w:cs="Times New Roman"/>
                <w:color w:val="000000" w:themeColor="text1"/>
              </w:rPr>
              <w:t xml:space="preserve"> Hoạt động kinh tế có đóng góp giảm thiểu các rủi ro khí hậu hữu hình và phù hợp với các nỗ lực thích ứng của các ngành, khu vực và quốc gia.</w:t>
            </w:r>
          </w:p>
        </w:tc>
        <w:tc>
          <w:tcPr>
            <w:tcW w:w="4190" w:type="dxa"/>
          </w:tcPr>
          <w:p w14:paraId="0E9342E3" w14:textId="77777777" w:rsidR="009C3CB8" w:rsidRPr="00CA4294" w:rsidRDefault="009C3CB8" w:rsidP="003B4AB4">
            <w:pPr>
              <w:spacing w:before="90" w:after="90"/>
              <w:rPr>
                <w:rFonts w:ascii="Times New Roman" w:hAnsi="Times New Roman" w:cs="Times New Roman"/>
                <w:color w:val="000000" w:themeColor="text1"/>
              </w:rPr>
            </w:pPr>
          </w:p>
        </w:tc>
      </w:tr>
      <w:tr w:rsidR="00BF5F64" w:rsidRPr="00CA4294" w14:paraId="285DAC5A" w14:textId="77777777" w:rsidTr="00874988">
        <w:tc>
          <w:tcPr>
            <w:tcW w:w="5688" w:type="dxa"/>
          </w:tcPr>
          <w:p w14:paraId="54471E38" w14:textId="77777777" w:rsidR="009C3CB8" w:rsidRPr="00CA4294" w:rsidRDefault="0084369C" w:rsidP="00E838AA">
            <w:pPr>
              <w:spacing w:before="90" w:after="90"/>
              <w:jc w:val="both"/>
              <w:rPr>
                <w:rFonts w:ascii="Times New Roman" w:hAnsi="Times New Roman" w:cs="Times New Roman"/>
                <w:color w:val="000000" w:themeColor="text1"/>
              </w:rPr>
            </w:pPr>
            <w:sdt>
              <w:sdtPr>
                <w:rPr>
                  <w:rFonts w:ascii="Times New Roman" w:hAnsi="Times New Roman" w:cs="Times New Roman"/>
                  <w:color w:val="000000" w:themeColor="text1"/>
                  <w:shd w:val="clear" w:color="auto" w:fill="FFFFFF" w:themeFill="background1"/>
                </w:rPr>
                <w:id w:val="1699272901"/>
                <w14:checkbox>
                  <w14:checked w14:val="0"/>
                  <w14:checkedState w14:val="2612" w14:font="MS Gothic"/>
                  <w14:uncheckedState w14:val="2610" w14:font="MS Gothic"/>
                </w14:checkbox>
              </w:sdtPr>
              <w:sdtEndPr/>
              <w:sdtContent>
                <w:r w:rsidR="009C3CB8" w:rsidRPr="00CA4294">
                  <w:rPr>
                    <w:rFonts w:ascii="MS Gothic" w:eastAsia="MS Gothic" w:hAnsi="MS Gothic" w:cs="MS Gothic" w:hint="eastAsia"/>
                    <w:color w:val="000000" w:themeColor="text1"/>
                    <w:shd w:val="clear" w:color="auto" w:fill="FFFFFF" w:themeFill="background1"/>
                  </w:rPr>
                  <w:t>☐</w:t>
                </w:r>
              </w:sdtContent>
            </w:sdt>
            <w:r w:rsidR="009C3CB8" w:rsidRPr="00CA4294">
              <w:rPr>
                <w:rFonts w:ascii="Times New Roman" w:hAnsi="Times New Roman" w:cs="Times New Roman"/>
                <w:color w:val="000000" w:themeColor="text1"/>
                <w:shd w:val="clear" w:color="auto" w:fill="FFFFFF" w:themeFill="background1"/>
              </w:rPr>
              <w:t xml:space="preserve"> </w:t>
            </w:r>
            <w:r w:rsidR="009C3CB8" w:rsidRPr="00CA4294">
              <w:rPr>
                <w:rFonts w:ascii="Times New Roman" w:hAnsi="Times New Roman" w:cs="Times New Roman"/>
                <w:color w:val="000000" w:themeColor="text1"/>
              </w:rPr>
              <w:t xml:space="preserve">Hoạt động kinh tế tuân thủ các quy định về </w:t>
            </w:r>
            <w:r w:rsidR="009C3CB8" w:rsidRPr="00CA4294">
              <w:rPr>
                <w:rFonts w:ascii="Times New Roman" w:hAnsi="Times New Roman" w:cs="Times New Roman"/>
                <w:iCs/>
                <w:color w:val="000000" w:themeColor="text1"/>
              </w:rPr>
              <w:t>quản lý tài nguyên nước và bảo vệ môi trường</w:t>
            </w:r>
          </w:p>
        </w:tc>
        <w:tc>
          <w:tcPr>
            <w:tcW w:w="4190" w:type="dxa"/>
          </w:tcPr>
          <w:p w14:paraId="475F26BB" w14:textId="77777777" w:rsidR="009C3CB8" w:rsidRPr="00CA4294" w:rsidRDefault="009C3CB8" w:rsidP="003B4AB4">
            <w:pPr>
              <w:spacing w:before="90" w:after="90"/>
              <w:rPr>
                <w:rFonts w:ascii="Times New Roman" w:hAnsi="Times New Roman" w:cs="Times New Roman"/>
                <w:color w:val="000000" w:themeColor="text1"/>
              </w:rPr>
            </w:pPr>
          </w:p>
        </w:tc>
      </w:tr>
      <w:tr w:rsidR="00BF5F64" w:rsidRPr="00CA4294" w14:paraId="134C5C9E" w14:textId="77777777" w:rsidTr="00874988">
        <w:tc>
          <w:tcPr>
            <w:tcW w:w="5688" w:type="dxa"/>
          </w:tcPr>
          <w:p w14:paraId="2CA9B90F" w14:textId="77777777" w:rsidR="009C3CB8" w:rsidRPr="00CA4294" w:rsidRDefault="0084369C" w:rsidP="00E838AA">
            <w:pPr>
              <w:spacing w:before="90" w:after="90"/>
              <w:jc w:val="both"/>
              <w:rPr>
                <w:rFonts w:ascii="Times New Roman" w:hAnsi="Times New Roman" w:cs="Times New Roman"/>
                <w:color w:val="000000" w:themeColor="text1"/>
              </w:rPr>
            </w:pPr>
            <w:sdt>
              <w:sdtPr>
                <w:rPr>
                  <w:rFonts w:ascii="Times New Roman" w:hAnsi="Times New Roman" w:cs="Times New Roman"/>
                  <w:color w:val="000000" w:themeColor="text1"/>
                  <w:shd w:val="clear" w:color="auto" w:fill="FFFFFF" w:themeFill="background1"/>
                </w:rPr>
                <w:id w:val="2046248609"/>
                <w14:checkbox>
                  <w14:checked w14:val="0"/>
                  <w14:checkedState w14:val="2612" w14:font="MS Gothic"/>
                  <w14:uncheckedState w14:val="2610" w14:font="MS Gothic"/>
                </w14:checkbox>
              </w:sdtPr>
              <w:sdtEndPr/>
              <w:sdtContent>
                <w:r w:rsidR="009C3CB8" w:rsidRPr="00CA4294">
                  <w:rPr>
                    <w:rFonts w:ascii="MS Gothic" w:eastAsia="MS Gothic" w:hAnsi="MS Gothic" w:cs="MS Gothic" w:hint="eastAsia"/>
                    <w:color w:val="000000" w:themeColor="text1"/>
                    <w:shd w:val="clear" w:color="auto" w:fill="FFFFFF" w:themeFill="background1"/>
                  </w:rPr>
                  <w:t>☐</w:t>
                </w:r>
              </w:sdtContent>
            </w:sdt>
            <w:r w:rsidR="009C3CB8" w:rsidRPr="00CA4294">
              <w:rPr>
                <w:rFonts w:ascii="Times New Roman" w:hAnsi="Times New Roman" w:cs="Times New Roman"/>
                <w:color w:val="000000" w:themeColor="text1"/>
              </w:rPr>
              <w:t xml:space="preserve"> Hoạt động kinh tế có phương án tái sử dụng các nguyên vật liệu, trang thiết bị thải bỏ và tuân thủ các quy định về tái sử dụng, tái chế chất thải</w:t>
            </w:r>
          </w:p>
        </w:tc>
        <w:tc>
          <w:tcPr>
            <w:tcW w:w="4190" w:type="dxa"/>
          </w:tcPr>
          <w:p w14:paraId="062D4F6B" w14:textId="77777777" w:rsidR="009C3CB8" w:rsidRPr="00CA4294" w:rsidRDefault="009C3CB8" w:rsidP="003B4AB4">
            <w:pPr>
              <w:spacing w:before="90" w:after="90"/>
              <w:rPr>
                <w:rFonts w:ascii="Times New Roman" w:hAnsi="Times New Roman" w:cs="Times New Roman"/>
                <w:color w:val="000000" w:themeColor="text1"/>
              </w:rPr>
            </w:pPr>
          </w:p>
        </w:tc>
      </w:tr>
      <w:tr w:rsidR="00BF5F64" w:rsidRPr="00CA4294" w14:paraId="277D9DB9" w14:textId="77777777" w:rsidTr="00874988">
        <w:tc>
          <w:tcPr>
            <w:tcW w:w="5688" w:type="dxa"/>
          </w:tcPr>
          <w:p w14:paraId="7389DB55" w14:textId="77777777" w:rsidR="009C3CB8" w:rsidRPr="00CA4294" w:rsidRDefault="0084369C" w:rsidP="00E838AA">
            <w:pPr>
              <w:spacing w:before="90" w:after="90"/>
              <w:jc w:val="both"/>
              <w:rPr>
                <w:rFonts w:ascii="Times New Roman" w:hAnsi="Times New Roman" w:cs="Times New Roman"/>
                <w:color w:val="000000" w:themeColor="text1"/>
              </w:rPr>
            </w:pPr>
            <w:sdt>
              <w:sdtPr>
                <w:rPr>
                  <w:rFonts w:ascii="Times New Roman" w:hAnsi="Times New Roman" w:cs="Times New Roman"/>
                  <w:color w:val="000000" w:themeColor="text1"/>
                  <w:shd w:val="clear" w:color="auto" w:fill="FFFFFF" w:themeFill="background1"/>
                </w:rPr>
                <w:id w:val="-742869945"/>
                <w14:checkbox>
                  <w14:checked w14:val="0"/>
                  <w14:checkedState w14:val="2612" w14:font="MS Gothic"/>
                  <w14:uncheckedState w14:val="2610" w14:font="MS Gothic"/>
                </w14:checkbox>
              </w:sdtPr>
              <w:sdtEndPr/>
              <w:sdtContent>
                <w:r w:rsidR="009C3CB8" w:rsidRPr="00CA4294">
                  <w:rPr>
                    <w:rFonts w:ascii="MS Gothic" w:eastAsia="MS Gothic" w:hAnsi="MS Gothic" w:cs="MS Gothic" w:hint="eastAsia"/>
                    <w:color w:val="000000" w:themeColor="text1"/>
                    <w:shd w:val="clear" w:color="auto" w:fill="FFFFFF" w:themeFill="background1"/>
                  </w:rPr>
                  <w:t>☐</w:t>
                </w:r>
              </w:sdtContent>
            </w:sdt>
            <w:r w:rsidR="009C3CB8" w:rsidRPr="00CA4294">
              <w:rPr>
                <w:rFonts w:ascii="Times New Roman" w:hAnsi="Times New Roman" w:cs="Times New Roman"/>
                <w:color w:val="000000" w:themeColor="text1"/>
              </w:rPr>
              <w:t xml:space="preserve"> Hoạt động kinh tế tuân thủ các quy định về xử lý ô nhiễm không khí, ô nhiễm nguồn nước</w:t>
            </w:r>
          </w:p>
        </w:tc>
        <w:tc>
          <w:tcPr>
            <w:tcW w:w="4190" w:type="dxa"/>
          </w:tcPr>
          <w:p w14:paraId="0AB04617" w14:textId="77777777" w:rsidR="009C3CB8" w:rsidRPr="00CA4294" w:rsidRDefault="009C3CB8" w:rsidP="003B4AB4">
            <w:pPr>
              <w:spacing w:before="90" w:after="90"/>
              <w:rPr>
                <w:rFonts w:ascii="Times New Roman" w:hAnsi="Times New Roman" w:cs="Times New Roman"/>
                <w:color w:val="000000" w:themeColor="text1"/>
              </w:rPr>
            </w:pPr>
          </w:p>
        </w:tc>
      </w:tr>
      <w:tr w:rsidR="00BF5F64" w:rsidRPr="00CA4294" w14:paraId="3F07E187" w14:textId="77777777" w:rsidTr="00874988">
        <w:tc>
          <w:tcPr>
            <w:tcW w:w="5688" w:type="dxa"/>
          </w:tcPr>
          <w:p w14:paraId="191892FC" w14:textId="77777777" w:rsidR="009C3CB8" w:rsidRPr="00CA4294" w:rsidRDefault="0084369C" w:rsidP="00E838AA">
            <w:pPr>
              <w:spacing w:before="90" w:after="90"/>
              <w:jc w:val="both"/>
              <w:rPr>
                <w:rFonts w:ascii="Times New Roman" w:hAnsi="Times New Roman" w:cs="Times New Roman"/>
                <w:color w:val="000000" w:themeColor="text1"/>
              </w:rPr>
            </w:pPr>
            <w:sdt>
              <w:sdtPr>
                <w:rPr>
                  <w:rFonts w:ascii="Times New Roman" w:hAnsi="Times New Roman" w:cs="Times New Roman"/>
                  <w:color w:val="000000" w:themeColor="text1"/>
                  <w:shd w:val="clear" w:color="auto" w:fill="FFFFFF" w:themeFill="background1"/>
                </w:rPr>
                <w:id w:val="2081939025"/>
                <w14:checkbox>
                  <w14:checked w14:val="0"/>
                  <w14:checkedState w14:val="2612" w14:font="MS Gothic"/>
                  <w14:uncheckedState w14:val="2610" w14:font="MS Gothic"/>
                </w14:checkbox>
              </w:sdtPr>
              <w:sdtEndPr/>
              <w:sdtContent>
                <w:r w:rsidR="009C3CB8" w:rsidRPr="00CA4294">
                  <w:rPr>
                    <w:rFonts w:ascii="MS Gothic" w:eastAsia="MS Gothic" w:hAnsi="MS Gothic" w:cs="MS Gothic" w:hint="eastAsia"/>
                    <w:color w:val="000000" w:themeColor="text1"/>
                    <w:shd w:val="clear" w:color="auto" w:fill="FFFFFF" w:themeFill="background1"/>
                  </w:rPr>
                  <w:t>☐</w:t>
                </w:r>
              </w:sdtContent>
            </w:sdt>
            <w:r w:rsidR="009C3CB8" w:rsidRPr="00CA4294">
              <w:rPr>
                <w:rFonts w:ascii="Times New Roman" w:hAnsi="Times New Roman" w:cs="Times New Roman"/>
                <w:color w:val="000000" w:themeColor="text1"/>
              </w:rPr>
              <w:t xml:space="preserve"> Hoàn thành đánh giá tác động môi trường và có đầy đủ các giấy phép liên quan đến môi trường và sử dụng nguồn tài nguyên thiên nhiên theo quy định</w:t>
            </w:r>
          </w:p>
        </w:tc>
        <w:tc>
          <w:tcPr>
            <w:tcW w:w="4190" w:type="dxa"/>
          </w:tcPr>
          <w:p w14:paraId="5ECB79AE" w14:textId="77777777" w:rsidR="009C3CB8" w:rsidRPr="00CA4294" w:rsidRDefault="009C3CB8" w:rsidP="003B4AB4">
            <w:pPr>
              <w:spacing w:before="90" w:after="90"/>
              <w:rPr>
                <w:rFonts w:ascii="Times New Roman" w:hAnsi="Times New Roman" w:cs="Times New Roman"/>
                <w:color w:val="000000" w:themeColor="text1"/>
              </w:rPr>
            </w:pPr>
          </w:p>
        </w:tc>
      </w:tr>
    </w:tbl>
    <w:p w14:paraId="2C63BF4D" w14:textId="2AA529DC" w:rsidR="009C3CB8" w:rsidRPr="00CA4294" w:rsidRDefault="009C3CB8" w:rsidP="003B4AB4">
      <w:pPr>
        <w:spacing w:before="90" w:after="90" w:line="240" w:lineRule="auto"/>
        <w:ind w:firstLine="720"/>
        <w:jc w:val="both"/>
        <w:rPr>
          <w:rFonts w:ascii="Times New Roman" w:hAnsi="Times New Roman" w:cs="Times New Roman"/>
          <w:b/>
          <w:color w:val="000000" w:themeColor="text1"/>
          <w:sz w:val="28"/>
          <w:szCs w:val="28"/>
        </w:rPr>
      </w:pPr>
      <w:r w:rsidRPr="00CA4294">
        <w:rPr>
          <w:rFonts w:ascii="Times New Roman" w:hAnsi="Times New Roman" w:cs="Times New Roman"/>
          <w:b/>
          <w:color w:val="000000" w:themeColor="text1"/>
          <w:sz w:val="28"/>
          <w:szCs w:val="28"/>
        </w:rPr>
        <w:t xml:space="preserve">14. </w:t>
      </w:r>
      <w:r w:rsidRPr="00CA4294">
        <w:rPr>
          <w:rFonts w:ascii="Times New Roman" w:hAnsi="Times New Roman" w:cs="Times New Roman"/>
          <w:b/>
          <w:bCs/>
          <w:color w:val="000000" w:themeColor="text1"/>
          <w:sz w:val="28"/>
          <w:szCs w:val="28"/>
        </w:rPr>
        <w:t xml:space="preserve">Loại, khối lượng chất thải phát sinh của dự án </w:t>
      </w:r>
    </w:p>
    <w:tbl>
      <w:tblPr>
        <w:tblStyle w:val="TableGrid"/>
        <w:tblW w:w="9918" w:type="dxa"/>
        <w:tblLook w:val="04A0" w:firstRow="1" w:lastRow="0" w:firstColumn="1" w:lastColumn="0" w:noHBand="0" w:noVBand="1"/>
      </w:tblPr>
      <w:tblGrid>
        <w:gridCol w:w="670"/>
        <w:gridCol w:w="6129"/>
        <w:gridCol w:w="3119"/>
      </w:tblGrid>
      <w:tr w:rsidR="00BF5F64" w:rsidRPr="00CA4294" w14:paraId="78B3F2B1" w14:textId="77777777" w:rsidTr="00874988">
        <w:tc>
          <w:tcPr>
            <w:tcW w:w="670" w:type="dxa"/>
          </w:tcPr>
          <w:p w14:paraId="09AEBCDA" w14:textId="77777777" w:rsidR="009C3CB8" w:rsidRPr="00CA4294" w:rsidRDefault="009C3CB8" w:rsidP="00E838AA">
            <w:pPr>
              <w:widowControl w:val="0"/>
              <w:spacing w:before="90" w:after="90"/>
              <w:jc w:val="center"/>
              <w:rPr>
                <w:rFonts w:ascii="Times New Roman" w:hAnsi="Times New Roman" w:cs="Times New Roman"/>
                <w:b/>
                <w:bCs/>
                <w:color w:val="000000" w:themeColor="text1"/>
                <w:lang w:val="fr-FR"/>
              </w:rPr>
            </w:pPr>
            <w:r w:rsidRPr="00CA4294">
              <w:rPr>
                <w:rFonts w:ascii="Times New Roman" w:hAnsi="Times New Roman" w:cs="Times New Roman"/>
                <w:b/>
                <w:bCs/>
                <w:color w:val="000000" w:themeColor="text1"/>
                <w:lang w:val="fr-FR"/>
              </w:rPr>
              <w:t>STT</w:t>
            </w:r>
          </w:p>
        </w:tc>
        <w:tc>
          <w:tcPr>
            <w:tcW w:w="6129" w:type="dxa"/>
          </w:tcPr>
          <w:p w14:paraId="0F8F9C70" w14:textId="77777777" w:rsidR="009C3CB8" w:rsidRPr="00CA4294" w:rsidRDefault="009C3CB8" w:rsidP="00E838AA">
            <w:pPr>
              <w:widowControl w:val="0"/>
              <w:spacing w:before="90" w:after="90"/>
              <w:jc w:val="center"/>
              <w:rPr>
                <w:rFonts w:ascii="Times New Roman" w:hAnsi="Times New Roman" w:cs="Times New Roman"/>
                <w:b/>
                <w:bCs/>
                <w:color w:val="000000" w:themeColor="text1"/>
                <w:lang w:val="fr-FR"/>
              </w:rPr>
            </w:pPr>
            <w:r w:rsidRPr="00CA4294">
              <w:rPr>
                <w:rFonts w:ascii="Times New Roman" w:hAnsi="Times New Roman" w:cs="Times New Roman"/>
                <w:b/>
                <w:bCs/>
                <w:color w:val="000000" w:themeColor="text1"/>
                <w:lang w:val="fr-FR"/>
              </w:rPr>
              <w:t>Loại và khối lượng chất thải phát sinh</w:t>
            </w:r>
          </w:p>
        </w:tc>
        <w:tc>
          <w:tcPr>
            <w:tcW w:w="3119" w:type="dxa"/>
          </w:tcPr>
          <w:p w14:paraId="137132BB" w14:textId="77777777" w:rsidR="009C3CB8" w:rsidRPr="00CA4294" w:rsidRDefault="009C3CB8" w:rsidP="00E838AA">
            <w:pPr>
              <w:spacing w:before="90" w:after="90"/>
              <w:jc w:val="center"/>
              <w:rPr>
                <w:rFonts w:ascii="Times New Roman" w:hAnsi="Times New Roman" w:cs="Times New Roman"/>
                <w:b/>
                <w:bCs/>
                <w:color w:val="000000" w:themeColor="text1"/>
              </w:rPr>
            </w:pPr>
            <w:r w:rsidRPr="00CA4294">
              <w:rPr>
                <w:rFonts w:ascii="Times New Roman" w:hAnsi="Times New Roman" w:cs="Times New Roman"/>
                <w:b/>
                <w:bCs/>
                <w:color w:val="000000" w:themeColor="text1"/>
              </w:rPr>
              <w:t>Diễn giải chi tiết</w:t>
            </w:r>
          </w:p>
        </w:tc>
      </w:tr>
      <w:tr w:rsidR="00BF5F64" w:rsidRPr="00CA4294" w14:paraId="2A08A97B" w14:textId="77777777" w:rsidTr="00874988">
        <w:tc>
          <w:tcPr>
            <w:tcW w:w="670" w:type="dxa"/>
          </w:tcPr>
          <w:p w14:paraId="2A726A70" w14:textId="77777777" w:rsidR="009C3CB8" w:rsidRPr="00CA4294" w:rsidRDefault="009C3CB8" w:rsidP="00E838AA">
            <w:pPr>
              <w:widowControl w:val="0"/>
              <w:spacing w:before="90" w:after="90"/>
              <w:jc w:val="center"/>
              <w:rPr>
                <w:rFonts w:ascii="Times New Roman" w:hAnsi="Times New Roman" w:cs="Times New Roman"/>
                <w:color w:val="000000" w:themeColor="text1"/>
                <w:lang w:val="fr-FR"/>
              </w:rPr>
            </w:pPr>
            <w:r w:rsidRPr="00CA4294">
              <w:rPr>
                <w:rFonts w:ascii="Times New Roman" w:hAnsi="Times New Roman" w:cs="Times New Roman"/>
                <w:color w:val="000000" w:themeColor="text1"/>
                <w:lang w:val="fr-FR"/>
              </w:rPr>
              <w:t>1</w:t>
            </w:r>
          </w:p>
        </w:tc>
        <w:tc>
          <w:tcPr>
            <w:tcW w:w="6129" w:type="dxa"/>
          </w:tcPr>
          <w:p w14:paraId="026A012A" w14:textId="77777777" w:rsidR="009C3CB8" w:rsidRPr="00CA4294" w:rsidRDefault="009C3CB8" w:rsidP="003B4AB4">
            <w:pPr>
              <w:widowControl w:val="0"/>
              <w:spacing w:before="90" w:after="90"/>
              <w:jc w:val="both"/>
              <w:rPr>
                <w:rFonts w:ascii="Times New Roman" w:hAnsi="Times New Roman" w:cs="Times New Roman"/>
                <w:color w:val="000000" w:themeColor="text1"/>
                <w:lang w:val="fr-FR"/>
              </w:rPr>
            </w:pPr>
            <w:r w:rsidRPr="00CA4294">
              <w:rPr>
                <w:rFonts w:ascii="Times New Roman" w:hAnsi="Times New Roman" w:cs="Times New Roman"/>
                <w:color w:val="000000" w:themeColor="text1"/>
                <w:lang w:val="fr-FR"/>
              </w:rPr>
              <w:t xml:space="preserve">Loại và khối lượng nước thải phát sinh (sinh hoạt, công nghiệp) hoặc dự kiến phát sinh </w:t>
            </w:r>
          </w:p>
        </w:tc>
        <w:tc>
          <w:tcPr>
            <w:tcW w:w="3119" w:type="dxa"/>
          </w:tcPr>
          <w:p w14:paraId="37BB5DC2" w14:textId="77777777" w:rsidR="009C3CB8" w:rsidRPr="00CA4294" w:rsidRDefault="009C3CB8" w:rsidP="003B4AB4">
            <w:pPr>
              <w:spacing w:before="90" w:after="90"/>
              <w:rPr>
                <w:rFonts w:ascii="Times New Roman" w:hAnsi="Times New Roman" w:cs="Times New Roman"/>
                <w:color w:val="000000" w:themeColor="text1"/>
              </w:rPr>
            </w:pPr>
          </w:p>
        </w:tc>
      </w:tr>
      <w:tr w:rsidR="00BF5F64" w:rsidRPr="00CA4294" w14:paraId="3A432EC6" w14:textId="77777777" w:rsidTr="00874988">
        <w:tc>
          <w:tcPr>
            <w:tcW w:w="670" w:type="dxa"/>
          </w:tcPr>
          <w:p w14:paraId="295AA189" w14:textId="77777777" w:rsidR="009C3CB8" w:rsidRPr="00CA4294" w:rsidRDefault="009C3CB8" w:rsidP="00E838AA">
            <w:pPr>
              <w:spacing w:before="90" w:after="90"/>
              <w:jc w:val="center"/>
              <w:rPr>
                <w:rFonts w:ascii="Times New Roman" w:hAnsi="Times New Roman" w:cs="Times New Roman"/>
                <w:color w:val="000000" w:themeColor="text1"/>
                <w:lang w:val="fr-FR"/>
              </w:rPr>
            </w:pPr>
            <w:r w:rsidRPr="00CA4294">
              <w:rPr>
                <w:rFonts w:ascii="Times New Roman" w:hAnsi="Times New Roman" w:cs="Times New Roman"/>
                <w:color w:val="000000" w:themeColor="text1"/>
                <w:lang w:val="fr-FR"/>
              </w:rPr>
              <w:t>2</w:t>
            </w:r>
          </w:p>
        </w:tc>
        <w:tc>
          <w:tcPr>
            <w:tcW w:w="6129" w:type="dxa"/>
          </w:tcPr>
          <w:p w14:paraId="14F3D40C" w14:textId="77777777" w:rsidR="009C3CB8" w:rsidRPr="00CA4294" w:rsidRDefault="009C3CB8" w:rsidP="003B4AB4">
            <w:pPr>
              <w:spacing w:before="90" w:after="90"/>
              <w:rPr>
                <w:rFonts w:ascii="Times New Roman" w:hAnsi="Times New Roman" w:cs="Times New Roman"/>
                <w:color w:val="000000" w:themeColor="text1"/>
              </w:rPr>
            </w:pPr>
            <w:r w:rsidRPr="00CA4294">
              <w:rPr>
                <w:rFonts w:ascii="Times New Roman" w:hAnsi="Times New Roman" w:cs="Times New Roman"/>
                <w:color w:val="000000" w:themeColor="text1"/>
                <w:lang w:val="fr-FR"/>
              </w:rPr>
              <w:t>Nguồn và lưu lượng khí thải phát sinh hoặc dự kiến phát sinh</w:t>
            </w:r>
          </w:p>
        </w:tc>
        <w:tc>
          <w:tcPr>
            <w:tcW w:w="3119" w:type="dxa"/>
          </w:tcPr>
          <w:p w14:paraId="691A8A94" w14:textId="77777777" w:rsidR="009C3CB8" w:rsidRPr="00CA4294" w:rsidRDefault="009C3CB8" w:rsidP="003B4AB4">
            <w:pPr>
              <w:spacing w:before="90" w:after="90"/>
              <w:rPr>
                <w:rFonts w:ascii="Times New Roman" w:hAnsi="Times New Roman" w:cs="Times New Roman"/>
                <w:color w:val="000000" w:themeColor="text1"/>
              </w:rPr>
            </w:pPr>
          </w:p>
        </w:tc>
      </w:tr>
      <w:tr w:rsidR="00BF5F64" w:rsidRPr="00CA4294" w14:paraId="0920AFC8" w14:textId="77777777" w:rsidTr="00874988">
        <w:tc>
          <w:tcPr>
            <w:tcW w:w="670" w:type="dxa"/>
          </w:tcPr>
          <w:p w14:paraId="3E66480F" w14:textId="77777777" w:rsidR="009C3CB8" w:rsidRPr="00CA4294" w:rsidRDefault="009C3CB8" w:rsidP="00E838AA">
            <w:pPr>
              <w:widowControl w:val="0"/>
              <w:spacing w:before="90" w:after="90"/>
              <w:jc w:val="center"/>
              <w:rPr>
                <w:rFonts w:ascii="Times New Roman" w:hAnsi="Times New Roman" w:cs="Times New Roman"/>
                <w:color w:val="000000" w:themeColor="text1"/>
                <w:lang w:val="fr-FR"/>
              </w:rPr>
            </w:pPr>
            <w:r w:rsidRPr="00CA4294">
              <w:rPr>
                <w:rFonts w:ascii="Times New Roman" w:hAnsi="Times New Roman" w:cs="Times New Roman"/>
                <w:color w:val="000000" w:themeColor="text1"/>
                <w:lang w:val="fr-FR"/>
              </w:rPr>
              <w:t>3</w:t>
            </w:r>
          </w:p>
        </w:tc>
        <w:tc>
          <w:tcPr>
            <w:tcW w:w="6129" w:type="dxa"/>
          </w:tcPr>
          <w:p w14:paraId="74E73107" w14:textId="77777777" w:rsidR="009C3CB8" w:rsidRPr="00CA4294" w:rsidRDefault="009C3CB8" w:rsidP="003B4AB4">
            <w:pPr>
              <w:widowControl w:val="0"/>
              <w:spacing w:before="90" w:after="90"/>
              <w:jc w:val="both"/>
              <w:rPr>
                <w:rFonts w:ascii="Times New Roman" w:hAnsi="Times New Roman" w:cs="Times New Roman"/>
                <w:color w:val="000000" w:themeColor="text1"/>
                <w:lang w:val="fr-FR"/>
              </w:rPr>
            </w:pPr>
            <w:r w:rsidRPr="00CA4294">
              <w:rPr>
                <w:rFonts w:ascii="Times New Roman" w:hAnsi="Times New Roman" w:cs="Times New Roman"/>
                <w:color w:val="000000" w:themeColor="text1"/>
                <w:lang w:val="fr-FR"/>
              </w:rPr>
              <w:t xml:space="preserve">Loại và khối lượng chất thải rắn sinh hoạt phát sinh hoặc dự kiến phát sinh </w:t>
            </w:r>
          </w:p>
        </w:tc>
        <w:tc>
          <w:tcPr>
            <w:tcW w:w="3119" w:type="dxa"/>
          </w:tcPr>
          <w:p w14:paraId="6450C19E" w14:textId="77777777" w:rsidR="009C3CB8" w:rsidRPr="00CA4294" w:rsidRDefault="009C3CB8" w:rsidP="003B4AB4">
            <w:pPr>
              <w:spacing w:before="90" w:after="90"/>
              <w:rPr>
                <w:rFonts w:ascii="Times New Roman" w:hAnsi="Times New Roman" w:cs="Times New Roman"/>
                <w:color w:val="000000" w:themeColor="text1"/>
              </w:rPr>
            </w:pPr>
          </w:p>
        </w:tc>
      </w:tr>
      <w:tr w:rsidR="00BF5F64" w:rsidRPr="00CA4294" w14:paraId="10F07E54" w14:textId="77777777" w:rsidTr="00874988">
        <w:tc>
          <w:tcPr>
            <w:tcW w:w="670" w:type="dxa"/>
          </w:tcPr>
          <w:p w14:paraId="460435EA" w14:textId="77777777" w:rsidR="009C3CB8" w:rsidRPr="00CA4294" w:rsidRDefault="009C3CB8" w:rsidP="00E838AA">
            <w:pPr>
              <w:spacing w:before="90" w:after="90"/>
              <w:jc w:val="center"/>
              <w:rPr>
                <w:rFonts w:ascii="Times New Roman" w:hAnsi="Times New Roman" w:cs="Times New Roman"/>
                <w:color w:val="000000" w:themeColor="text1"/>
                <w:lang w:val="fr-FR"/>
              </w:rPr>
            </w:pPr>
            <w:r w:rsidRPr="00CA4294">
              <w:rPr>
                <w:rFonts w:ascii="Times New Roman" w:hAnsi="Times New Roman" w:cs="Times New Roman"/>
                <w:color w:val="000000" w:themeColor="text1"/>
                <w:lang w:val="fr-FR"/>
              </w:rPr>
              <w:t>4</w:t>
            </w:r>
          </w:p>
        </w:tc>
        <w:tc>
          <w:tcPr>
            <w:tcW w:w="6129" w:type="dxa"/>
          </w:tcPr>
          <w:p w14:paraId="2A953CEF" w14:textId="77777777" w:rsidR="009C3CB8" w:rsidRPr="00CA4294" w:rsidRDefault="009C3CB8" w:rsidP="003B4AB4">
            <w:pPr>
              <w:spacing w:before="90" w:after="90"/>
              <w:rPr>
                <w:rFonts w:ascii="Times New Roman" w:hAnsi="Times New Roman" w:cs="Times New Roman"/>
                <w:color w:val="000000" w:themeColor="text1"/>
              </w:rPr>
            </w:pPr>
            <w:r w:rsidRPr="00CA4294">
              <w:rPr>
                <w:rFonts w:ascii="Times New Roman" w:hAnsi="Times New Roman" w:cs="Times New Roman"/>
                <w:color w:val="000000" w:themeColor="text1"/>
                <w:lang w:val="fr-FR"/>
              </w:rPr>
              <w:t>Loại và khối lượng chất thải rắn công nghiệp thông thường phát sinh hoặc dự kiến phát sinh</w:t>
            </w:r>
          </w:p>
        </w:tc>
        <w:tc>
          <w:tcPr>
            <w:tcW w:w="3119" w:type="dxa"/>
          </w:tcPr>
          <w:p w14:paraId="3A4F5805" w14:textId="77777777" w:rsidR="009C3CB8" w:rsidRPr="00CA4294" w:rsidRDefault="009C3CB8" w:rsidP="003B4AB4">
            <w:pPr>
              <w:spacing w:before="90" w:after="90"/>
              <w:rPr>
                <w:rFonts w:ascii="Times New Roman" w:hAnsi="Times New Roman" w:cs="Times New Roman"/>
                <w:color w:val="000000" w:themeColor="text1"/>
              </w:rPr>
            </w:pPr>
          </w:p>
        </w:tc>
      </w:tr>
      <w:tr w:rsidR="00BF5F64" w:rsidRPr="00CA4294" w14:paraId="5A3FA386" w14:textId="77777777" w:rsidTr="00874988">
        <w:tc>
          <w:tcPr>
            <w:tcW w:w="670" w:type="dxa"/>
          </w:tcPr>
          <w:p w14:paraId="752B0D11" w14:textId="77777777" w:rsidR="009C3CB8" w:rsidRPr="00CA4294" w:rsidRDefault="009C3CB8" w:rsidP="00E838AA">
            <w:pPr>
              <w:widowControl w:val="0"/>
              <w:spacing w:before="90" w:after="90"/>
              <w:jc w:val="center"/>
              <w:rPr>
                <w:rFonts w:ascii="Times New Roman" w:hAnsi="Times New Roman" w:cs="Times New Roman"/>
                <w:color w:val="000000" w:themeColor="text1"/>
                <w:lang w:val="fr-FR"/>
              </w:rPr>
            </w:pPr>
            <w:r w:rsidRPr="00CA4294">
              <w:rPr>
                <w:rFonts w:ascii="Times New Roman" w:hAnsi="Times New Roman" w:cs="Times New Roman"/>
                <w:color w:val="000000" w:themeColor="text1"/>
                <w:lang w:val="fr-FR"/>
              </w:rPr>
              <w:t>5</w:t>
            </w:r>
          </w:p>
        </w:tc>
        <w:tc>
          <w:tcPr>
            <w:tcW w:w="6129" w:type="dxa"/>
          </w:tcPr>
          <w:p w14:paraId="0FA139FE" w14:textId="77777777" w:rsidR="009C3CB8" w:rsidRPr="00CA4294" w:rsidRDefault="009C3CB8" w:rsidP="003B4AB4">
            <w:pPr>
              <w:widowControl w:val="0"/>
              <w:spacing w:before="90" w:after="90"/>
              <w:jc w:val="both"/>
              <w:rPr>
                <w:rFonts w:ascii="Times New Roman" w:hAnsi="Times New Roman" w:cs="Times New Roman"/>
                <w:color w:val="000000" w:themeColor="text1"/>
                <w:lang w:val="fr-FR"/>
              </w:rPr>
            </w:pPr>
            <w:r w:rsidRPr="00CA4294">
              <w:rPr>
                <w:rFonts w:ascii="Times New Roman" w:hAnsi="Times New Roman" w:cs="Times New Roman"/>
                <w:color w:val="000000" w:themeColor="text1"/>
                <w:lang w:val="fr-FR"/>
              </w:rPr>
              <w:t xml:space="preserve">Loại và khối lượng chất thải nguy hại phát sinh hoặc dự kiến phát sinh </w:t>
            </w:r>
          </w:p>
        </w:tc>
        <w:tc>
          <w:tcPr>
            <w:tcW w:w="3119" w:type="dxa"/>
          </w:tcPr>
          <w:p w14:paraId="373A7FA5" w14:textId="77777777" w:rsidR="009C3CB8" w:rsidRPr="00CA4294" w:rsidRDefault="009C3CB8" w:rsidP="003B4AB4">
            <w:pPr>
              <w:spacing w:before="90" w:after="90"/>
              <w:rPr>
                <w:rFonts w:ascii="Times New Roman" w:hAnsi="Times New Roman" w:cs="Times New Roman"/>
                <w:color w:val="000000" w:themeColor="text1"/>
              </w:rPr>
            </w:pPr>
          </w:p>
        </w:tc>
      </w:tr>
    </w:tbl>
    <w:p w14:paraId="56712990" w14:textId="41864B65" w:rsidR="009C3CB8" w:rsidRPr="00CA4294" w:rsidRDefault="009C3CB8" w:rsidP="003B4AB4">
      <w:pPr>
        <w:spacing w:before="90" w:after="90" w:line="240" w:lineRule="auto"/>
        <w:ind w:firstLine="720"/>
        <w:jc w:val="both"/>
        <w:rPr>
          <w:rFonts w:ascii="Times New Roman" w:hAnsi="Times New Roman" w:cs="Times New Roman"/>
          <w:b/>
          <w:bCs/>
          <w:color w:val="000000" w:themeColor="text1"/>
          <w:sz w:val="28"/>
          <w:szCs w:val="28"/>
        </w:rPr>
      </w:pPr>
      <w:r w:rsidRPr="00CA4294">
        <w:rPr>
          <w:rFonts w:ascii="Times New Roman" w:hAnsi="Times New Roman" w:cs="Times New Roman"/>
          <w:b/>
          <w:color w:val="000000" w:themeColor="text1"/>
          <w:sz w:val="28"/>
          <w:szCs w:val="28"/>
        </w:rPr>
        <w:t xml:space="preserve">15. </w:t>
      </w:r>
      <w:r w:rsidRPr="00CA4294">
        <w:rPr>
          <w:rFonts w:ascii="Times New Roman" w:hAnsi="Times New Roman" w:cs="Times New Roman"/>
          <w:b/>
          <w:bCs/>
          <w:color w:val="000000" w:themeColor="text1"/>
          <w:sz w:val="28"/>
          <w:szCs w:val="28"/>
        </w:rPr>
        <w:t xml:space="preserve">Phương án thu gom, quản lý và xử lý chất thải của dự án </w:t>
      </w:r>
    </w:p>
    <w:tbl>
      <w:tblPr>
        <w:tblStyle w:val="TableGrid"/>
        <w:tblW w:w="9816" w:type="dxa"/>
        <w:tblLook w:val="04A0" w:firstRow="1" w:lastRow="0" w:firstColumn="1" w:lastColumn="0" w:noHBand="0" w:noVBand="1"/>
      </w:tblPr>
      <w:tblGrid>
        <w:gridCol w:w="805"/>
        <w:gridCol w:w="6136"/>
        <w:gridCol w:w="2875"/>
      </w:tblGrid>
      <w:tr w:rsidR="00BF5F64" w:rsidRPr="00CA4294" w14:paraId="09D9E136" w14:textId="77777777" w:rsidTr="00E838AA">
        <w:trPr>
          <w:tblHeader/>
        </w:trPr>
        <w:tc>
          <w:tcPr>
            <w:tcW w:w="805" w:type="dxa"/>
          </w:tcPr>
          <w:p w14:paraId="4E546A01" w14:textId="77777777" w:rsidR="009C3CB8" w:rsidRPr="00CA4294" w:rsidRDefault="009C3CB8" w:rsidP="00E838AA">
            <w:pPr>
              <w:widowControl w:val="0"/>
              <w:spacing w:before="90" w:after="90"/>
              <w:jc w:val="center"/>
              <w:rPr>
                <w:rFonts w:ascii="Times New Roman" w:hAnsi="Times New Roman" w:cs="Times New Roman"/>
                <w:b/>
                <w:bCs/>
                <w:color w:val="000000" w:themeColor="text1"/>
                <w:lang w:val="fr-FR"/>
              </w:rPr>
            </w:pPr>
            <w:r w:rsidRPr="00CA4294">
              <w:rPr>
                <w:rFonts w:ascii="Times New Roman" w:hAnsi="Times New Roman" w:cs="Times New Roman"/>
                <w:b/>
                <w:bCs/>
                <w:color w:val="000000" w:themeColor="text1"/>
                <w:lang w:val="fr-FR"/>
              </w:rPr>
              <w:t>STT</w:t>
            </w:r>
          </w:p>
        </w:tc>
        <w:tc>
          <w:tcPr>
            <w:tcW w:w="6136" w:type="dxa"/>
          </w:tcPr>
          <w:p w14:paraId="17738966" w14:textId="77777777" w:rsidR="009C3CB8" w:rsidRPr="00CA4294" w:rsidRDefault="009C3CB8" w:rsidP="00E838AA">
            <w:pPr>
              <w:widowControl w:val="0"/>
              <w:spacing w:before="90" w:after="90"/>
              <w:jc w:val="center"/>
              <w:rPr>
                <w:rFonts w:ascii="Times New Roman" w:hAnsi="Times New Roman" w:cs="Times New Roman"/>
                <w:b/>
                <w:bCs/>
                <w:color w:val="000000" w:themeColor="text1"/>
                <w:lang w:val="fr-FR"/>
              </w:rPr>
            </w:pPr>
            <w:r w:rsidRPr="00CA4294">
              <w:rPr>
                <w:rFonts w:ascii="Times New Roman" w:hAnsi="Times New Roman" w:cs="Times New Roman"/>
                <w:b/>
                <w:bCs/>
                <w:color w:val="000000" w:themeColor="text1"/>
                <w:lang w:val="fr-FR"/>
              </w:rPr>
              <w:t>Phương pháp thu gom và xử lý chất thải</w:t>
            </w:r>
          </w:p>
        </w:tc>
        <w:tc>
          <w:tcPr>
            <w:tcW w:w="2875" w:type="dxa"/>
          </w:tcPr>
          <w:p w14:paraId="466ACA26" w14:textId="77777777" w:rsidR="009C3CB8" w:rsidRPr="00CA4294" w:rsidRDefault="009C3CB8" w:rsidP="00E838AA">
            <w:pPr>
              <w:spacing w:before="90" w:after="90"/>
              <w:jc w:val="center"/>
              <w:rPr>
                <w:rFonts w:ascii="Times New Roman" w:hAnsi="Times New Roman" w:cs="Times New Roman"/>
                <w:b/>
                <w:bCs/>
                <w:color w:val="000000" w:themeColor="text1"/>
              </w:rPr>
            </w:pPr>
            <w:r w:rsidRPr="00CA4294">
              <w:rPr>
                <w:rFonts w:ascii="Times New Roman" w:hAnsi="Times New Roman" w:cs="Times New Roman"/>
                <w:b/>
                <w:bCs/>
                <w:color w:val="000000" w:themeColor="text1"/>
              </w:rPr>
              <w:t>Diễn giải chi tiết</w:t>
            </w:r>
          </w:p>
        </w:tc>
      </w:tr>
      <w:tr w:rsidR="00BF5F64" w:rsidRPr="00CA4294" w14:paraId="0CB10E4E" w14:textId="77777777" w:rsidTr="00E838AA">
        <w:tc>
          <w:tcPr>
            <w:tcW w:w="805" w:type="dxa"/>
          </w:tcPr>
          <w:p w14:paraId="06A17A16" w14:textId="77777777" w:rsidR="009C3CB8" w:rsidRPr="00CA4294" w:rsidRDefault="009C3CB8" w:rsidP="00E838AA">
            <w:pPr>
              <w:widowControl w:val="0"/>
              <w:spacing w:before="90" w:after="90"/>
              <w:jc w:val="center"/>
              <w:rPr>
                <w:rFonts w:ascii="Times New Roman" w:hAnsi="Times New Roman" w:cs="Times New Roman"/>
                <w:color w:val="000000" w:themeColor="text1"/>
                <w:lang w:val="fr-FR"/>
              </w:rPr>
            </w:pPr>
            <w:r w:rsidRPr="00CA4294">
              <w:rPr>
                <w:rFonts w:ascii="Times New Roman" w:hAnsi="Times New Roman" w:cs="Times New Roman"/>
                <w:color w:val="000000" w:themeColor="text1"/>
                <w:lang w:val="fr-FR"/>
              </w:rPr>
              <w:t>1</w:t>
            </w:r>
          </w:p>
        </w:tc>
        <w:tc>
          <w:tcPr>
            <w:tcW w:w="6136" w:type="dxa"/>
          </w:tcPr>
          <w:p w14:paraId="7BD54A92" w14:textId="77777777" w:rsidR="009C3CB8" w:rsidRPr="00CA4294" w:rsidRDefault="009C3CB8" w:rsidP="003B4AB4">
            <w:pPr>
              <w:widowControl w:val="0"/>
              <w:spacing w:before="90" w:after="90"/>
              <w:jc w:val="both"/>
              <w:rPr>
                <w:rFonts w:ascii="Times New Roman" w:hAnsi="Times New Roman" w:cs="Times New Roman"/>
                <w:color w:val="000000" w:themeColor="text1"/>
                <w:lang w:val="fr-FR"/>
              </w:rPr>
            </w:pPr>
            <w:r w:rsidRPr="00CA4294">
              <w:rPr>
                <w:rFonts w:ascii="Times New Roman" w:hAnsi="Times New Roman" w:cs="Times New Roman"/>
                <w:color w:val="000000" w:themeColor="text1"/>
                <w:lang w:val="fr-FR"/>
              </w:rPr>
              <w:t xml:space="preserve">Phương án thu gom, quản lý và xử lý nước thải phát sinh hoặc dự kiến phát sinh </w:t>
            </w:r>
          </w:p>
        </w:tc>
        <w:tc>
          <w:tcPr>
            <w:tcW w:w="2875" w:type="dxa"/>
          </w:tcPr>
          <w:p w14:paraId="409AC62A" w14:textId="77777777" w:rsidR="009C3CB8" w:rsidRPr="00CA4294" w:rsidRDefault="009C3CB8" w:rsidP="003B4AB4">
            <w:pPr>
              <w:spacing w:before="90" w:after="90"/>
              <w:rPr>
                <w:rFonts w:ascii="Times New Roman" w:hAnsi="Times New Roman" w:cs="Times New Roman"/>
                <w:color w:val="000000" w:themeColor="text1"/>
              </w:rPr>
            </w:pPr>
          </w:p>
        </w:tc>
      </w:tr>
      <w:tr w:rsidR="00BF5F64" w:rsidRPr="00CA4294" w14:paraId="5B00FD5D" w14:textId="77777777" w:rsidTr="00E838AA">
        <w:tc>
          <w:tcPr>
            <w:tcW w:w="805" w:type="dxa"/>
          </w:tcPr>
          <w:p w14:paraId="7F7E8007" w14:textId="77777777" w:rsidR="009C3CB8" w:rsidRPr="00CA4294" w:rsidRDefault="009C3CB8" w:rsidP="00E838AA">
            <w:pPr>
              <w:widowControl w:val="0"/>
              <w:spacing w:before="90" w:after="90"/>
              <w:jc w:val="center"/>
              <w:rPr>
                <w:rFonts w:ascii="Times New Roman" w:hAnsi="Times New Roman" w:cs="Times New Roman"/>
                <w:color w:val="000000" w:themeColor="text1"/>
                <w:lang w:val="fr-FR"/>
              </w:rPr>
            </w:pPr>
            <w:r w:rsidRPr="00CA4294">
              <w:rPr>
                <w:rFonts w:ascii="Times New Roman" w:hAnsi="Times New Roman" w:cs="Times New Roman"/>
                <w:color w:val="000000" w:themeColor="text1"/>
                <w:lang w:val="fr-FR"/>
              </w:rPr>
              <w:t>2</w:t>
            </w:r>
          </w:p>
        </w:tc>
        <w:tc>
          <w:tcPr>
            <w:tcW w:w="6136" w:type="dxa"/>
          </w:tcPr>
          <w:p w14:paraId="33028780" w14:textId="77777777" w:rsidR="009C3CB8" w:rsidRPr="00CA4294" w:rsidRDefault="009C3CB8" w:rsidP="003B4AB4">
            <w:pPr>
              <w:widowControl w:val="0"/>
              <w:spacing w:before="90" w:after="90"/>
              <w:jc w:val="both"/>
              <w:rPr>
                <w:rFonts w:ascii="Times New Roman" w:hAnsi="Times New Roman" w:cs="Times New Roman"/>
                <w:color w:val="000000" w:themeColor="text1"/>
                <w:lang w:val="fr-FR"/>
              </w:rPr>
            </w:pPr>
            <w:r w:rsidRPr="00CA4294">
              <w:rPr>
                <w:rFonts w:ascii="Times New Roman" w:hAnsi="Times New Roman" w:cs="Times New Roman"/>
                <w:color w:val="000000" w:themeColor="text1"/>
                <w:lang w:val="fr-FR"/>
              </w:rPr>
              <w:t xml:space="preserve">Phương án thu gom, quản lý và xử lý khí thải phát sinh hoặc dự kiến phát sinh  </w:t>
            </w:r>
          </w:p>
        </w:tc>
        <w:tc>
          <w:tcPr>
            <w:tcW w:w="2875" w:type="dxa"/>
          </w:tcPr>
          <w:p w14:paraId="03151631" w14:textId="77777777" w:rsidR="009C3CB8" w:rsidRPr="00CA4294" w:rsidRDefault="009C3CB8" w:rsidP="003B4AB4">
            <w:pPr>
              <w:spacing w:before="90" w:after="90"/>
              <w:rPr>
                <w:rFonts w:ascii="Times New Roman" w:hAnsi="Times New Roman" w:cs="Times New Roman"/>
                <w:color w:val="000000" w:themeColor="text1"/>
              </w:rPr>
            </w:pPr>
          </w:p>
        </w:tc>
      </w:tr>
      <w:tr w:rsidR="00BF5F64" w:rsidRPr="00CA4294" w14:paraId="6BD3AB6C" w14:textId="77777777" w:rsidTr="00E838AA">
        <w:tc>
          <w:tcPr>
            <w:tcW w:w="805" w:type="dxa"/>
          </w:tcPr>
          <w:p w14:paraId="5004AF08" w14:textId="77777777" w:rsidR="009C3CB8" w:rsidRPr="00CA4294" w:rsidRDefault="009C3CB8" w:rsidP="00E838AA">
            <w:pPr>
              <w:widowControl w:val="0"/>
              <w:spacing w:before="90" w:after="90"/>
              <w:jc w:val="center"/>
              <w:rPr>
                <w:rFonts w:ascii="Times New Roman" w:hAnsi="Times New Roman" w:cs="Times New Roman"/>
                <w:color w:val="000000" w:themeColor="text1"/>
                <w:lang w:val="fr-FR"/>
              </w:rPr>
            </w:pPr>
            <w:r w:rsidRPr="00CA4294">
              <w:rPr>
                <w:rFonts w:ascii="Times New Roman" w:hAnsi="Times New Roman" w:cs="Times New Roman"/>
                <w:color w:val="000000" w:themeColor="text1"/>
                <w:lang w:val="fr-FR"/>
              </w:rPr>
              <w:t>3</w:t>
            </w:r>
          </w:p>
        </w:tc>
        <w:tc>
          <w:tcPr>
            <w:tcW w:w="6136" w:type="dxa"/>
          </w:tcPr>
          <w:p w14:paraId="5EBB9302" w14:textId="77777777" w:rsidR="009C3CB8" w:rsidRPr="00CA4294" w:rsidRDefault="009C3CB8" w:rsidP="003B4AB4">
            <w:pPr>
              <w:widowControl w:val="0"/>
              <w:spacing w:before="90" w:after="90"/>
              <w:jc w:val="both"/>
              <w:rPr>
                <w:rFonts w:ascii="Times New Roman" w:hAnsi="Times New Roman" w:cs="Times New Roman"/>
                <w:color w:val="000000" w:themeColor="text1"/>
                <w:lang w:val="fr-FR"/>
              </w:rPr>
            </w:pPr>
            <w:r w:rsidRPr="00CA4294">
              <w:rPr>
                <w:rFonts w:ascii="Times New Roman" w:hAnsi="Times New Roman" w:cs="Times New Roman"/>
                <w:color w:val="000000" w:themeColor="text1"/>
                <w:lang w:val="fr-FR"/>
              </w:rPr>
              <w:t>Phương án thu gom, quản lý và xử lý chất thải rắn sinh hoạt phát sinh hoặc dự kiến phát sinh</w:t>
            </w:r>
          </w:p>
        </w:tc>
        <w:tc>
          <w:tcPr>
            <w:tcW w:w="2875" w:type="dxa"/>
          </w:tcPr>
          <w:p w14:paraId="5D038A0B" w14:textId="77777777" w:rsidR="009C3CB8" w:rsidRPr="00CA4294" w:rsidRDefault="009C3CB8" w:rsidP="003B4AB4">
            <w:pPr>
              <w:spacing w:before="90" w:after="90"/>
              <w:rPr>
                <w:rFonts w:ascii="Times New Roman" w:hAnsi="Times New Roman" w:cs="Times New Roman"/>
                <w:color w:val="000000" w:themeColor="text1"/>
              </w:rPr>
            </w:pPr>
          </w:p>
        </w:tc>
      </w:tr>
      <w:tr w:rsidR="00BF5F64" w:rsidRPr="00CA4294" w14:paraId="30F10B6C" w14:textId="77777777" w:rsidTr="00E838AA">
        <w:tc>
          <w:tcPr>
            <w:tcW w:w="805" w:type="dxa"/>
          </w:tcPr>
          <w:p w14:paraId="32644FDD" w14:textId="77777777" w:rsidR="009C3CB8" w:rsidRPr="00CA4294" w:rsidRDefault="009C3CB8" w:rsidP="00E838AA">
            <w:pPr>
              <w:spacing w:before="90" w:after="90"/>
              <w:jc w:val="center"/>
              <w:rPr>
                <w:rFonts w:ascii="Times New Roman" w:hAnsi="Times New Roman" w:cs="Times New Roman"/>
                <w:color w:val="000000" w:themeColor="text1"/>
                <w:lang w:val="fr-FR"/>
              </w:rPr>
            </w:pPr>
            <w:r w:rsidRPr="00CA4294">
              <w:rPr>
                <w:rFonts w:ascii="Times New Roman" w:hAnsi="Times New Roman" w:cs="Times New Roman"/>
                <w:color w:val="000000" w:themeColor="text1"/>
                <w:lang w:val="fr-FR"/>
              </w:rPr>
              <w:lastRenderedPageBreak/>
              <w:t>4</w:t>
            </w:r>
          </w:p>
        </w:tc>
        <w:tc>
          <w:tcPr>
            <w:tcW w:w="6136" w:type="dxa"/>
          </w:tcPr>
          <w:p w14:paraId="4D588E0D" w14:textId="77777777" w:rsidR="009C3CB8" w:rsidRPr="00CA4294" w:rsidRDefault="009C3CB8" w:rsidP="003B4AB4">
            <w:pPr>
              <w:spacing w:before="90" w:after="90"/>
              <w:rPr>
                <w:rFonts w:ascii="Times New Roman" w:hAnsi="Times New Roman" w:cs="Times New Roman"/>
                <w:color w:val="000000" w:themeColor="text1"/>
              </w:rPr>
            </w:pPr>
            <w:r w:rsidRPr="00CA4294">
              <w:rPr>
                <w:rFonts w:ascii="Times New Roman" w:hAnsi="Times New Roman" w:cs="Times New Roman"/>
                <w:color w:val="000000" w:themeColor="text1"/>
                <w:lang w:val="fr-FR"/>
              </w:rPr>
              <w:t>Phương án thu gom, quản lý và xử lý chất thải rắn công nghiệp thông thường phát sinh hoặc dự kiến phát sinh</w:t>
            </w:r>
          </w:p>
        </w:tc>
        <w:tc>
          <w:tcPr>
            <w:tcW w:w="2875" w:type="dxa"/>
          </w:tcPr>
          <w:p w14:paraId="594E6E79" w14:textId="77777777" w:rsidR="009C3CB8" w:rsidRPr="00CA4294" w:rsidRDefault="009C3CB8" w:rsidP="003B4AB4">
            <w:pPr>
              <w:spacing w:before="90" w:after="90"/>
              <w:rPr>
                <w:rFonts w:ascii="Times New Roman" w:hAnsi="Times New Roman" w:cs="Times New Roman"/>
                <w:color w:val="000000" w:themeColor="text1"/>
              </w:rPr>
            </w:pPr>
          </w:p>
        </w:tc>
      </w:tr>
      <w:tr w:rsidR="00BF5F64" w:rsidRPr="00CA4294" w14:paraId="7B4300DD" w14:textId="77777777" w:rsidTr="00E838AA">
        <w:tc>
          <w:tcPr>
            <w:tcW w:w="805" w:type="dxa"/>
          </w:tcPr>
          <w:p w14:paraId="2A50048E" w14:textId="5B50058F" w:rsidR="009C3CB8" w:rsidRPr="00CA4294" w:rsidRDefault="009C3CB8" w:rsidP="00E838AA">
            <w:pPr>
              <w:widowControl w:val="0"/>
              <w:spacing w:before="90" w:after="90"/>
              <w:jc w:val="center"/>
              <w:rPr>
                <w:rFonts w:ascii="Times New Roman" w:hAnsi="Times New Roman" w:cs="Times New Roman"/>
                <w:color w:val="000000" w:themeColor="text1"/>
                <w:lang w:val="fr-FR"/>
              </w:rPr>
            </w:pPr>
            <w:r w:rsidRPr="00CA4294">
              <w:rPr>
                <w:rFonts w:ascii="Times New Roman" w:hAnsi="Times New Roman" w:cs="Times New Roman"/>
                <w:color w:val="000000" w:themeColor="text1"/>
                <w:lang w:val="fr-FR"/>
              </w:rPr>
              <w:t>5</w:t>
            </w:r>
          </w:p>
        </w:tc>
        <w:tc>
          <w:tcPr>
            <w:tcW w:w="6136" w:type="dxa"/>
          </w:tcPr>
          <w:p w14:paraId="4AE079EE" w14:textId="2E9C8BA1" w:rsidR="009C3CB8" w:rsidRPr="00CA4294" w:rsidRDefault="009C3CB8" w:rsidP="008E3684">
            <w:pPr>
              <w:widowControl w:val="0"/>
              <w:spacing w:before="90" w:after="90"/>
              <w:jc w:val="both"/>
              <w:rPr>
                <w:rFonts w:ascii="Times New Roman" w:hAnsi="Times New Roman" w:cs="Times New Roman"/>
                <w:color w:val="000000" w:themeColor="text1"/>
              </w:rPr>
            </w:pPr>
            <w:r w:rsidRPr="00CA4294">
              <w:rPr>
                <w:rFonts w:ascii="Times New Roman" w:hAnsi="Times New Roman" w:cs="Times New Roman"/>
                <w:color w:val="000000" w:themeColor="text1"/>
                <w:lang w:val="fr-FR"/>
              </w:rPr>
              <w:t>Phương án thu gom, quản lý và xử lý chất thải nguy hại phát sinh hoặc dự kiến phát sinh.</w:t>
            </w:r>
          </w:p>
        </w:tc>
        <w:tc>
          <w:tcPr>
            <w:tcW w:w="2875" w:type="dxa"/>
          </w:tcPr>
          <w:p w14:paraId="20B28272" w14:textId="77777777" w:rsidR="009C3CB8" w:rsidRPr="00CA4294" w:rsidRDefault="009C3CB8" w:rsidP="003B4AB4">
            <w:pPr>
              <w:spacing w:before="90" w:after="90"/>
              <w:rPr>
                <w:rFonts w:ascii="Times New Roman" w:hAnsi="Times New Roman" w:cs="Times New Roman"/>
                <w:color w:val="000000" w:themeColor="text1"/>
              </w:rPr>
            </w:pPr>
          </w:p>
        </w:tc>
      </w:tr>
    </w:tbl>
    <w:p w14:paraId="548519FE" w14:textId="28E88902" w:rsidR="009C3CB8" w:rsidRPr="00CA4294" w:rsidRDefault="009C3CB8" w:rsidP="003B4AB4">
      <w:pPr>
        <w:spacing w:before="90" w:after="90" w:line="240" w:lineRule="auto"/>
        <w:ind w:firstLine="720"/>
        <w:jc w:val="both"/>
        <w:rPr>
          <w:rFonts w:ascii="Times New Roman" w:hAnsi="Times New Roman" w:cs="Times New Roman"/>
          <w:b/>
          <w:color w:val="000000" w:themeColor="text1"/>
          <w:sz w:val="28"/>
          <w:szCs w:val="28"/>
        </w:rPr>
      </w:pPr>
      <w:r w:rsidRPr="00CA4294">
        <w:rPr>
          <w:rFonts w:ascii="Times New Roman" w:hAnsi="Times New Roman" w:cs="Times New Roman"/>
          <w:b/>
          <w:color w:val="000000" w:themeColor="text1"/>
          <w:sz w:val="28"/>
          <w:szCs w:val="28"/>
        </w:rPr>
        <w:t xml:space="preserve">16. Các thông tin khác </w:t>
      </w:r>
    </w:p>
    <w:p w14:paraId="2BE411AC" w14:textId="5C80ED25" w:rsidR="007A0E2C" w:rsidRPr="00CA4294" w:rsidRDefault="007A0E2C" w:rsidP="003B4AB4">
      <w:pPr>
        <w:spacing w:before="90" w:after="90" w:line="240" w:lineRule="auto"/>
        <w:ind w:firstLine="720"/>
        <w:jc w:val="both"/>
        <w:rPr>
          <w:rFonts w:ascii="Times New Roman" w:hAnsi="Times New Roman" w:cs="Times New Roman"/>
          <w:bCs/>
          <w:color w:val="000000" w:themeColor="text1"/>
          <w:sz w:val="28"/>
          <w:szCs w:val="28"/>
        </w:rPr>
      </w:pPr>
      <w:r w:rsidRPr="00CA4294">
        <w:rPr>
          <w:rFonts w:ascii="Times New Roman" w:hAnsi="Times New Roman" w:cs="Times New Roman"/>
          <w:bCs/>
          <w:color w:val="000000" w:themeColor="text1"/>
          <w:sz w:val="28"/>
          <w:szCs w:val="28"/>
        </w:rPr>
        <w:t>- Đối với dự án đầu tư đang trong giai đoạn hoạt động</w:t>
      </w:r>
      <w:r w:rsidR="00153458" w:rsidRPr="00CA4294">
        <w:rPr>
          <w:rFonts w:ascii="Times New Roman" w:hAnsi="Times New Roman" w:cs="Times New Roman"/>
          <w:bCs/>
          <w:color w:val="000000" w:themeColor="text1"/>
          <w:sz w:val="28"/>
          <w:szCs w:val="28"/>
        </w:rPr>
        <w:t>:</w:t>
      </w:r>
      <w:r w:rsidRPr="00CA4294">
        <w:rPr>
          <w:rFonts w:ascii="Times New Roman" w:hAnsi="Times New Roman" w:cs="Times New Roman"/>
          <w:bCs/>
          <w:color w:val="000000" w:themeColor="text1"/>
          <w:sz w:val="28"/>
          <w:szCs w:val="28"/>
        </w:rPr>
        <w:t xml:space="preserve"> nêu rõ hiện trạng sản xuất, kinh doanh, dịch vụ của dự án </w:t>
      </w:r>
    </w:p>
    <w:p w14:paraId="466A4527" w14:textId="2A636D24" w:rsidR="007A0E2C" w:rsidRPr="00CA4294" w:rsidRDefault="007A0E2C" w:rsidP="003B4AB4">
      <w:pPr>
        <w:spacing w:before="90" w:after="90" w:line="240" w:lineRule="auto"/>
        <w:ind w:firstLine="720"/>
        <w:jc w:val="both"/>
        <w:rPr>
          <w:rFonts w:ascii="Times New Roman" w:hAnsi="Times New Roman" w:cs="Times New Roman"/>
          <w:bCs/>
          <w:color w:val="000000" w:themeColor="text1"/>
          <w:sz w:val="28"/>
          <w:szCs w:val="28"/>
        </w:rPr>
      </w:pPr>
      <w:r w:rsidRPr="00CA4294">
        <w:rPr>
          <w:rFonts w:ascii="Times New Roman" w:hAnsi="Times New Roman" w:cs="Times New Roman"/>
          <w:bCs/>
          <w:color w:val="000000" w:themeColor="text1"/>
          <w:sz w:val="28"/>
          <w:szCs w:val="28"/>
        </w:rPr>
        <w:t xml:space="preserve">- Đối với dự án </w:t>
      </w:r>
      <w:r w:rsidR="00153458" w:rsidRPr="00CA4294">
        <w:rPr>
          <w:rFonts w:ascii="Times New Roman" w:hAnsi="Times New Roman" w:cs="Times New Roman"/>
          <w:bCs/>
          <w:color w:val="000000" w:themeColor="text1"/>
          <w:sz w:val="28"/>
          <w:szCs w:val="28"/>
        </w:rPr>
        <w:t>đầu tư cải tạo, mở rộng, nâng công suất: nêu rõ các công trình, thiết bị, hạng mục, công nghệ sẽ được tiếp tục sử dụng trong dự án mở rộng quy mô, nâng công suất hoặc thay đổi công nghệ; các công trình, thiết bị sẽ được thay đổi, điều chỉnh, bổ sung; sự kết nối giữa các hạng mục công trình hiện hữu với công trình đầu tư mới</w:t>
      </w:r>
    </w:p>
    <w:p w14:paraId="62595500" w14:textId="77777777" w:rsidR="009C3CB8" w:rsidRPr="00CA4294" w:rsidRDefault="009C3CB8" w:rsidP="003B4AB4">
      <w:pPr>
        <w:spacing w:before="90" w:after="90" w:line="240" w:lineRule="auto"/>
        <w:ind w:firstLine="720"/>
        <w:jc w:val="both"/>
        <w:rPr>
          <w:rFonts w:ascii="Times New Roman" w:hAnsi="Times New Roman" w:cs="Times New Roman"/>
          <w:b/>
          <w:color w:val="000000" w:themeColor="text1"/>
          <w:sz w:val="14"/>
          <w:szCs w:val="14"/>
        </w:rPr>
      </w:pPr>
    </w:p>
    <w:p w14:paraId="181EC987" w14:textId="23A01FE9" w:rsidR="009C3CB8" w:rsidRPr="00CA4294" w:rsidRDefault="00B1194A" w:rsidP="003B4AB4">
      <w:pPr>
        <w:spacing w:before="90" w:after="90" w:line="240" w:lineRule="auto"/>
        <w:ind w:firstLine="720"/>
        <w:jc w:val="both"/>
        <w:rPr>
          <w:rFonts w:ascii="Times New Roman" w:hAnsi="Times New Roman" w:cs="Times New Roman"/>
          <w:b/>
          <w:color w:val="000000" w:themeColor="text1"/>
          <w:sz w:val="28"/>
          <w:szCs w:val="28"/>
        </w:rPr>
      </w:pPr>
      <w:r w:rsidRPr="00CA4294">
        <w:rPr>
          <w:rFonts w:ascii="Times New Roman" w:hAnsi="Times New Roman" w:cs="Times New Roman"/>
          <w:b/>
          <w:color w:val="000000" w:themeColor="text1"/>
          <w:sz w:val="28"/>
          <w:szCs w:val="28"/>
        </w:rPr>
        <w:t>III</w:t>
      </w:r>
      <w:r w:rsidR="009C3CB8" w:rsidRPr="00CA4294">
        <w:rPr>
          <w:rFonts w:ascii="Times New Roman" w:hAnsi="Times New Roman" w:cs="Times New Roman"/>
          <w:b/>
          <w:color w:val="000000" w:themeColor="text1"/>
          <w:sz w:val="28"/>
          <w:szCs w:val="28"/>
        </w:rPr>
        <w:t xml:space="preserve">. </w:t>
      </w:r>
      <w:r w:rsidRPr="00CA4294">
        <w:rPr>
          <w:rFonts w:ascii="Times New Roman" w:hAnsi="Times New Roman" w:cs="Times New Roman"/>
          <w:b/>
          <w:color w:val="000000" w:themeColor="text1"/>
          <w:sz w:val="28"/>
          <w:szCs w:val="28"/>
        </w:rPr>
        <w:t xml:space="preserve">Kết quả đánh giá thực hiện pháp luật trong lĩnh vực bảo vệ môi trường của dự án </w:t>
      </w:r>
    </w:p>
    <w:p w14:paraId="7026026D" w14:textId="77777777" w:rsidR="009C3CB8" w:rsidRPr="00CA4294" w:rsidRDefault="009C3CB8" w:rsidP="003B4AB4">
      <w:pPr>
        <w:spacing w:before="90" w:after="90" w:line="240" w:lineRule="auto"/>
        <w:ind w:firstLine="720"/>
        <w:jc w:val="both"/>
        <w:rPr>
          <w:rFonts w:ascii="Times New Roman" w:hAnsi="Times New Roman" w:cs="Times New Roman"/>
          <w:b/>
          <w:color w:val="000000" w:themeColor="text1"/>
          <w:sz w:val="28"/>
          <w:szCs w:val="28"/>
        </w:rPr>
      </w:pPr>
      <w:r w:rsidRPr="00CA4294">
        <w:rPr>
          <w:rFonts w:ascii="Times New Roman" w:hAnsi="Times New Roman" w:cs="Times New Roman"/>
          <w:b/>
          <w:color w:val="000000" w:themeColor="text1"/>
          <w:sz w:val="28"/>
          <w:szCs w:val="28"/>
        </w:rPr>
        <w:t>17. Thực hiện thủ tục môi trường</w:t>
      </w:r>
    </w:p>
    <w:tbl>
      <w:tblPr>
        <w:tblStyle w:val="TableGrid"/>
        <w:tblW w:w="9918" w:type="dxa"/>
        <w:tblLook w:val="04A0" w:firstRow="1" w:lastRow="0" w:firstColumn="1" w:lastColumn="0" w:noHBand="0" w:noVBand="1"/>
      </w:tblPr>
      <w:tblGrid>
        <w:gridCol w:w="4675"/>
        <w:gridCol w:w="5243"/>
      </w:tblGrid>
      <w:tr w:rsidR="00BF5F64" w:rsidRPr="00CA4294" w14:paraId="34BB5579" w14:textId="77777777" w:rsidTr="00E838AA">
        <w:tc>
          <w:tcPr>
            <w:tcW w:w="4675" w:type="dxa"/>
          </w:tcPr>
          <w:p w14:paraId="7D380D40" w14:textId="77777777" w:rsidR="009C3CB8" w:rsidRPr="00CA4294" w:rsidRDefault="0084369C" w:rsidP="003B4AB4">
            <w:pPr>
              <w:widowControl w:val="0"/>
              <w:spacing w:before="90" w:after="90"/>
              <w:jc w:val="both"/>
              <w:rPr>
                <w:rFonts w:ascii="Times New Roman" w:hAnsi="Times New Roman" w:cs="Times New Roman"/>
                <w:color w:val="000000" w:themeColor="text1"/>
              </w:rPr>
            </w:pPr>
            <w:sdt>
              <w:sdtPr>
                <w:rPr>
                  <w:rFonts w:ascii="Times New Roman" w:hAnsi="Times New Roman" w:cs="Times New Roman"/>
                  <w:color w:val="000000" w:themeColor="text1"/>
                  <w:shd w:val="clear" w:color="auto" w:fill="FFFFFF" w:themeFill="background1"/>
                </w:rPr>
                <w:id w:val="-21088055"/>
                <w14:checkbox>
                  <w14:checked w14:val="0"/>
                  <w14:checkedState w14:val="2612" w14:font="MS Gothic"/>
                  <w14:uncheckedState w14:val="2610" w14:font="MS Gothic"/>
                </w14:checkbox>
              </w:sdtPr>
              <w:sdtEndPr/>
              <w:sdtContent>
                <w:r w:rsidR="009C3CB8" w:rsidRPr="00CA4294">
                  <w:rPr>
                    <w:rFonts w:ascii="MS Gothic" w:eastAsia="MS Gothic" w:hAnsi="MS Gothic" w:cs="MS Gothic" w:hint="eastAsia"/>
                    <w:color w:val="000000" w:themeColor="text1"/>
                    <w:shd w:val="clear" w:color="auto" w:fill="FFFFFF" w:themeFill="background1"/>
                  </w:rPr>
                  <w:t>☐</w:t>
                </w:r>
              </w:sdtContent>
            </w:sdt>
            <w:r w:rsidR="009C3CB8" w:rsidRPr="00CA4294">
              <w:rPr>
                <w:rFonts w:ascii="Times New Roman" w:hAnsi="Times New Roman" w:cs="Times New Roman"/>
                <w:color w:val="000000" w:themeColor="text1"/>
              </w:rPr>
              <w:t xml:space="preserve"> Báo cáo đánh giá tác động môi trường</w:t>
            </w:r>
          </w:p>
        </w:tc>
        <w:tc>
          <w:tcPr>
            <w:tcW w:w="5243" w:type="dxa"/>
          </w:tcPr>
          <w:p w14:paraId="301F1D7F" w14:textId="14F73893" w:rsidR="009C3CB8" w:rsidRPr="00CA4294" w:rsidRDefault="009C3CB8" w:rsidP="00E838AA">
            <w:pPr>
              <w:spacing w:before="90" w:after="90"/>
              <w:jc w:val="both"/>
              <w:rPr>
                <w:rFonts w:ascii="Times New Roman" w:hAnsi="Times New Roman" w:cs="Times New Roman"/>
                <w:color w:val="000000" w:themeColor="text1"/>
              </w:rPr>
            </w:pPr>
            <w:r w:rsidRPr="00CA4294">
              <w:rPr>
                <w:rFonts w:ascii="Times New Roman" w:hAnsi="Times New Roman" w:cs="Times New Roman"/>
                <w:color w:val="000000" w:themeColor="text1"/>
              </w:rPr>
              <w:t>Ghi rõ số Quyết định, ngày, tháng, năm và cơ quan ban hành Quyết đị</w:t>
            </w:r>
            <w:r w:rsidR="00E838AA" w:rsidRPr="00CA4294">
              <w:rPr>
                <w:rFonts w:ascii="Times New Roman" w:hAnsi="Times New Roman" w:cs="Times New Roman"/>
                <w:color w:val="000000" w:themeColor="text1"/>
              </w:rPr>
              <w:t>nh</w:t>
            </w:r>
          </w:p>
        </w:tc>
      </w:tr>
      <w:tr w:rsidR="00BF5F64" w:rsidRPr="00CA4294" w14:paraId="7AE9B849" w14:textId="77777777" w:rsidTr="00C3515B">
        <w:trPr>
          <w:trHeight w:val="355"/>
        </w:trPr>
        <w:tc>
          <w:tcPr>
            <w:tcW w:w="4675" w:type="dxa"/>
          </w:tcPr>
          <w:p w14:paraId="11CACF9D" w14:textId="77777777" w:rsidR="009C3CB8" w:rsidRPr="00CA4294" w:rsidRDefault="0084369C" w:rsidP="003B4AB4">
            <w:pPr>
              <w:widowControl w:val="0"/>
              <w:spacing w:before="90" w:after="90"/>
              <w:jc w:val="both"/>
              <w:rPr>
                <w:rFonts w:ascii="Times New Roman" w:hAnsi="Times New Roman" w:cs="Times New Roman"/>
                <w:color w:val="000000" w:themeColor="text1"/>
                <w:shd w:val="clear" w:color="auto" w:fill="FFFFFF" w:themeFill="background1"/>
              </w:rPr>
            </w:pPr>
            <w:sdt>
              <w:sdtPr>
                <w:rPr>
                  <w:rFonts w:ascii="Times New Roman" w:hAnsi="Times New Roman" w:cs="Times New Roman"/>
                  <w:color w:val="000000" w:themeColor="text1"/>
                  <w:shd w:val="clear" w:color="auto" w:fill="FFFFFF" w:themeFill="background1"/>
                </w:rPr>
                <w:id w:val="853691527"/>
                <w14:checkbox>
                  <w14:checked w14:val="0"/>
                  <w14:checkedState w14:val="2612" w14:font="MS Gothic"/>
                  <w14:uncheckedState w14:val="2610" w14:font="MS Gothic"/>
                </w14:checkbox>
              </w:sdtPr>
              <w:sdtEndPr/>
              <w:sdtContent>
                <w:r w:rsidR="009C3CB8" w:rsidRPr="00CA4294">
                  <w:rPr>
                    <w:rFonts w:ascii="MS Gothic" w:eastAsia="MS Gothic" w:hAnsi="MS Gothic" w:cs="MS Gothic" w:hint="eastAsia"/>
                    <w:color w:val="000000" w:themeColor="text1"/>
                    <w:shd w:val="clear" w:color="auto" w:fill="FFFFFF" w:themeFill="background1"/>
                  </w:rPr>
                  <w:t>☐</w:t>
                </w:r>
              </w:sdtContent>
            </w:sdt>
            <w:r w:rsidR="009C3CB8" w:rsidRPr="00CA4294">
              <w:rPr>
                <w:rFonts w:ascii="Times New Roman" w:hAnsi="Times New Roman" w:cs="Times New Roman"/>
                <w:color w:val="000000" w:themeColor="text1"/>
                <w:lang w:val="en-US"/>
              </w:rPr>
              <w:t xml:space="preserve"> </w:t>
            </w:r>
            <w:r w:rsidR="009C3CB8" w:rsidRPr="00CA4294">
              <w:rPr>
                <w:rFonts w:ascii="Times New Roman" w:hAnsi="Times New Roman" w:cs="Times New Roman"/>
                <w:color w:val="000000" w:themeColor="text1"/>
                <w:shd w:val="clear" w:color="auto" w:fill="FFFFFF" w:themeFill="background1"/>
              </w:rPr>
              <w:t>Giấy phép môi trường</w:t>
            </w:r>
          </w:p>
        </w:tc>
        <w:tc>
          <w:tcPr>
            <w:tcW w:w="5243" w:type="dxa"/>
          </w:tcPr>
          <w:p w14:paraId="2C8B668B" w14:textId="77777777" w:rsidR="009C3CB8" w:rsidRPr="00CA4294" w:rsidRDefault="009C3CB8" w:rsidP="003B4AB4">
            <w:pPr>
              <w:spacing w:before="90" w:after="90"/>
              <w:jc w:val="both"/>
              <w:rPr>
                <w:rFonts w:ascii="Times New Roman" w:hAnsi="Times New Roman" w:cs="Times New Roman"/>
                <w:color w:val="000000" w:themeColor="text1"/>
              </w:rPr>
            </w:pPr>
            <w:r w:rsidRPr="00CA4294">
              <w:rPr>
                <w:rFonts w:ascii="Times New Roman" w:hAnsi="Times New Roman" w:cs="Times New Roman"/>
                <w:color w:val="000000" w:themeColor="text1"/>
              </w:rPr>
              <w:t xml:space="preserve">Ghi rõ số Giấy phép, ngày, tháng, năm và cơ quan ban hành </w:t>
            </w:r>
          </w:p>
        </w:tc>
      </w:tr>
      <w:tr w:rsidR="00BF5F64" w:rsidRPr="00CA4294" w14:paraId="68AA2E67" w14:textId="77777777" w:rsidTr="00E838AA">
        <w:tc>
          <w:tcPr>
            <w:tcW w:w="4675" w:type="dxa"/>
          </w:tcPr>
          <w:p w14:paraId="734FC7E5" w14:textId="77777777" w:rsidR="009C3CB8" w:rsidRPr="00CA4294" w:rsidRDefault="0084369C" w:rsidP="003B4AB4">
            <w:pPr>
              <w:widowControl w:val="0"/>
              <w:spacing w:before="90" w:after="90"/>
              <w:jc w:val="both"/>
              <w:rPr>
                <w:rFonts w:ascii="Times New Roman" w:hAnsi="Times New Roman" w:cs="Times New Roman"/>
                <w:color w:val="000000" w:themeColor="text1"/>
                <w:shd w:val="clear" w:color="auto" w:fill="FFFFFF" w:themeFill="background1"/>
              </w:rPr>
            </w:pPr>
            <w:sdt>
              <w:sdtPr>
                <w:rPr>
                  <w:rFonts w:ascii="Times New Roman" w:hAnsi="Times New Roman" w:cs="Times New Roman"/>
                  <w:color w:val="000000" w:themeColor="text1"/>
                  <w:shd w:val="clear" w:color="auto" w:fill="FFFFFF" w:themeFill="background1"/>
                </w:rPr>
                <w:id w:val="-1999559885"/>
                <w14:checkbox>
                  <w14:checked w14:val="0"/>
                  <w14:checkedState w14:val="2612" w14:font="MS Gothic"/>
                  <w14:uncheckedState w14:val="2610" w14:font="MS Gothic"/>
                </w14:checkbox>
              </w:sdtPr>
              <w:sdtEndPr/>
              <w:sdtContent>
                <w:r w:rsidR="009C3CB8" w:rsidRPr="00CA4294">
                  <w:rPr>
                    <w:rFonts w:ascii="MS Gothic" w:eastAsia="MS Gothic" w:hAnsi="MS Gothic" w:cs="MS Gothic" w:hint="eastAsia"/>
                    <w:color w:val="000000" w:themeColor="text1"/>
                    <w:shd w:val="clear" w:color="auto" w:fill="FFFFFF" w:themeFill="background1"/>
                  </w:rPr>
                  <w:t>☐</w:t>
                </w:r>
              </w:sdtContent>
            </w:sdt>
            <w:r w:rsidR="009C3CB8" w:rsidRPr="00CA4294">
              <w:rPr>
                <w:rFonts w:ascii="Times New Roman" w:hAnsi="Times New Roman" w:cs="Times New Roman"/>
                <w:color w:val="000000" w:themeColor="text1"/>
                <w:lang w:val="en-US"/>
              </w:rPr>
              <w:t xml:space="preserve"> </w:t>
            </w:r>
            <w:r w:rsidR="009C3CB8" w:rsidRPr="00CA4294">
              <w:rPr>
                <w:rFonts w:ascii="Times New Roman" w:hAnsi="Times New Roman" w:cs="Times New Roman"/>
                <w:color w:val="000000" w:themeColor="text1"/>
                <w:shd w:val="clear" w:color="auto" w:fill="FFFFFF" w:themeFill="background1"/>
              </w:rPr>
              <w:t>Đăng ký môi trường</w:t>
            </w:r>
          </w:p>
        </w:tc>
        <w:tc>
          <w:tcPr>
            <w:tcW w:w="5243" w:type="dxa"/>
          </w:tcPr>
          <w:p w14:paraId="56B4944D" w14:textId="77777777" w:rsidR="009C3CB8" w:rsidRPr="00CA4294" w:rsidRDefault="009C3CB8" w:rsidP="003B4AB4">
            <w:pPr>
              <w:spacing w:before="90" w:after="90"/>
              <w:rPr>
                <w:rFonts w:ascii="Times New Roman" w:hAnsi="Times New Roman" w:cs="Times New Roman"/>
                <w:color w:val="000000" w:themeColor="text1"/>
              </w:rPr>
            </w:pPr>
            <w:r w:rsidRPr="00CA4294">
              <w:rPr>
                <w:rFonts w:ascii="Times New Roman" w:hAnsi="Times New Roman" w:cs="Times New Roman"/>
                <w:color w:val="000000" w:themeColor="text1"/>
              </w:rPr>
              <w:t>Ghi rõ ngày, tháng, năm gửi cơ quan nhà nước có trách nhiệm tiếp nhận Đăng ký môi trường</w:t>
            </w:r>
          </w:p>
        </w:tc>
      </w:tr>
      <w:tr w:rsidR="00BF5F64" w:rsidRPr="00CA4294" w14:paraId="03461483" w14:textId="77777777" w:rsidTr="00E838AA">
        <w:tc>
          <w:tcPr>
            <w:tcW w:w="4675" w:type="dxa"/>
          </w:tcPr>
          <w:p w14:paraId="63C31CDA" w14:textId="77777777" w:rsidR="009C3CB8" w:rsidRPr="00CA4294" w:rsidRDefault="0084369C" w:rsidP="003B4AB4">
            <w:pPr>
              <w:widowControl w:val="0"/>
              <w:spacing w:before="90" w:after="90"/>
              <w:jc w:val="both"/>
              <w:rPr>
                <w:rFonts w:ascii="Times New Roman" w:hAnsi="Times New Roman" w:cs="Times New Roman"/>
                <w:color w:val="000000" w:themeColor="text1"/>
                <w:shd w:val="clear" w:color="auto" w:fill="FFFFFF" w:themeFill="background1"/>
              </w:rPr>
            </w:pPr>
            <w:sdt>
              <w:sdtPr>
                <w:rPr>
                  <w:rFonts w:ascii="Times New Roman" w:hAnsi="Times New Roman" w:cs="Times New Roman"/>
                  <w:color w:val="000000" w:themeColor="text1"/>
                  <w:shd w:val="clear" w:color="auto" w:fill="FFFFFF" w:themeFill="background1"/>
                </w:rPr>
                <w:id w:val="-1007756684"/>
                <w14:checkbox>
                  <w14:checked w14:val="0"/>
                  <w14:checkedState w14:val="2612" w14:font="MS Gothic"/>
                  <w14:uncheckedState w14:val="2610" w14:font="MS Gothic"/>
                </w14:checkbox>
              </w:sdtPr>
              <w:sdtEndPr/>
              <w:sdtContent>
                <w:r w:rsidR="009C3CB8" w:rsidRPr="00CA4294">
                  <w:rPr>
                    <w:rFonts w:ascii="MS Gothic" w:eastAsia="MS Gothic" w:hAnsi="MS Gothic" w:cs="MS Gothic" w:hint="eastAsia"/>
                    <w:color w:val="000000" w:themeColor="text1"/>
                    <w:shd w:val="clear" w:color="auto" w:fill="FFFFFF" w:themeFill="background1"/>
                  </w:rPr>
                  <w:t>☐</w:t>
                </w:r>
              </w:sdtContent>
            </w:sdt>
            <w:r w:rsidR="009C3CB8" w:rsidRPr="00CA4294">
              <w:rPr>
                <w:rFonts w:ascii="Times New Roman" w:hAnsi="Times New Roman" w:cs="Times New Roman"/>
                <w:color w:val="000000" w:themeColor="text1"/>
              </w:rPr>
              <w:t xml:space="preserve"> </w:t>
            </w:r>
            <w:r w:rsidR="009C3CB8" w:rsidRPr="00CA4294">
              <w:rPr>
                <w:rFonts w:ascii="Times New Roman" w:hAnsi="Times New Roman" w:cs="Times New Roman"/>
                <w:color w:val="000000" w:themeColor="text1"/>
                <w:shd w:val="clear" w:color="auto" w:fill="FFFFFF" w:themeFill="background1"/>
              </w:rPr>
              <w:t>Giấy xác nhận hoàn thành công trình bảo vệ môi trường</w:t>
            </w:r>
          </w:p>
        </w:tc>
        <w:tc>
          <w:tcPr>
            <w:tcW w:w="5243" w:type="dxa"/>
          </w:tcPr>
          <w:p w14:paraId="4F36C590" w14:textId="77777777" w:rsidR="009C3CB8" w:rsidRPr="00CA4294" w:rsidRDefault="009C3CB8" w:rsidP="003B4AB4">
            <w:pPr>
              <w:spacing w:before="90" w:after="90"/>
              <w:rPr>
                <w:rFonts w:ascii="Times New Roman" w:hAnsi="Times New Roman" w:cs="Times New Roman"/>
                <w:color w:val="000000" w:themeColor="text1"/>
              </w:rPr>
            </w:pPr>
            <w:r w:rsidRPr="00CA4294">
              <w:rPr>
                <w:rFonts w:ascii="Times New Roman" w:hAnsi="Times New Roman" w:cs="Times New Roman"/>
                <w:color w:val="000000" w:themeColor="text1"/>
              </w:rPr>
              <w:t>Ghi rõ số Giấy xác nhận, ngày, tháng, năm và cơ quan ban hành</w:t>
            </w:r>
          </w:p>
        </w:tc>
      </w:tr>
      <w:tr w:rsidR="00BF5F64" w:rsidRPr="00CA4294" w14:paraId="62FC1027" w14:textId="77777777" w:rsidTr="00C3515B">
        <w:trPr>
          <w:trHeight w:val="607"/>
        </w:trPr>
        <w:tc>
          <w:tcPr>
            <w:tcW w:w="4675" w:type="dxa"/>
          </w:tcPr>
          <w:p w14:paraId="328D87FC" w14:textId="77777777" w:rsidR="009C3CB8" w:rsidRPr="00CA4294" w:rsidRDefault="0084369C" w:rsidP="003B4AB4">
            <w:pPr>
              <w:widowControl w:val="0"/>
              <w:spacing w:before="90" w:after="90"/>
              <w:jc w:val="both"/>
              <w:rPr>
                <w:rFonts w:ascii="Times New Roman" w:hAnsi="Times New Roman" w:cs="Times New Roman"/>
                <w:color w:val="000000" w:themeColor="text1"/>
                <w:shd w:val="clear" w:color="auto" w:fill="FFFFFF" w:themeFill="background1"/>
              </w:rPr>
            </w:pPr>
            <w:sdt>
              <w:sdtPr>
                <w:rPr>
                  <w:rFonts w:ascii="Times New Roman" w:hAnsi="Times New Roman" w:cs="Times New Roman"/>
                  <w:color w:val="000000" w:themeColor="text1"/>
                  <w:shd w:val="clear" w:color="auto" w:fill="FFFFFF" w:themeFill="background1"/>
                </w:rPr>
                <w:id w:val="1105931583"/>
                <w14:checkbox>
                  <w14:checked w14:val="0"/>
                  <w14:checkedState w14:val="2612" w14:font="MS Gothic"/>
                  <w14:uncheckedState w14:val="2610" w14:font="MS Gothic"/>
                </w14:checkbox>
              </w:sdtPr>
              <w:sdtEndPr/>
              <w:sdtContent>
                <w:r w:rsidR="009C3CB8" w:rsidRPr="00CA4294">
                  <w:rPr>
                    <w:rFonts w:ascii="MS Gothic" w:eastAsia="MS Gothic" w:hAnsi="MS Gothic" w:cs="MS Gothic" w:hint="eastAsia"/>
                    <w:color w:val="000000" w:themeColor="text1"/>
                    <w:shd w:val="clear" w:color="auto" w:fill="FFFFFF" w:themeFill="background1"/>
                  </w:rPr>
                  <w:t>☐</w:t>
                </w:r>
              </w:sdtContent>
            </w:sdt>
            <w:r w:rsidR="009C3CB8" w:rsidRPr="00CA4294">
              <w:rPr>
                <w:rFonts w:ascii="Times New Roman" w:hAnsi="Times New Roman" w:cs="Times New Roman"/>
                <w:color w:val="000000" w:themeColor="text1"/>
              </w:rPr>
              <w:t xml:space="preserve"> </w:t>
            </w:r>
            <w:r w:rsidR="009C3CB8" w:rsidRPr="00CA4294">
              <w:rPr>
                <w:rFonts w:ascii="Times New Roman" w:hAnsi="Times New Roman" w:cs="Times New Roman"/>
                <w:color w:val="000000" w:themeColor="text1"/>
                <w:shd w:val="clear" w:color="auto" w:fill="FFFFFF" w:themeFill="background1"/>
              </w:rPr>
              <w:t>Giấy phép xả nước thải vào nguồn nước</w:t>
            </w:r>
          </w:p>
        </w:tc>
        <w:tc>
          <w:tcPr>
            <w:tcW w:w="5243" w:type="dxa"/>
          </w:tcPr>
          <w:p w14:paraId="7AA69055" w14:textId="77777777" w:rsidR="009C3CB8" w:rsidRPr="00CA4294" w:rsidRDefault="009C3CB8" w:rsidP="003B4AB4">
            <w:pPr>
              <w:spacing w:before="90" w:after="90"/>
              <w:rPr>
                <w:rFonts w:ascii="Times New Roman" w:hAnsi="Times New Roman" w:cs="Times New Roman"/>
                <w:color w:val="000000" w:themeColor="text1"/>
              </w:rPr>
            </w:pPr>
            <w:r w:rsidRPr="00CA4294">
              <w:rPr>
                <w:rFonts w:ascii="Times New Roman" w:hAnsi="Times New Roman" w:cs="Times New Roman"/>
                <w:color w:val="000000" w:themeColor="text1"/>
              </w:rPr>
              <w:t>Ghi rõ số Giấy phép, ngày, tháng, năm và cơ quan ban hành</w:t>
            </w:r>
          </w:p>
        </w:tc>
      </w:tr>
      <w:tr w:rsidR="00BF5F64" w:rsidRPr="00CA4294" w14:paraId="7AD9BD78" w14:textId="77777777" w:rsidTr="00E838AA">
        <w:tc>
          <w:tcPr>
            <w:tcW w:w="4675" w:type="dxa"/>
          </w:tcPr>
          <w:p w14:paraId="7B048AFF" w14:textId="77777777" w:rsidR="009C3CB8" w:rsidRPr="00CA4294" w:rsidRDefault="0084369C" w:rsidP="003B4AB4">
            <w:pPr>
              <w:widowControl w:val="0"/>
              <w:spacing w:before="90" w:after="90"/>
              <w:jc w:val="both"/>
              <w:rPr>
                <w:rFonts w:ascii="Times New Roman" w:hAnsi="Times New Roman" w:cs="Times New Roman"/>
                <w:color w:val="000000" w:themeColor="text1"/>
                <w:shd w:val="clear" w:color="auto" w:fill="FFFFFF" w:themeFill="background1"/>
              </w:rPr>
            </w:pPr>
            <w:sdt>
              <w:sdtPr>
                <w:rPr>
                  <w:rFonts w:ascii="Times New Roman" w:hAnsi="Times New Roman" w:cs="Times New Roman"/>
                  <w:color w:val="000000" w:themeColor="text1"/>
                  <w:shd w:val="clear" w:color="auto" w:fill="FFFFFF" w:themeFill="background1"/>
                </w:rPr>
                <w:id w:val="229660145"/>
                <w14:checkbox>
                  <w14:checked w14:val="0"/>
                  <w14:checkedState w14:val="2612" w14:font="MS Gothic"/>
                  <w14:uncheckedState w14:val="2610" w14:font="MS Gothic"/>
                </w14:checkbox>
              </w:sdtPr>
              <w:sdtEndPr/>
              <w:sdtContent>
                <w:r w:rsidR="009C3CB8" w:rsidRPr="00CA4294">
                  <w:rPr>
                    <w:rFonts w:ascii="MS Gothic" w:eastAsia="MS Gothic" w:hAnsi="MS Gothic" w:cs="MS Gothic" w:hint="eastAsia"/>
                    <w:color w:val="000000" w:themeColor="text1"/>
                    <w:shd w:val="clear" w:color="auto" w:fill="FFFFFF" w:themeFill="background1"/>
                  </w:rPr>
                  <w:t>☐</w:t>
                </w:r>
              </w:sdtContent>
            </w:sdt>
            <w:r w:rsidR="009C3CB8" w:rsidRPr="00CA4294">
              <w:rPr>
                <w:rFonts w:ascii="Times New Roman" w:hAnsi="Times New Roman" w:cs="Times New Roman"/>
                <w:color w:val="000000" w:themeColor="text1"/>
              </w:rPr>
              <w:t xml:space="preserve"> </w:t>
            </w:r>
            <w:r w:rsidR="009C3CB8" w:rsidRPr="00CA4294">
              <w:rPr>
                <w:rFonts w:ascii="Times New Roman" w:hAnsi="Times New Roman" w:cs="Times New Roman"/>
                <w:color w:val="000000" w:themeColor="text1"/>
                <w:shd w:val="clear" w:color="auto" w:fill="FFFFFF" w:themeFill="background1"/>
              </w:rPr>
              <w:t>Giấy xác nhận đủ điều kiện về bảo vệ môi trường trong nhập khẩu phế liệu làm nguyên liệu sản xuất</w:t>
            </w:r>
          </w:p>
        </w:tc>
        <w:tc>
          <w:tcPr>
            <w:tcW w:w="5243" w:type="dxa"/>
          </w:tcPr>
          <w:p w14:paraId="785548E0" w14:textId="77777777" w:rsidR="009C3CB8" w:rsidRPr="00CA4294" w:rsidRDefault="009C3CB8" w:rsidP="003B4AB4">
            <w:pPr>
              <w:spacing w:before="90" w:after="90"/>
              <w:rPr>
                <w:rFonts w:ascii="Times New Roman" w:hAnsi="Times New Roman" w:cs="Times New Roman"/>
                <w:color w:val="000000" w:themeColor="text1"/>
              </w:rPr>
            </w:pPr>
            <w:r w:rsidRPr="00CA4294">
              <w:rPr>
                <w:rFonts w:ascii="Times New Roman" w:hAnsi="Times New Roman" w:cs="Times New Roman"/>
                <w:color w:val="000000" w:themeColor="text1"/>
              </w:rPr>
              <w:t>Ghi rõ số Giấy xác nhận, ngày, tháng, năm và cơ quan ban hành</w:t>
            </w:r>
          </w:p>
        </w:tc>
      </w:tr>
      <w:tr w:rsidR="00BF5F64" w:rsidRPr="00CA4294" w14:paraId="542F0FCC" w14:textId="77777777" w:rsidTr="00E838AA">
        <w:tc>
          <w:tcPr>
            <w:tcW w:w="4675" w:type="dxa"/>
          </w:tcPr>
          <w:p w14:paraId="0E46ADCA" w14:textId="77777777" w:rsidR="009C3CB8" w:rsidRPr="00CA4294" w:rsidRDefault="0084369C" w:rsidP="003B4AB4">
            <w:pPr>
              <w:widowControl w:val="0"/>
              <w:spacing w:before="90" w:after="90"/>
              <w:jc w:val="both"/>
              <w:rPr>
                <w:rFonts w:ascii="Times New Roman" w:hAnsi="Times New Roman" w:cs="Times New Roman"/>
                <w:color w:val="000000" w:themeColor="text1"/>
                <w:shd w:val="clear" w:color="auto" w:fill="FFFFFF" w:themeFill="background1"/>
              </w:rPr>
            </w:pPr>
            <w:sdt>
              <w:sdtPr>
                <w:rPr>
                  <w:rFonts w:ascii="Times New Roman" w:hAnsi="Times New Roman" w:cs="Times New Roman"/>
                  <w:color w:val="000000" w:themeColor="text1"/>
                  <w:shd w:val="clear" w:color="auto" w:fill="FFFFFF" w:themeFill="background1"/>
                </w:rPr>
                <w:id w:val="-1331444466"/>
                <w14:checkbox>
                  <w14:checked w14:val="0"/>
                  <w14:checkedState w14:val="2612" w14:font="MS Gothic"/>
                  <w14:uncheckedState w14:val="2610" w14:font="MS Gothic"/>
                </w14:checkbox>
              </w:sdtPr>
              <w:sdtEndPr/>
              <w:sdtContent>
                <w:r w:rsidR="009C3CB8" w:rsidRPr="00CA4294">
                  <w:rPr>
                    <w:rFonts w:ascii="MS Gothic" w:eastAsia="MS Gothic" w:hAnsi="MS Gothic" w:cs="MS Gothic" w:hint="eastAsia"/>
                    <w:color w:val="000000" w:themeColor="text1"/>
                    <w:shd w:val="clear" w:color="auto" w:fill="FFFFFF" w:themeFill="background1"/>
                  </w:rPr>
                  <w:t>☐</w:t>
                </w:r>
              </w:sdtContent>
            </w:sdt>
            <w:r w:rsidR="009C3CB8" w:rsidRPr="00CA4294">
              <w:rPr>
                <w:rFonts w:ascii="Times New Roman" w:hAnsi="Times New Roman" w:cs="Times New Roman"/>
                <w:color w:val="000000" w:themeColor="text1"/>
              </w:rPr>
              <w:t xml:space="preserve"> </w:t>
            </w:r>
            <w:r w:rsidR="009C3CB8" w:rsidRPr="00CA4294">
              <w:rPr>
                <w:rFonts w:ascii="Times New Roman" w:hAnsi="Times New Roman" w:cs="Times New Roman"/>
                <w:color w:val="000000" w:themeColor="text1"/>
                <w:shd w:val="clear" w:color="auto" w:fill="FFFFFF" w:themeFill="background1"/>
              </w:rPr>
              <w:t>Giấy phép xử lý chất thải nguy hại</w:t>
            </w:r>
          </w:p>
        </w:tc>
        <w:tc>
          <w:tcPr>
            <w:tcW w:w="5243" w:type="dxa"/>
          </w:tcPr>
          <w:p w14:paraId="4885E856" w14:textId="77777777" w:rsidR="009C3CB8" w:rsidRPr="00CA4294" w:rsidRDefault="009C3CB8" w:rsidP="003B4AB4">
            <w:pPr>
              <w:spacing w:before="90" w:after="90"/>
              <w:rPr>
                <w:rFonts w:ascii="Times New Roman" w:hAnsi="Times New Roman" w:cs="Times New Roman"/>
                <w:color w:val="000000" w:themeColor="text1"/>
              </w:rPr>
            </w:pPr>
            <w:r w:rsidRPr="00CA4294">
              <w:rPr>
                <w:rFonts w:ascii="Times New Roman" w:hAnsi="Times New Roman" w:cs="Times New Roman"/>
                <w:color w:val="000000" w:themeColor="text1"/>
              </w:rPr>
              <w:t>Ghi rõ số Giấy phép, ngày, tháng, năm và cơ quan ban hành</w:t>
            </w:r>
          </w:p>
        </w:tc>
      </w:tr>
      <w:tr w:rsidR="00BF5F64" w:rsidRPr="00CA4294" w14:paraId="3B008A02" w14:textId="77777777" w:rsidTr="00E838AA">
        <w:tc>
          <w:tcPr>
            <w:tcW w:w="4675" w:type="dxa"/>
          </w:tcPr>
          <w:p w14:paraId="2C7DD5CF" w14:textId="77777777" w:rsidR="009C3CB8" w:rsidRPr="00CA4294" w:rsidRDefault="0084369C" w:rsidP="003B4AB4">
            <w:pPr>
              <w:widowControl w:val="0"/>
              <w:spacing w:before="90" w:after="90"/>
              <w:jc w:val="both"/>
              <w:rPr>
                <w:rFonts w:ascii="Times New Roman" w:hAnsi="Times New Roman" w:cs="Times New Roman"/>
                <w:color w:val="000000" w:themeColor="text1"/>
                <w:shd w:val="clear" w:color="auto" w:fill="FFFFFF" w:themeFill="background1"/>
              </w:rPr>
            </w:pPr>
            <w:sdt>
              <w:sdtPr>
                <w:rPr>
                  <w:rFonts w:ascii="Times New Roman" w:hAnsi="Times New Roman" w:cs="Times New Roman"/>
                  <w:color w:val="000000" w:themeColor="text1"/>
                  <w:shd w:val="clear" w:color="auto" w:fill="FFFFFF" w:themeFill="background1"/>
                </w:rPr>
                <w:id w:val="1920133461"/>
                <w14:checkbox>
                  <w14:checked w14:val="0"/>
                  <w14:checkedState w14:val="2612" w14:font="MS Gothic"/>
                  <w14:uncheckedState w14:val="2610" w14:font="MS Gothic"/>
                </w14:checkbox>
              </w:sdtPr>
              <w:sdtEndPr/>
              <w:sdtContent>
                <w:r w:rsidR="009C3CB8" w:rsidRPr="00CA4294">
                  <w:rPr>
                    <w:rFonts w:ascii="MS Gothic" w:eastAsia="MS Gothic" w:hAnsi="MS Gothic" w:cs="MS Gothic" w:hint="eastAsia"/>
                    <w:color w:val="000000" w:themeColor="text1"/>
                    <w:shd w:val="clear" w:color="auto" w:fill="FFFFFF" w:themeFill="background1"/>
                  </w:rPr>
                  <w:t>☐</w:t>
                </w:r>
              </w:sdtContent>
            </w:sdt>
            <w:r w:rsidR="009C3CB8" w:rsidRPr="00CA4294">
              <w:rPr>
                <w:rFonts w:ascii="Times New Roman" w:hAnsi="Times New Roman" w:cs="Times New Roman"/>
                <w:color w:val="000000" w:themeColor="text1"/>
              </w:rPr>
              <w:t xml:space="preserve"> </w:t>
            </w:r>
            <w:r w:rsidR="009C3CB8" w:rsidRPr="00CA4294">
              <w:rPr>
                <w:rFonts w:ascii="Times New Roman" w:hAnsi="Times New Roman" w:cs="Times New Roman"/>
                <w:color w:val="000000" w:themeColor="text1"/>
                <w:shd w:val="clear" w:color="auto" w:fill="FFFFFF" w:themeFill="background1"/>
              </w:rPr>
              <w:t>Sổ chủ nguồn thải chất thải nguy hại</w:t>
            </w:r>
          </w:p>
        </w:tc>
        <w:tc>
          <w:tcPr>
            <w:tcW w:w="5243" w:type="dxa"/>
          </w:tcPr>
          <w:p w14:paraId="728031B9" w14:textId="77777777" w:rsidR="009C3CB8" w:rsidRPr="00CA4294" w:rsidRDefault="009C3CB8" w:rsidP="003B4AB4">
            <w:pPr>
              <w:spacing w:before="90" w:after="90"/>
              <w:rPr>
                <w:rFonts w:ascii="Times New Roman" w:hAnsi="Times New Roman" w:cs="Times New Roman"/>
                <w:color w:val="000000" w:themeColor="text1"/>
              </w:rPr>
            </w:pPr>
            <w:r w:rsidRPr="00CA4294">
              <w:rPr>
                <w:rFonts w:ascii="Times New Roman" w:hAnsi="Times New Roman" w:cs="Times New Roman"/>
                <w:color w:val="000000" w:themeColor="text1"/>
              </w:rPr>
              <w:t>Ghi rõ mã số (tra cứu lại theo NĐ 38)</w:t>
            </w:r>
          </w:p>
        </w:tc>
      </w:tr>
      <w:tr w:rsidR="00BF5F64" w:rsidRPr="00CA4294" w14:paraId="27525747" w14:textId="77777777" w:rsidTr="00E838AA">
        <w:tc>
          <w:tcPr>
            <w:tcW w:w="4675" w:type="dxa"/>
          </w:tcPr>
          <w:p w14:paraId="1EBB35B0" w14:textId="77777777" w:rsidR="009C3CB8" w:rsidRPr="00CA4294" w:rsidRDefault="0084369C" w:rsidP="003B4AB4">
            <w:pPr>
              <w:widowControl w:val="0"/>
              <w:spacing w:before="90" w:after="90"/>
              <w:jc w:val="both"/>
              <w:rPr>
                <w:rFonts w:ascii="Times New Roman" w:hAnsi="Times New Roman" w:cs="Times New Roman"/>
                <w:color w:val="000000" w:themeColor="text1"/>
              </w:rPr>
            </w:pPr>
            <w:sdt>
              <w:sdtPr>
                <w:rPr>
                  <w:rFonts w:ascii="Times New Roman" w:hAnsi="Times New Roman" w:cs="Times New Roman"/>
                  <w:color w:val="000000" w:themeColor="text1"/>
                  <w:shd w:val="clear" w:color="auto" w:fill="FFFFFF" w:themeFill="background1"/>
                </w:rPr>
                <w:id w:val="-1251424955"/>
                <w14:checkbox>
                  <w14:checked w14:val="0"/>
                  <w14:checkedState w14:val="2612" w14:font="MS Gothic"/>
                  <w14:uncheckedState w14:val="2610" w14:font="MS Gothic"/>
                </w14:checkbox>
              </w:sdtPr>
              <w:sdtEndPr/>
              <w:sdtContent>
                <w:r w:rsidR="009C3CB8" w:rsidRPr="00CA4294">
                  <w:rPr>
                    <w:rFonts w:ascii="MS Gothic" w:eastAsia="MS Gothic" w:hAnsi="MS Gothic" w:cs="MS Gothic" w:hint="eastAsia"/>
                    <w:color w:val="000000" w:themeColor="text1"/>
                    <w:shd w:val="clear" w:color="auto" w:fill="FFFFFF" w:themeFill="background1"/>
                  </w:rPr>
                  <w:t>☐</w:t>
                </w:r>
              </w:sdtContent>
            </w:sdt>
            <w:r w:rsidR="009C3CB8" w:rsidRPr="00CA4294">
              <w:rPr>
                <w:rFonts w:ascii="Times New Roman" w:hAnsi="Times New Roman" w:cs="Times New Roman"/>
                <w:color w:val="000000" w:themeColor="text1"/>
              </w:rPr>
              <w:t xml:space="preserve"> Kế hoạch bảo vệ môi trường</w:t>
            </w:r>
          </w:p>
        </w:tc>
        <w:tc>
          <w:tcPr>
            <w:tcW w:w="5243" w:type="dxa"/>
          </w:tcPr>
          <w:p w14:paraId="0F0754F1" w14:textId="77777777" w:rsidR="009C3CB8" w:rsidRPr="00CA4294" w:rsidRDefault="009C3CB8" w:rsidP="003B4AB4">
            <w:pPr>
              <w:spacing w:before="90" w:after="90"/>
              <w:rPr>
                <w:rFonts w:ascii="Times New Roman" w:hAnsi="Times New Roman" w:cs="Times New Roman"/>
                <w:color w:val="000000" w:themeColor="text1"/>
              </w:rPr>
            </w:pPr>
          </w:p>
        </w:tc>
      </w:tr>
      <w:tr w:rsidR="00BF5F64" w:rsidRPr="00CA4294" w14:paraId="38ECC2D2" w14:textId="77777777" w:rsidTr="00E838AA">
        <w:tc>
          <w:tcPr>
            <w:tcW w:w="4675" w:type="dxa"/>
          </w:tcPr>
          <w:p w14:paraId="1CEAFB56" w14:textId="77777777" w:rsidR="009C3CB8" w:rsidRPr="00CA4294" w:rsidRDefault="0084369C" w:rsidP="003B4AB4">
            <w:pPr>
              <w:widowControl w:val="0"/>
              <w:spacing w:before="90" w:after="90"/>
              <w:jc w:val="both"/>
              <w:rPr>
                <w:rFonts w:ascii="Times New Roman" w:hAnsi="Times New Roman" w:cs="Times New Roman"/>
                <w:color w:val="000000" w:themeColor="text1"/>
              </w:rPr>
            </w:pPr>
            <w:sdt>
              <w:sdtPr>
                <w:rPr>
                  <w:rFonts w:ascii="Times New Roman" w:hAnsi="Times New Roman" w:cs="Times New Roman"/>
                  <w:color w:val="000000" w:themeColor="text1"/>
                  <w:shd w:val="clear" w:color="auto" w:fill="FFFFFF" w:themeFill="background1"/>
                </w:rPr>
                <w:id w:val="381061773"/>
                <w14:checkbox>
                  <w14:checked w14:val="0"/>
                  <w14:checkedState w14:val="2612" w14:font="MS Gothic"/>
                  <w14:uncheckedState w14:val="2610" w14:font="MS Gothic"/>
                </w14:checkbox>
              </w:sdtPr>
              <w:sdtEndPr/>
              <w:sdtContent>
                <w:r w:rsidR="009C3CB8" w:rsidRPr="00CA4294">
                  <w:rPr>
                    <w:rFonts w:ascii="MS Gothic" w:eastAsia="MS Gothic" w:hAnsi="MS Gothic" w:cs="MS Gothic" w:hint="eastAsia"/>
                    <w:color w:val="000000" w:themeColor="text1"/>
                    <w:shd w:val="clear" w:color="auto" w:fill="FFFFFF" w:themeFill="background1"/>
                  </w:rPr>
                  <w:t>☐</w:t>
                </w:r>
              </w:sdtContent>
            </w:sdt>
            <w:r w:rsidR="009C3CB8" w:rsidRPr="00CA4294">
              <w:rPr>
                <w:rFonts w:ascii="Times New Roman" w:hAnsi="Times New Roman" w:cs="Times New Roman"/>
                <w:color w:val="000000" w:themeColor="text1"/>
              </w:rPr>
              <w:t xml:space="preserve"> Đề án bảo vệ môi trường chi tiết/đơn giản</w:t>
            </w:r>
          </w:p>
        </w:tc>
        <w:tc>
          <w:tcPr>
            <w:tcW w:w="5243" w:type="dxa"/>
          </w:tcPr>
          <w:p w14:paraId="7DB8E316" w14:textId="77777777" w:rsidR="009C3CB8" w:rsidRPr="00CA4294" w:rsidRDefault="009C3CB8" w:rsidP="003B4AB4">
            <w:pPr>
              <w:spacing w:before="90" w:after="90"/>
              <w:rPr>
                <w:rFonts w:ascii="Times New Roman" w:hAnsi="Times New Roman" w:cs="Times New Roman"/>
                <w:color w:val="000000" w:themeColor="text1"/>
              </w:rPr>
            </w:pPr>
          </w:p>
        </w:tc>
      </w:tr>
      <w:tr w:rsidR="00BF5F64" w:rsidRPr="00CA4294" w14:paraId="71915E7E" w14:textId="77777777" w:rsidTr="00E838AA">
        <w:tc>
          <w:tcPr>
            <w:tcW w:w="4675" w:type="dxa"/>
          </w:tcPr>
          <w:p w14:paraId="6DFAC7A1" w14:textId="77777777" w:rsidR="009C3CB8" w:rsidRPr="00CA4294" w:rsidRDefault="009C3CB8" w:rsidP="003B4AB4">
            <w:pPr>
              <w:widowControl w:val="0"/>
              <w:spacing w:before="90" w:after="90"/>
              <w:jc w:val="both"/>
              <w:rPr>
                <w:rFonts w:ascii="Times New Roman" w:hAnsi="Times New Roman" w:cs="Times New Roman"/>
                <w:color w:val="000000" w:themeColor="text1"/>
                <w:shd w:val="clear" w:color="auto" w:fill="FFFFFF" w:themeFill="background1"/>
              </w:rPr>
            </w:pPr>
            <w:r w:rsidRPr="00CA4294">
              <w:rPr>
                <w:rFonts w:ascii="Times New Roman" w:hAnsi="Times New Roman" w:cs="Times New Roman"/>
                <w:color w:val="000000" w:themeColor="text1"/>
                <w:shd w:val="clear" w:color="auto" w:fill="FFFFFF" w:themeFill="background1"/>
              </w:rPr>
              <w:lastRenderedPageBreak/>
              <w:t>Các văn bản, tài liệu khác (nếu có)</w:t>
            </w:r>
          </w:p>
        </w:tc>
        <w:tc>
          <w:tcPr>
            <w:tcW w:w="5243" w:type="dxa"/>
          </w:tcPr>
          <w:p w14:paraId="48C9676B" w14:textId="77777777" w:rsidR="009C3CB8" w:rsidRPr="00CA4294" w:rsidRDefault="009C3CB8" w:rsidP="003B4AB4">
            <w:pPr>
              <w:spacing w:before="90" w:after="90"/>
              <w:rPr>
                <w:rFonts w:ascii="Times New Roman" w:hAnsi="Times New Roman" w:cs="Times New Roman"/>
                <w:color w:val="000000" w:themeColor="text1"/>
              </w:rPr>
            </w:pPr>
            <w:r w:rsidRPr="00CA4294">
              <w:rPr>
                <w:rFonts w:ascii="Times New Roman" w:hAnsi="Times New Roman" w:cs="Times New Roman"/>
                <w:color w:val="000000" w:themeColor="text1"/>
              </w:rPr>
              <w:t>Ghi rõ loại văn bản, số, ngày cấp, nơi cấp</w:t>
            </w:r>
          </w:p>
        </w:tc>
      </w:tr>
    </w:tbl>
    <w:p w14:paraId="70E2F3D1" w14:textId="77777777" w:rsidR="009C3CB8" w:rsidRPr="00CA4294" w:rsidRDefault="009C3CB8" w:rsidP="003B4AB4">
      <w:pPr>
        <w:spacing w:before="90" w:after="90" w:line="240" w:lineRule="auto"/>
        <w:ind w:firstLine="720"/>
        <w:jc w:val="both"/>
        <w:rPr>
          <w:rFonts w:ascii="Times New Roman" w:hAnsi="Times New Roman" w:cs="Times New Roman"/>
          <w:b/>
          <w:color w:val="000000" w:themeColor="text1"/>
          <w:sz w:val="28"/>
          <w:szCs w:val="28"/>
        </w:rPr>
      </w:pPr>
      <w:r w:rsidRPr="00CA4294">
        <w:rPr>
          <w:rFonts w:ascii="Times New Roman" w:hAnsi="Times New Roman" w:cs="Times New Roman"/>
          <w:b/>
          <w:color w:val="000000" w:themeColor="text1"/>
          <w:sz w:val="28"/>
          <w:szCs w:val="28"/>
        </w:rPr>
        <w:t>18. Hình thức, mức độ đã bị xử phạt vi phạm hành chính về môi trường (nếu có)</w:t>
      </w:r>
    </w:p>
    <w:p w14:paraId="4DB0966E" w14:textId="77777777" w:rsidR="009C3CB8" w:rsidRPr="00CA4294" w:rsidRDefault="009C3CB8" w:rsidP="003B4AB4">
      <w:pPr>
        <w:spacing w:before="90" w:after="90" w:line="240" w:lineRule="auto"/>
        <w:ind w:firstLine="720"/>
        <w:jc w:val="both"/>
        <w:rPr>
          <w:rFonts w:ascii="Times New Roman" w:hAnsi="Times New Roman" w:cs="Times New Roman"/>
          <w:bCs/>
          <w:color w:val="000000" w:themeColor="text1"/>
          <w:sz w:val="28"/>
          <w:szCs w:val="28"/>
        </w:rPr>
      </w:pPr>
      <w:r w:rsidRPr="00CA4294">
        <w:rPr>
          <w:rFonts w:ascii="Times New Roman" w:hAnsi="Times New Roman" w:cs="Times New Roman"/>
          <w:bCs/>
          <w:color w:val="000000" w:themeColor="text1"/>
          <w:sz w:val="28"/>
          <w:szCs w:val="28"/>
        </w:rPr>
        <w:t>- Hình thức xử phạt 1:………… Mức độ xử phạt:……………………………</w:t>
      </w:r>
    </w:p>
    <w:p w14:paraId="0A87DD65" w14:textId="77777777" w:rsidR="009C3CB8" w:rsidRPr="00CA4294" w:rsidRDefault="009C3CB8" w:rsidP="003B4AB4">
      <w:pPr>
        <w:spacing w:before="90" w:after="90" w:line="240" w:lineRule="auto"/>
        <w:ind w:firstLine="720"/>
        <w:jc w:val="both"/>
        <w:rPr>
          <w:rFonts w:ascii="Times New Roman" w:hAnsi="Times New Roman" w:cs="Times New Roman"/>
          <w:bCs/>
          <w:color w:val="000000" w:themeColor="text1"/>
          <w:sz w:val="28"/>
          <w:szCs w:val="28"/>
        </w:rPr>
      </w:pPr>
      <w:r w:rsidRPr="00CA4294">
        <w:rPr>
          <w:rFonts w:ascii="Times New Roman" w:hAnsi="Times New Roman" w:cs="Times New Roman"/>
          <w:bCs/>
          <w:color w:val="000000" w:themeColor="text1"/>
          <w:sz w:val="28"/>
          <w:szCs w:val="28"/>
        </w:rPr>
        <w:t>- Hình thức xử phạt 2:………… Mức độ xử phạt:……………………………</w:t>
      </w:r>
    </w:p>
    <w:p w14:paraId="19452098" w14:textId="77777777" w:rsidR="009C3CB8" w:rsidRPr="00CA4294" w:rsidRDefault="009C3CB8" w:rsidP="003B4AB4">
      <w:pPr>
        <w:spacing w:before="90" w:after="90" w:line="240" w:lineRule="auto"/>
        <w:ind w:firstLine="720"/>
        <w:jc w:val="both"/>
        <w:rPr>
          <w:rFonts w:ascii="Times New Roman" w:hAnsi="Times New Roman" w:cs="Times New Roman"/>
          <w:bCs/>
          <w:color w:val="000000" w:themeColor="text1"/>
          <w:sz w:val="28"/>
          <w:szCs w:val="28"/>
        </w:rPr>
      </w:pPr>
      <w:r w:rsidRPr="00CA4294">
        <w:rPr>
          <w:rFonts w:ascii="Times New Roman" w:hAnsi="Times New Roman" w:cs="Times New Roman"/>
          <w:bCs/>
          <w:color w:val="000000" w:themeColor="text1"/>
          <w:sz w:val="28"/>
          <w:szCs w:val="28"/>
        </w:rPr>
        <w:t>- ……………………………………………………………………………….</w:t>
      </w:r>
    </w:p>
    <w:p w14:paraId="0C0023D7" w14:textId="77777777" w:rsidR="009C3CB8" w:rsidRPr="00CA4294" w:rsidRDefault="009C3CB8" w:rsidP="003B4AB4">
      <w:pPr>
        <w:spacing w:before="90" w:after="90" w:line="240" w:lineRule="auto"/>
        <w:ind w:firstLine="720"/>
        <w:jc w:val="both"/>
        <w:rPr>
          <w:rFonts w:ascii="Times New Roman" w:hAnsi="Times New Roman" w:cs="Times New Roman"/>
          <w:b/>
          <w:color w:val="000000" w:themeColor="text1"/>
          <w:sz w:val="28"/>
          <w:szCs w:val="28"/>
        </w:rPr>
      </w:pPr>
      <w:r w:rsidRPr="00CA4294">
        <w:rPr>
          <w:rFonts w:ascii="Times New Roman" w:hAnsi="Times New Roman" w:cs="Times New Roman"/>
          <w:b/>
          <w:color w:val="000000" w:themeColor="text1"/>
          <w:sz w:val="28"/>
          <w:szCs w:val="28"/>
        </w:rPr>
        <w:t>19. Mô tả công trình, biện pháp bảo vệ môi trường</w:t>
      </w:r>
    </w:p>
    <w:tbl>
      <w:tblPr>
        <w:tblStyle w:val="TableGrid"/>
        <w:tblW w:w="9918" w:type="dxa"/>
        <w:tblLook w:val="04A0" w:firstRow="1" w:lastRow="0" w:firstColumn="1" w:lastColumn="0" w:noHBand="0" w:noVBand="1"/>
      </w:tblPr>
      <w:tblGrid>
        <w:gridCol w:w="746"/>
        <w:gridCol w:w="5061"/>
        <w:gridCol w:w="4111"/>
      </w:tblGrid>
      <w:tr w:rsidR="00BF5F64" w:rsidRPr="00CA4294" w14:paraId="7F113AE7" w14:textId="77777777" w:rsidTr="00494AF1">
        <w:trPr>
          <w:tblHeader/>
        </w:trPr>
        <w:tc>
          <w:tcPr>
            <w:tcW w:w="746" w:type="dxa"/>
          </w:tcPr>
          <w:p w14:paraId="7C6BA08E" w14:textId="77777777" w:rsidR="009C3CB8" w:rsidRPr="00CA4294" w:rsidRDefault="009C3CB8" w:rsidP="00E838AA">
            <w:pPr>
              <w:spacing w:before="90" w:after="90"/>
              <w:jc w:val="center"/>
              <w:rPr>
                <w:rFonts w:ascii="Times New Roman" w:hAnsi="Times New Roman" w:cs="Times New Roman"/>
                <w:b/>
                <w:bCs/>
                <w:color w:val="000000" w:themeColor="text1"/>
                <w:lang w:val="en-US"/>
              </w:rPr>
            </w:pPr>
            <w:r w:rsidRPr="00CA4294">
              <w:rPr>
                <w:rFonts w:ascii="Times New Roman" w:hAnsi="Times New Roman" w:cs="Times New Roman"/>
                <w:b/>
                <w:bCs/>
                <w:color w:val="000000" w:themeColor="text1"/>
                <w:lang w:val="en-US"/>
              </w:rPr>
              <w:t>STT</w:t>
            </w:r>
          </w:p>
        </w:tc>
        <w:tc>
          <w:tcPr>
            <w:tcW w:w="5061" w:type="dxa"/>
          </w:tcPr>
          <w:p w14:paraId="47FB634B" w14:textId="22CFB0B3" w:rsidR="009C3CB8" w:rsidRPr="00CA4294" w:rsidRDefault="009C3CB8" w:rsidP="00E838AA">
            <w:pPr>
              <w:spacing w:before="90" w:after="90"/>
              <w:jc w:val="center"/>
              <w:rPr>
                <w:rFonts w:ascii="Times New Roman" w:hAnsi="Times New Roman" w:cs="Times New Roman"/>
                <w:b/>
                <w:bCs/>
                <w:color w:val="000000" w:themeColor="text1"/>
                <w:lang w:val="en-US"/>
              </w:rPr>
            </w:pPr>
            <w:r w:rsidRPr="00CA4294">
              <w:rPr>
                <w:rFonts w:ascii="Times New Roman" w:hAnsi="Times New Roman" w:cs="Times New Roman"/>
                <w:b/>
                <w:bCs/>
                <w:color w:val="000000" w:themeColor="text1"/>
                <w:lang w:val="en-US"/>
              </w:rPr>
              <w:t>Loại hình công trình, biện pháp</w:t>
            </w:r>
          </w:p>
        </w:tc>
        <w:tc>
          <w:tcPr>
            <w:tcW w:w="4111" w:type="dxa"/>
          </w:tcPr>
          <w:p w14:paraId="121D09E4" w14:textId="77777777" w:rsidR="009C3CB8" w:rsidRPr="00CA4294" w:rsidRDefault="009C3CB8" w:rsidP="00E838AA">
            <w:pPr>
              <w:spacing w:before="90" w:after="90"/>
              <w:jc w:val="center"/>
              <w:rPr>
                <w:rFonts w:ascii="Times New Roman" w:hAnsi="Times New Roman" w:cs="Times New Roman"/>
                <w:b/>
                <w:bCs/>
                <w:color w:val="000000" w:themeColor="text1"/>
              </w:rPr>
            </w:pPr>
            <w:r w:rsidRPr="00CA4294">
              <w:rPr>
                <w:rFonts w:ascii="Times New Roman" w:hAnsi="Times New Roman" w:cs="Times New Roman"/>
                <w:b/>
                <w:bCs/>
                <w:color w:val="000000" w:themeColor="text1"/>
              </w:rPr>
              <w:t>Mô tả chi tiết</w:t>
            </w:r>
          </w:p>
        </w:tc>
      </w:tr>
      <w:tr w:rsidR="00BF5F64" w:rsidRPr="00CA4294" w14:paraId="3975EE81" w14:textId="77777777" w:rsidTr="00874988">
        <w:tc>
          <w:tcPr>
            <w:tcW w:w="746" w:type="dxa"/>
            <w:vAlign w:val="center"/>
          </w:tcPr>
          <w:p w14:paraId="530DB045" w14:textId="77777777" w:rsidR="009C3CB8" w:rsidRPr="00CA4294" w:rsidRDefault="009C3CB8" w:rsidP="00874988">
            <w:pPr>
              <w:widowControl w:val="0"/>
              <w:spacing w:before="90" w:after="90"/>
              <w:jc w:val="center"/>
              <w:rPr>
                <w:rFonts w:ascii="Times New Roman" w:hAnsi="Times New Roman" w:cs="Times New Roman"/>
                <w:color w:val="000000" w:themeColor="text1"/>
                <w:lang w:val="en-US"/>
              </w:rPr>
            </w:pPr>
            <w:r w:rsidRPr="00CA4294">
              <w:rPr>
                <w:rFonts w:ascii="Times New Roman" w:hAnsi="Times New Roman" w:cs="Times New Roman"/>
                <w:color w:val="000000" w:themeColor="text1"/>
                <w:lang w:val="en-US"/>
              </w:rPr>
              <w:t>1</w:t>
            </w:r>
          </w:p>
        </w:tc>
        <w:tc>
          <w:tcPr>
            <w:tcW w:w="5061" w:type="dxa"/>
            <w:vAlign w:val="center"/>
          </w:tcPr>
          <w:p w14:paraId="4F3026C0" w14:textId="77777777" w:rsidR="009C3CB8" w:rsidRPr="00CA4294" w:rsidRDefault="009C3CB8" w:rsidP="00874988">
            <w:pPr>
              <w:widowControl w:val="0"/>
              <w:spacing w:before="90" w:after="90"/>
              <w:jc w:val="both"/>
              <w:rPr>
                <w:rFonts w:ascii="Times New Roman" w:hAnsi="Times New Roman" w:cs="Times New Roman"/>
                <w:color w:val="000000" w:themeColor="text1"/>
                <w:lang w:val="en-US"/>
              </w:rPr>
            </w:pPr>
            <w:r w:rsidRPr="00CA4294">
              <w:rPr>
                <w:rFonts w:ascii="Times New Roman" w:hAnsi="Times New Roman" w:cs="Times New Roman"/>
                <w:color w:val="000000" w:themeColor="text1"/>
                <w:lang w:val="en-US"/>
              </w:rPr>
              <w:t>Công trình, biện pháp xử lý/quản lý chất thải phát sinh (mô tả và thuyết minh rõ sơ đồ quy trình xử lý chất thải, các tài liệu kỹ thuật có liên quan)</w:t>
            </w:r>
          </w:p>
        </w:tc>
        <w:tc>
          <w:tcPr>
            <w:tcW w:w="4111" w:type="dxa"/>
            <w:vAlign w:val="center"/>
          </w:tcPr>
          <w:p w14:paraId="054B6BDF" w14:textId="77777777" w:rsidR="009C3CB8" w:rsidRPr="00CA4294" w:rsidRDefault="009C3CB8" w:rsidP="00874988">
            <w:pPr>
              <w:spacing w:before="90" w:after="90"/>
              <w:jc w:val="both"/>
              <w:rPr>
                <w:rFonts w:ascii="Times New Roman" w:hAnsi="Times New Roman" w:cs="Times New Roman"/>
                <w:color w:val="000000" w:themeColor="text1"/>
              </w:rPr>
            </w:pPr>
          </w:p>
        </w:tc>
      </w:tr>
      <w:tr w:rsidR="00BF5F64" w:rsidRPr="00CA4294" w14:paraId="3D9BF4A8" w14:textId="77777777" w:rsidTr="00874988">
        <w:tc>
          <w:tcPr>
            <w:tcW w:w="746" w:type="dxa"/>
            <w:vAlign w:val="center"/>
          </w:tcPr>
          <w:p w14:paraId="7C4B8FF2" w14:textId="77777777" w:rsidR="009C3CB8" w:rsidRPr="00CA4294" w:rsidRDefault="009C3CB8" w:rsidP="00874988">
            <w:pPr>
              <w:spacing w:before="90" w:after="90"/>
              <w:jc w:val="center"/>
              <w:rPr>
                <w:rFonts w:ascii="Times New Roman" w:hAnsi="Times New Roman" w:cs="Times New Roman"/>
                <w:color w:val="000000" w:themeColor="text1"/>
                <w:lang w:val="en-US"/>
              </w:rPr>
            </w:pPr>
            <w:r w:rsidRPr="00CA4294">
              <w:rPr>
                <w:rFonts w:ascii="Times New Roman" w:hAnsi="Times New Roman" w:cs="Times New Roman"/>
                <w:color w:val="000000" w:themeColor="text1"/>
                <w:lang w:val="en-US"/>
              </w:rPr>
              <w:t>2</w:t>
            </w:r>
          </w:p>
        </w:tc>
        <w:tc>
          <w:tcPr>
            <w:tcW w:w="5061" w:type="dxa"/>
            <w:vAlign w:val="center"/>
          </w:tcPr>
          <w:p w14:paraId="79DE22E2" w14:textId="77777777" w:rsidR="009C3CB8" w:rsidRPr="00CA4294" w:rsidRDefault="009C3CB8" w:rsidP="00874988">
            <w:pPr>
              <w:spacing w:before="90" w:after="90"/>
              <w:jc w:val="both"/>
              <w:rPr>
                <w:rFonts w:ascii="Times New Roman" w:hAnsi="Times New Roman" w:cs="Times New Roman"/>
                <w:color w:val="000000" w:themeColor="text1"/>
                <w:lang w:val="en-US"/>
              </w:rPr>
            </w:pPr>
            <w:r w:rsidRPr="00CA4294">
              <w:rPr>
                <w:rFonts w:ascii="Times New Roman" w:hAnsi="Times New Roman" w:cs="Times New Roman"/>
                <w:color w:val="000000" w:themeColor="text1"/>
                <w:lang w:val="en-US"/>
              </w:rPr>
              <w:t>Công tác quản lý chất thải nguy hại: Mã số chủ nguồn thải chất thải nguy hại; Báo cáo quản lý chất thải nguy hại định kỳ mới nhất.</w:t>
            </w:r>
          </w:p>
          <w:p w14:paraId="59ED2E90" w14:textId="77777777" w:rsidR="009C3CB8" w:rsidRPr="00CA4294" w:rsidRDefault="009C3CB8" w:rsidP="00874988">
            <w:pPr>
              <w:widowControl w:val="0"/>
              <w:spacing w:before="90" w:after="90"/>
              <w:jc w:val="both"/>
              <w:rPr>
                <w:rFonts w:ascii="Times New Roman" w:hAnsi="Times New Roman" w:cs="Times New Roman"/>
                <w:color w:val="000000" w:themeColor="text1"/>
                <w:lang w:val="en-US"/>
              </w:rPr>
            </w:pPr>
          </w:p>
        </w:tc>
        <w:tc>
          <w:tcPr>
            <w:tcW w:w="4111" w:type="dxa"/>
            <w:vAlign w:val="center"/>
          </w:tcPr>
          <w:p w14:paraId="1C1A7234" w14:textId="084074B3" w:rsidR="009C3CB8" w:rsidRPr="00CA4294" w:rsidRDefault="009C3CB8" w:rsidP="00874988">
            <w:pPr>
              <w:spacing w:before="90" w:after="90"/>
              <w:jc w:val="both"/>
              <w:rPr>
                <w:rFonts w:ascii="Times New Roman" w:hAnsi="Times New Roman" w:cs="Times New Roman"/>
                <w:color w:val="000000" w:themeColor="text1"/>
              </w:rPr>
            </w:pPr>
            <w:r w:rsidRPr="00CA4294">
              <w:rPr>
                <w:rFonts w:ascii="Times New Roman" w:hAnsi="Times New Roman" w:cs="Times New Roman"/>
                <w:color w:val="000000" w:themeColor="text1"/>
                <w:lang w:val="en-US"/>
              </w:rPr>
              <w:t>(Gửi kèm theo các bản sao tài liệu liên quan như hợp đồng ký với đơn vị có chức năng, giấy phép hành nghề quản lý chất thải nguy hại, chứng từ chuyển giao chất thải nguy hại).</w:t>
            </w:r>
          </w:p>
        </w:tc>
      </w:tr>
      <w:tr w:rsidR="00BF5F64" w:rsidRPr="00CA4294" w14:paraId="14BDF8B0" w14:textId="77777777" w:rsidTr="00C3515B">
        <w:trPr>
          <w:trHeight w:val="679"/>
        </w:trPr>
        <w:tc>
          <w:tcPr>
            <w:tcW w:w="746" w:type="dxa"/>
            <w:vAlign w:val="center"/>
          </w:tcPr>
          <w:p w14:paraId="23059A9D" w14:textId="77777777" w:rsidR="009C3CB8" w:rsidRPr="00CA4294" w:rsidRDefault="009C3CB8" w:rsidP="00874988">
            <w:pPr>
              <w:spacing w:before="90" w:after="90"/>
              <w:jc w:val="center"/>
              <w:rPr>
                <w:rFonts w:ascii="Times New Roman" w:hAnsi="Times New Roman" w:cs="Times New Roman"/>
                <w:color w:val="000000" w:themeColor="text1"/>
                <w:lang w:val="en-US"/>
              </w:rPr>
            </w:pPr>
            <w:r w:rsidRPr="00CA4294">
              <w:rPr>
                <w:rFonts w:ascii="Times New Roman" w:hAnsi="Times New Roman" w:cs="Times New Roman"/>
                <w:color w:val="000000" w:themeColor="text1"/>
                <w:lang w:val="en-US"/>
              </w:rPr>
              <w:t>3</w:t>
            </w:r>
          </w:p>
        </w:tc>
        <w:tc>
          <w:tcPr>
            <w:tcW w:w="5061" w:type="dxa"/>
            <w:vAlign w:val="center"/>
          </w:tcPr>
          <w:p w14:paraId="29093AC0" w14:textId="77777777" w:rsidR="009C3CB8" w:rsidRPr="00CA4294" w:rsidRDefault="009C3CB8" w:rsidP="00874988">
            <w:pPr>
              <w:spacing w:before="90" w:after="90"/>
              <w:jc w:val="both"/>
              <w:rPr>
                <w:rFonts w:ascii="Times New Roman" w:hAnsi="Times New Roman" w:cs="Times New Roman"/>
                <w:color w:val="000000" w:themeColor="text1"/>
                <w:lang w:val="en-US"/>
              </w:rPr>
            </w:pPr>
            <w:r w:rsidRPr="00CA4294">
              <w:rPr>
                <w:rFonts w:ascii="Times New Roman" w:hAnsi="Times New Roman" w:cs="Times New Roman"/>
                <w:color w:val="000000" w:themeColor="text1"/>
                <w:lang w:val="en-US"/>
              </w:rPr>
              <w:t>Tần suất quan trắc và giám sát môi trường định kỳ.</w:t>
            </w:r>
          </w:p>
          <w:p w14:paraId="621F96B0" w14:textId="77777777" w:rsidR="009C3CB8" w:rsidRPr="00CA4294" w:rsidRDefault="009C3CB8" w:rsidP="00874988">
            <w:pPr>
              <w:spacing w:before="90" w:after="90"/>
              <w:jc w:val="both"/>
              <w:rPr>
                <w:rFonts w:ascii="Times New Roman" w:hAnsi="Times New Roman" w:cs="Times New Roman"/>
                <w:color w:val="000000" w:themeColor="text1"/>
              </w:rPr>
            </w:pPr>
          </w:p>
        </w:tc>
        <w:tc>
          <w:tcPr>
            <w:tcW w:w="4111" w:type="dxa"/>
            <w:vAlign w:val="center"/>
          </w:tcPr>
          <w:p w14:paraId="70E4CDF4" w14:textId="77777777" w:rsidR="009C3CB8" w:rsidRPr="00CA4294" w:rsidRDefault="009C3CB8" w:rsidP="00874988">
            <w:pPr>
              <w:spacing w:before="90" w:after="90"/>
              <w:jc w:val="both"/>
              <w:rPr>
                <w:rFonts w:ascii="Times New Roman" w:hAnsi="Times New Roman" w:cs="Times New Roman"/>
                <w:color w:val="000000" w:themeColor="text1"/>
              </w:rPr>
            </w:pPr>
            <w:r w:rsidRPr="00CA4294">
              <w:rPr>
                <w:rFonts w:ascii="Times New Roman" w:hAnsi="Times New Roman" w:cs="Times New Roman"/>
                <w:color w:val="000000" w:themeColor="text1"/>
              </w:rPr>
              <w:t>(Gửi kèm theo báo cáo giám sát môi trường định kỳ mới nhất và các bản sao tài liệu liên quan)</w:t>
            </w:r>
          </w:p>
        </w:tc>
      </w:tr>
    </w:tbl>
    <w:p w14:paraId="32EC4C69" w14:textId="77777777" w:rsidR="00494AF1" w:rsidRPr="00CA4294" w:rsidRDefault="00494AF1" w:rsidP="003B4AB4">
      <w:pPr>
        <w:spacing w:before="90" w:after="90" w:line="240" w:lineRule="auto"/>
        <w:ind w:firstLine="720"/>
        <w:jc w:val="both"/>
        <w:rPr>
          <w:rFonts w:ascii="Times New Roman" w:hAnsi="Times New Roman" w:cs="Times New Roman"/>
          <w:b/>
          <w:color w:val="000000" w:themeColor="text1"/>
          <w:sz w:val="10"/>
          <w:szCs w:val="10"/>
        </w:rPr>
      </w:pPr>
    </w:p>
    <w:p w14:paraId="577FC63F" w14:textId="12287FA3" w:rsidR="009C3CB8" w:rsidRPr="00CA4294" w:rsidRDefault="00A02F22" w:rsidP="003B4AB4">
      <w:pPr>
        <w:spacing w:before="90" w:after="90" w:line="240" w:lineRule="auto"/>
        <w:ind w:firstLine="720"/>
        <w:jc w:val="both"/>
        <w:rPr>
          <w:rFonts w:ascii="Times New Roman" w:hAnsi="Times New Roman" w:cs="Times New Roman"/>
          <w:b/>
          <w:color w:val="000000" w:themeColor="text1"/>
          <w:sz w:val="28"/>
          <w:szCs w:val="28"/>
        </w:rPr>
      </w:pPr>
      <w:r w:rsidRPr="00CA4294">
        <w:rPr>
          <w:rFonts w:ascii="Times New Roman" w:hAnsi="Times New Roman" w:cs="Times New Roman"/>
          <w:b/>
          <w:color w:val="000000" w:themeColor="text1"/>
          <w:sz w:val="28"/>
          <w:szCs w:val="28"/>
        </w:rPr>
        <w:t>IV</w:t>
      </w:r>
      <w:r w:rsidR="009C3CB8" w:rsidRPr="00CA4294">
        <w:rPr>
          <w:rFonts w:ascii="Times New Roman" w:hAnsi="Times New Roman" w:cs="Times New Roman"/>
          <w:b/>
          <w:color w:val="000000" w:themeColor="text1"/>
          <w:sz w:val="28"/>
          <w:szCs w:val="28"/>
        </w:rPr>
        <w:t xml:space="preserve">. </w:t>
      </w:r>
      <w:r w:rsidRPr="00CA4294">
        <w:rPr>
          <w:rFonts w:ascii="Times New Roman" w:hAnsi="Times New Roman" w:cs="Times New Roman"/>
          <w:b/>
          <w:color w:val="000000" w:themeColor="text1"/>
          <w:sz w:val="28"/>
          <w:szCs w:val="28"/>
        </w:rPr>
        <w:t xml:space="preserve">Kết quả tự đánh giá dự án đầu tư thuộc </w:t>
      </w:r>
      <w:r w:rsidR="006D71AE" w:rsidRPr="00CA4294">
        <w:rPr>
          <w:rFonts w:ascii="Times New Roman" w:hAnsi="Times New Roman" w:cs="Times New Roman"/>
          <w:b/>
          <w:color w:val="000000" w:themeColor="text1"/>
          <w:sz w:val="28"/>
          <w:szCs w:val="28"/>
        </w:rPr>
        <w:t>Danh mục phân loại xanh</w:t>
      </w:r>
      <w:r w:rsidRPr="00CA4294">
        <w:rPr>
          <w:rFonts w:ascii="Times New Roman" w:hAnsi="Times New Roman" w:cs="Times New Roman"/>
          <w:b/>
          <w:color w:val="000000" w:themeColor="text1"/>
          <w:sz w:val="28"/>
          <w:szCs w:val="28"/>
        </w:rPr>
        <w:t xml:space="preserve"> </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715"/>
        <w:gridCol w:w="2465"/>
        <w:gridCol w:w="2310"/>
        <w:gridCol w:w="3070"/>
        <w:gridCol w:w="1195"/>
      </w:tblGrid>
      <w:tr w:rsidR="00BF5F64" w:rsidRPr="00CA4294" w14:paraId="3100BF27" w14:textId="77777777" w:rsidTr="00C3515B">
        <w:trPr>
          <w:trHeight w:val="309"/>
        </w:trPr>
        <w:tc>
          <w:tcPr>
            <w:tcW w:w="715" w:type="dxa"/>
            <w:shd w:val="clear" w:color="auto" w:fill="auto"/>
            <w:tcMar>
              <w:top w:w="100" w:type="dxa"/>
              <w:left w:w="100" w:type="dxa"/>
              <w:bottom w:w="100" w:type="dxa"/>
              <w:right w:w="100" w:type="dxa"/>
            </w:tcMar>
          </w:tcPr>
          <w:p w14:paraId="5BE5422A" w14:textId="77777777" w:rsidR="009C3CB8" w:rsidRPr="00CA4294" w:rsidRDefault="009C3CB8" w:rsidP="00C3515B">
            <w:pPr>
              <w:spacing w:after="0" w:line="240" w:lineRule="auto"/>
              <w:jc w:val="center"/>
              <w:rPr>
                <w:rFonts w:ascii="Times New Roman" w:hAnsi="Times New Roman" w:cs="Times New Roman"/>
                <w:b/>
                <w:color w:val="000000" w:themeColor="text1"/>
                <w:sz w:val="22"/>
                <w:szCs w:val="22"/>
                <w:lang w:val="en-US"/>
              </w:rPr>
            </w:pPr>
            <w:r w:rsidRPr="00CA4294">
              <w:rPr>
                <w:rFonts w:ascii="Times New Roman" w:hAnsi="Times New Roman" w:cs="Times New Roman"/>
                <w:b/>
                <w:color w:val="000000" w:themeColor="text1"/>
                <w:sz w:val="22"/>
                <w:szCs w:val="22"/>
                <w:lang w:val="en-US"/>
              </w:rPr>
              <w:t>TT</w:t>
            </w:r>
          </w:p>
        </w:tc>
        <w:tc>
          <w:tcPr>
            <w:tcW w:w="2465" w:type="dxa"/>
            <w:shd w:val="clear" w:color="auto" w:fill="auto"/>
            <w:tcMar>
              <w:top w:w="100" w:type="dxa"/>
              <w:left w:w="100" w:type="dxa"/>
              <w:bottom w:w="100" w:type="dxa"/>
              <w:right w:w="100" w:type="dxa"/>
            </w:tcMar>
          </w:tcPr>
          <w:p w14:paraId="052838F3" w14:textId="77777777" w:rsidR="009C3CB8" w:rsidRPr="00CA4294" w:rsidRDefault="009C3CB8" w:rsidP="00C3515B">
            <w:pPr>
              <w:spacing w:after="0" w:line="240" w:lineRule="auto"/>
              <w:jc w:val="center"/>
              <w:rPr>
                <w:rFonts w:ascii="Times New Roman" w:hAnsi="Times New Roman" w:cs="Times New Roman"/>
                <w:b/>
                <w:color w:val="000000" w:themeColor="text1"/>
                <w:sz w:val="22"/>
                <w:szCs w:val="22"/>
                <w:lang w:val="en-US"/>
              </w:rPr>
            </w:pPr>
            <w:r w:rsidRPr="00CA4294">
              <w:rPr>
                <w:rFonts w:ascii="Times New Roman" w:hAnsi="Times New Roman" w:cs="Times New Roman"/>
                <w:b/>
                <w:color w:val="000000" w:themeColor="text1"/>
                <w:sz w:val="22"/>
                <w:szCs w:val="22"/>
                <w:lang w:val="en-US"/>
              </w:rPr>
              <w:t>Tiêu chí ban hành</w:t>
            </w:r>
          </w:p>
        </w:tc>
        <w:tc>
          <w:tcPr>
            <w:tcW w:w="2310" w:type="dxa"/>
            <w:shd w:val="clear" w:color="auto" w:fill="auto"/>
            <w:tcMar>
              <w:top w:w="100" w:type="dxa"/>
              <w:left w:w="100" w:type="dxa"/>
              <w:bottom w:w="100" w:type="dxa"/>
              <w:right w:w="100" w:type="dxa"/>
            </w:tcMar>
          </w:tcPr>
          <w:p w14:paraId="731D8722" w14:textId="77777777" w:rsidR="009C3CB8" w:rsidRPr="00CA4294" w:rsidRDefault="009C3CB8" w:rsidP="00C3515B">
            <w:pPr>
              <w:spacing w:after="0" w:line="240" w:lineRule="auto"/>
              <w:jc w:val="center"/>
              <w:rPr>
                <w:rFonts w:ascii="Times New Roman" w:hAnsi="Times New Roman" w:cs="Times New Roman"/>
                <w:b/>
                <w:color w:val="000000" w:themeColor="text1"/>
                <w:sz w:val="22"/>
                <w:szCs w:val="22"/>
                <w:lang w:val="en-US"/>
              </w:rPr>
            </w:pPr>
            <w:r w:rsidRPr="00CA4294">
              <w:rPr>
                <w:rFonts w:ascii="Times New Roman" w:hAnsi="Times New Roman" w:cs="Times New Roman"/>
                <w:b/>
                <w:color w:val="000000" w:themeColor="text1"/>
                <w:sz w:val="22"/>
                <w:szCs w:val="22"/>
                <w:lang w:val="en-US"/>
              </w:rPr>
              <w:t>Kết quả tự đánh giá mức độ đáp ứng tiêu chí</w:t>
            </w:r>
          </w:p>
        </w:tc>
        <w:tc>
          <w:tcPr>
            <w:tcW w:w="3070" w:type="dxa"/>
            <w:shd w:val="clear" w:color="auto" w:fill="auto"/>
            <w:tcMar>
              <w:top w:w="100" w:type="dxa"/>
              <w:left w:w="100" w:type="dxa"/>
              <w:bottom w:w="100" w:type="dxa"/>
              <w:right w:w="100" w:type="dxa"/>
            </w:tcMar>
          </w:tcPr>
          <w:p w14:paraId="4ED620C8" w14:textId="77777777" w:rsidR="009C3CB8" w:rsidRPr="00CA4294" w:rsidRDefault="009C3CB8" w:rsidP="00C3515B">
            <w:pPr>
              <w:spacing w:after="0" w:line="240" w:lineRule="auto"/>
              <w:jc w:val="center"/>
              <w:rPr>
                <w:rFonts w:ascii="Times New Roman" w:hAnsi="Times New Roman" w:cs="Times New Roman"/>
                <w:b/>
                <w:color w:val="000000" w:themeColor="text1"/>
                <w:sz w:val="22"/>
                <w:szCs w:val="22"/>
                <w:lang w:val="en-US"/>
              </w:rPr>
            </w:pPr>
            <w:r w:rsidRPr="00CA4294">
              <w:rPr>
                <w:rFonts w:ascii="Times New Roman" w:hAnsi="Times New Roman" w:cs="Times New Roman"/>
                <w:b/>
                <w:color w:val="000000" w:themeColor="text1"/>
                <w:sz w:val="22"/>
                <w:szCs w:val="22"/>
                <w:lang w:val="en-US"/>
              </w:rPr>
              <w:t>Kết quả thử nghiệm</w:t>
            </w:r>
          </w:p>
        </w:tc>
        <w:tc>
          <w:tcPr>
            <w:tcW w:w="1195" w:type="dxa"/>
            <w:shd w:val="clear" w:color="auto" w:fill="auto"/>
            <w:tcMar>
              <w:top w:w="100" w:type="dxa"/>
              <w:left w:w="100" w:type="dxa"/>
              <w:bottom w:w="100" w:type="dxa"/>
              <w:right w:w="100" w:type="dxa"/>
            </w:tcMar>
          </w:tcPr>
          <w:p w14:paraId="07B47532" w14:textId="77777777" w:rsidR="009C3CB8" w:rsidRPr="00CA4294" w:rsidRDefault="009C3CB8" w:rsidP="00C3515B">
            <w:pPr>
              <w:spacing w:after="0" w:line="240" w:lineRule="auto"/>
              <w:jc w:val="center"/>
              <w:rPr>
                <w:rFonts w:ascii="Times New Roman" w:hAnsi="Times New Roman" w:cs="Times New Roman"/>
                <w:b/>
                <w:color w:val="000000" w:themeColor="text1"/>
                <w:sz w:val="22"/>
                <w:szCs w:val="22"/>
                <w:lang w:val="en-US"/>
              </w:rPr>
            </w:pPr>
            <w:r w:rsidRPr="00CA4294">
              <w:rPr>
                <w:rFonts w:ascii="Times New Roman" w:hAnsi="Times New Roman" w:cs="Times New Roman"/>
                <w:b/>
                <w:color w:val="000000" w:themeColor="text1"/>
                <w:sz w:val="22"/>
                <w:szCs w:val="22"/>
                <w:lang w:val="en-US"/>
              </w:rPr>
              <w:t>Ghi chú</w:t>
            </w:r>
          </w:p>
        </w:tc>
      </w:tr>
      <w:tr w:rsidR="00BF5F64" w:rsidRPr="00CA4294" w14:paraId="4FC7140E" w14:textId="77777777" w:rsidTr="00C3515B">
        <w:trPr>
          <w:trHeight w:val="75"/>
        </w:trPr>
        <w:tc>
          <w:tcPr>
            <w:tcW w:w="715" w:type="dxa"/>
            <w:shd w:val="clear" w:color="auto" w:fill="auto"/>
            <w:tcMar>
              <w:top w:w="100" w:type="dxa"/>
              <w:left w:w="100" w:type="dxa"/>
              <w:bottom w:w="100" w:type="dxa"/>
              <w:right w:w="100" w:type="dxa"/>
            </w:tcMar>
          </w:tcPr>
          <w:p w14:paraId="04B219A8" w14:textId="77777777" w:rsidR="009C3CB8" w:rsidRPr="00CA4294" w:rsidRDefault="009C3CB8" w:rsidP="00C3515B">
            <w:pPr>
              <w:spacing w:after="0" w:line="240" w:lineRule="auto"/>
              <w:jc w:val="center"/>
              <w:rPr>
                <w:rFonts w:ascii="Times New Roman" w:hAnsi="Times New Roman" w:cs="Times New Roman"/>
                <w:color w:val="000000" w:themeColor="text1"/>
                <w:sz w:val="22"/>
                <w:szCs w:val="22"/>
                <w:lang w:val="en-US"/>
              </w:rPr>
            </w:pPr>
            <w:r w:rsidRPr="00CA4294">
              <w:rPr>
                <w:rFonts w:ascii="Times New Roman" w:hAnsi="Times New Roman" w:cs="Times New Roman"/>
                <w:color w:val="000000" w:themeColor="text1"/>
                <w:sz w:val="22"/>
                <w:szCs w:val="22"/>
                <w:lang w:val="en-US"/>
              </w:rPr>
              <w:t>1</w:t>
            </w:r>
          </w:p>
        </w:tc>
        <w:tc>
          <w:tcPr>
            <w:tcW w:w="2465" w:type="dxa"/>
            <w:shd w:val="clear" w:color="auto" w:fill="auto"/>
            <w:tcMar>
              <w:top w:w="100" w:type="dxa"/>
              <w:left w:w="100" w:type="dxa"/>
              <w:bottom w:w="100" w:type="dxa"/>
              <w:right w:w="100" w:type="dxa"/>
            </w:tcMar>
          </w:tcPr>
          <w:p w14:paraId="3F8EF761" w14:textId="77777777" w:rsidR="009C3CB8" w:rsidRPr="00CA4294" w:rsidRDefault="009C3CB8" w:rsidP="00C3515B">
            <w:pPr>
              <w:spacing w:after="0" w:line="240" w:lineRule="auto"/>
              <w:jc w:val="both"/>
              <w:rPr>
                <w:rFonts w:ascii="Times New Roman" w:hAnsi="Times New Roman" w:cs="Times New Roman"/>
                <w:b/>
                <w:color w:val="000000" w:themeColor="text1"/>
                <w:sz w:val="22"/>
                <w:szCs w:val="22"/>
                <w:lang w:val="en-US"/>
              </w:rPr>
            </w:pPr>
            <w:r w:rsidRPr="00CA4294">
              <w:rPr>
                <w:rFonts w:ascii="Times New Roman" w:hAnsi="Times New Roman" w:cs="Times New Roman"/>
                <w:b/>
                <w:color w:val="000000" w:themeColor="text1"/>
                <w:sz w:val="22"/>
                <w:szCs w:val="22"/>
                <w:lang w:val="en-US"/>
              </w:rPr>
              <w:t>Tiêu chí 1</w:t>
            </w:r>
          </w:p>
        </w:tc>
        <w:tc>
          <w:tcPr>
            <w:tcW w:w="2310" w:type="dxa"/>
            <w:shd w:val="clear" w:color="auto" w:fill="auto"/>
            <w:tcMar>
              <w:top w:w="100" w:type="dxa"/>
              <w:left w:w="100" w:type="dxa"/>
              <w:bottom w:w="100" w:type="dxa"/>
              <w:right w:w="100" w:type="dxa"/>
            </w:tcMar>
          </w:tcPr>
          <w:p w14:paraId="6AB52AAA" w14:textId="77777777" w:rsidR="009C3CB8" w:rsidRPr="00CA4294" w:rsidRDefault="009C3CB8" w:rsidP="00C3515B">
            <w:pPr>
              <w:spacing w:after="0" w:line="240" w:lineRule="auto"/>
              <w:jc w:val="both"/>
              <w:rPr>
                <w:rFonts w:ascii="Times New Roman" w:hAnsi="Times New Roman" w:cs="Times New Roman"/>
                <w:color w:val="000000" w:themeColor="text1"/>
                <w:sz w:val="22"/>
                <w:szCs w:val="22"/>
                <w:lang w:val="en-US"/>
              </w:rPr>
            </w:pPr>
          </w:p>
        </w:tc>
        <w:tc>
          <w:tcPr>
            <w:tcW w:w="3070" w:type="dxa"/>
            <w:shd w:val="clear" w:color="auto" w:fill="auto"/>
            <w:tcMar>
              <w:top w:w="100" w:type="dxa"/>
              <w:left w:w="100" w:type="dxa"/>
              <w:bottom w:w="100" w:type="dxa"/>
              <w:right w:w="100" w:type="dxa"/>
            </w:tcMar>
          </w:tcPr>
          <w:p w14:paraId="4332A136" w14:textId="77777777" w:rsidR="009C3CB8" w:rsidRPr="00CA4294" w:rsidRDefault="009C3CB8" w:rsidP="00C3515B">
            <w:pPr>
              <w:spacing w:after="0" w:line="240" w:lineRule="auto"/>
              <w:jc w:val="both"/>
              <w:rPr>
                <w:rFonts w:ascii="Times New Roman" w:hAnsi="Times New Roman" w:cs="Times New Roman"/>
                <w:color w:val="000000" w:themeColor="text1"/>
                <w:sz w:val="22"/>
                <w:szCs w:val="22"/>
                <w:lang w:val="en-US"/>
              </w:rPr>
            </w:pPr>
            <w:r w:rsidRPr="00CA4294">
              <w:rPr>
                <w:rFonts w:ascii="Times New Roman" w:hAnsi="Times New Roman" w:cs="Times New Roman"/>
                <w:color w:val="000000" w:themeColor="text1"/>
                <w:sz w:val="22"/>
                <w:szCs w:val="22"/>
                <w:lang w:val="en-US"/>
              </w:rPr>
              <w:t>Mô tả tóm tắt kết quả thử nghiệm (nếu có)</w:t>
            </w:r>
          </w:p>
        </w:tc>
        <w:tc>
          <w:tcPr>
            <w:tcW w:w="1195" w:type="dxa"/>
            <w:shd w:val="clear" w:color="auto" w:fill="auto"/>
            <w:tcMar>
              <w:top w:w="100" w:type="dxa"/>
              <w:left w:w="100" w:type="dxa"/>
              <w:bottom w:w="100" w:type="dxa"/>
              <w:right w:w="100" w:type="dxa"/>
            </w:tcMar>
          </w:tcPr>
          <w:p w14:paraId="085F6C36" w14:textId="77777777" w:rsidR="009C3CB8" w:rsidRPr="00CA4294" w:rsidRDefault="009C3CB8" w:rsidP="00C3515B">
            <w:pPr>
              <w:spacing w:after="0" w:line="240" w:lineRule="auto"/>
              <w:jc w:val="both"/>
              <w:rPr>
                <w:rFonts w:ascii="Times New Roman" w:hAnsi="Times New Roman" w:cs="Times New Roman"/>
                <w:color w:val="000000" w:themeColor="text1"/>
                <w:sz w:val="22"/>
                <w:szCs w:val="22"/>
                <w:lang w:val="en-US"/>
              </w:rPr>
            </w:pPr>
          </w:p>
        </w:tc>
      </w:tr>
      <w:tr w:rsidR="00BF5F64" w:rsidRPr="00CA4294" w14:paraId="28841463" w14:textId="77777777" w:rsidTr="00C3515B">
        <w:trPr>
          <w:trHeight w:val="20"/>
        </w:trPr>
        <w:tc>
          <w:tcPr>
            <w:tcW w:w="715" w:type="dxa"/>
            <w:shd w:val="clear" w:color="auto" w:fill="auto"/>
            <w:tcMar>
              <w:top w:w="100" w:type="dxa"/>
              <w:left w:w="100" w:type="dxa"/>
              <w:bottom w:w="100" w:type="dxa"/>
              <w:right w:w="100" w:type="dxa"/>
            </w:tcMar>
          </w:tcPr>
          <w:p w14:paraId="23593F05" w14:textId="77777777" w:rsidR="009C3CB8" w:rsidRPr="00CA4294" w:rsidRDefault="009C3CB8" w:rsidP="00C3515B">
            <w:pPr>
              <w:spacing w:after="0" w:line="240" w:lineRule="auto"/>
              <w:jc w:val="center"/>
              <w:rPr>
                <w:rFonts w:ascii="Times New Roman" w:hAnsi="Times New Roman" w:cs="Times New Roman"/>
                <w:color w:val="000000" w:themeColor="text1"/>
                <w:sz w:val="22"/>
                <w:szCs w:val="22"/>
                <w:lang w:val="en-US"/>
              </w:rPr>
            </w:pPr>
            <w:r w:rsidRPr="00CA4294">
              <w:rPr>
                <w:rFonts w:ascii="Times New Roman" w:hAnsi="Times New Roman" w:cs="Times New Roman"/>
                <w:color w:val="000000" w:themeColor="text1"/>
                <w:sz w:val="22"/>
                <w:szCs w:val="22"/>
                <w:lang w:val="en-US"/>
              </w:rPr>
              <w:t>2</w:t>
            </w:r>
          </w:p>
        </w:tc>
        <w:tc>
          <w:tcPr>
            <w:tcW w:w="2465" w:type="dxa"/>
            <w:shd w:val="clear" w:color="auto" w:fill="auto"/>
            <w:tcMar>
              <w:top w:w="100" w:type="dxa"/>
              <w:left w:w="100" w:type="dxa"/>
              <w:bottom w:w="100" w:type="dxa"/>
              <w:right w:w="100" w:type="dxa"/>
            </w:tcMar>
          </w:tcPr>
          <w:p w14:paraId="31D365CE" w14:textId="77777777" w:rsidR="009C3CB8" w:rsidRPr="00CA4294" w:rsidRDefault="009C3CB8" w:rsidP="00C3515B">
            <w:pPr>
              <w:spacing w:after="0" w:line="240" w:lineRule="auto"/>
              <w:jc w:val="both"/>
              <w:rPr>
                <w:rFonts w:ascii="Times New Roman" w:hAnsi="Times New Roman" w:cs="Times New Roman"/>
                <w:b/>
                <w:color w:val="000000" w:themeColor="text1"/>
                <w:sz w:val="22"/>
                <w:szCs w:val="22"/>
                <w:lang w:val="en-US"/>
              </w:rPr>
            </w:pPr>
            <w:r w:rsidRPr="00CA4294">
              <w:rPr>
                <w:rFonts w:ascii="Times New Roman" w:hAnsi="Times New Roman" w:cs="Times New Roman"/>
                <w:b/>
                <w:color w:val="000000" w:themeColor="text1"/>
                <w:sz w:val="22"/>
                <w:szCs w:val="22"/>
                <w:lang w:val="en-US"/>
              </w:rPr>
              <w:t>Tiêu chí 2</w:t>
            </w:r>
          </w:p>
        </w:tc>
        <w:tc>
          <w:tcPr>
            <w:tcW w:w="2310" w:type="dxa"/>
            <w:shd w:val="clear" w:color="auto" w:fill="auto"/>
            <w:tcMar>
              <w:top w:w="100" w:type="dxa"/>
              <w:left w:w="100" w:type="dxa"/>
              <w:bottom w:w="100" w:type="dxa"/>
              <w:right w:w="100" w:type="dxa"/>
            </w:tcMar>
          </w:tcPr>
          <w:p w14:paraId="15F55226" w14:textId="77777777" w:rsidR="009C3CB8" w:rsidRPr="00CA4294" w:rsidRDefault="009C3CB8" w:rsidP="00C3515B">
            <w:pPr>
              <w:spacing w:after="0" w:line="240" w:lineRule="auto"/>
              <w:jc w:val="both"/>
              <w:rPr>
                <w:rFonts w:ascii="Times New Roman" w:hAnsi="Times New Roman" w:cs="Times New Roman"/>
                <w:b/>
                <w:color w:val="000000" w:themeColor="text1"/>
                <w:sz w:val="22"/>
                <w:szCs w:val="22"/>
                <w:lang w:val="en-US"/>
              </w:rPr>
            </w:pPr>
          </w:p>
        </w:tc>
        <w:tc>
          <w:tcPr>
            <w:tcW w:w="3070" w:type="dxa"/>
            <w:shd w:val="clear" w:color="auto" w:fill="auto"/>
            <w:tcMar>
              <w:top w:w="100" w:type="dxa"/>
              <w:left w:w="100" w:type="dxa"/>
              <w:bottom w:w="100" w:type="dxa"/>
              <w:right w:w="100" w:type="dxa"/>
            </w:tcMar>
          </w:tcPr>
          <w:p w14:paraId="7F5D4C20" w14:textId="77777777" w:rsidR="009C3CB8" w:rsidRPr="00CA4294" w:rsidRDefault="009C3CB8" w:rsidP="00C3515B">
            <w:pPr>
              <w:spacing w:after="0" w:line="240" w:lineRule="auto"/>
              <w:jc w:val="both"/>
              <w:rPr>
                <w:rFonts w:ascii="Times New Roman" w:hAnsi="Times New Roman" w:cs="Times New Roman"/>
                <w:color w:val="000000" w:themeColor="text1"/>
                <w:sz w:val="22"/>
                <w:szCs w:val="22"/>
                <w:lang w:val="en-US"/>
              </w:rPr>
            </w:pPr>
            <w:r w:rsidRPr="00CA4294">
              <w:rPr>
                <w:rFonts w:ascii="Times New Roman" w:hAnsi="Times New Roman" w:cs="Times New Roman"/>
                <w:color w:val="000000" w:themeColor="text1"/>
                <w:sz w:val="22"/>
                <w:szCs w:val="22"/>
                <w:lang w:val="en-US"/>
              </w:rPr>
              <w:t>Mô tả tóm tắt kết quả thử nghiệm (nếu có)</w:t>
            </w:r>
          </w:p>
        </w:tc>
        <w:tc>
          <w:tcPr>
            <w:tcW w:w="1195" w:type="dxa"/>
            <w:shd w:val="clear" w:color="auto" w:fill="auto"/>
            <w:tcMar>
              <w:top w:w="100" w:type="dxa"/>
              <w:left w:w="100" w:type="dxa"/>
              <w:bottom w:w="100" w:type="dxa"/>
              <w:right w:w="100" w:type="dxa"/>
            </w:tcMar>
          </w:tcPr>
          <w:p w14:paraId="393E5D0A" w14:textId="77777777" w:rsidR="009C3CB8" w:rsidRPr="00CA4294" w:rsidRDefault="009C3CB8" w:rsidP="00C3515B">
            <w:pPr>
              <w:spacing w:after="0" w:line="240" w:lineRule="auto"/>
              <w:jc w:val="both"/>
              <w:rPr>
                <w:rFonts w:ascii="Times New Roman" w:hAnsi="Times New Roman" w:cs="Times New Roman"/>
                <w:b/>
                <w:color w:val="000000" w:themeColor="text1"/>
                <w:sz w:val="22"/>
                <w:szCs w:val="22"/>
                <w:lang w:val="en-US"/>
              </w:rPr>
            </w:pPr>
          </w:p>
        </w:tc>
      </w:tr>
      <w:tr w:rsidR="00BF5F64" w:rsidRPr="00CA4294" w14:paraId="71A8E939" w14:textId="77777777" w:rsidTr="00C3515B">
        <w:trPr>
          <w:trHeight w:val="20"/>
        </w:trPr>
        <w:tc>
          <w:tcPr>
            <w:tcW w:w="715" w:type="dxa"/>
            <w:shd w:val="clear" w:color="auto" w:fill="auto"/>
            <w:tcMar>
              <w:top w:w="100" w:type="dxa"/>
              <w:left w:w="100" w:type="dxa"/>
              <w:bottom w:w="100" w:type="dxa"/>
              <w:right w:w="100" w:type="dxa"/>
            </w:tcMar>
          </w:tcPr>
          <w:p w14:paraId="6E0EE5F1" w14:textId="77777777" w:rsidR="009C3CB8" w:rsidRPr="00CA4294" w:rsidRDefault="009C3CB8" w:rsidP="00C3515B">
            <w:pPr>
              <w:spacing w:after="0" w:line="240" w:lineRule="auto"/>
              <w:jc w:val="center"/>
              <w:rPr>
                <w:rFonts w:ascii="Times New Roman" w:hAnsi="Times New Roman" w:cs="Times New Roman"/>
                <w:color w:val="000000" w:themeColor="text1"/>
                <w:sz w:val="22"/>
                <w:szCs w:val="22"/>
                <w:lang w:val="en-US"/>
              </w:rPr>
            </w:pPr>
            <w:r w:rsidRPr="00CA4294">
              <w:rPr>
                <w:rFonts w:ascii="Times New Roman" w:hAnsi="Times New Roman" w:cs="Times New Roman"/>
                <w:color w:val="000000" w:themeColor="text1"/>
                <w:sz w:val="22"/>
                <w:szCs w:val="22"/>
                <w:lang w:val="en-US"/>
              </w:rPr>
              <w:t>…</w:t>
            </w:r>
          </w:p>
        </w:tc>
        <w:tc>
          <w:tcPr>
            <w:tcW w:w="2465" w:type="dxa"/>
            <w:shd w:val="clear" w:color="auto" w:fill="auto"/>
            <w:tcMar>
              <w:top w:w="100" w:type="dxa"/>
              <w:left w:w="100" w:type="dxa"/>
              <w:bottom w:w="100" w:type="dxa"/>
              <w:right w:w="100" w:type="dxa"/>
            </w:tcMar>
          </w:tcPr>
          <w:p w14:paraId="4C982F6F" w14:textId="77777777" w:rsidR="009C3CB8" w:rsidRPr="00CA4294" w:rsidRDefault="009C3CB8" w:rsidP="00C3515B">
            <w:pPr>
              <w:spacing w:after="0" w:line="240" w:lineRule="auto"/>
              <w:jc w:val="both"/>
              <w:rPr>
                <w:rFonts w:ascii="Times New Roman" w:hAnsi="Times New Roman" w:cs="Times New Roman"/>
                <w:b/>
                <w:color w:val="000000" w:themeColor="text1"/>
                <w:sz w:val="22"/>
                <w:szCs w:val="22"/>
                <w:lang w:val="en-US"/>
              </w:rPr>
            </w:pPr>
            <w:r w:rsidRPr="00CA4294">
              <w:rPr>
                <w:rFonts w:ascii="Times New Roman" w:hAnsi="Times New Roman" w:cs="Times New Roman"/>
                <w:b/>
                <w:color w:val="000000" w:themeColor="text1"/>
                <w:sz w:val="22"/>
                <w:szCs w:val="22"/>
                <w:lang w:val="en-US"/>
              </w:rPr>
              <w:t>Tiêu chí n</w:t>
            </w:r>
          </w:p>
        </w:tc>
        <w:tc>
          <w:tcPr>
            <w:tcW w:w="2310" w:type="dxa"/>
            <w:shd w:val="clear" w:color="auto" w:fill="auto"/>
            <w:tcMar>
              <w:top w:w="100" w:type="dxa"/>
              <w:left w:w="100" w:type="dxa"/>
              <w:bottom w:w="100" w:type="dxa"/>
              <w:right w:w="100" w:type="dxa"/>
            </w:tcMar>
          </w:tcPr>
          <w:p w14:paraId="056089EC" w14:textId="77777777" w:rsidR="009C3CB8" w:rsidRPr="00CA4294" w:rsidRDefault="009C3CB8" w:rsidP="00C3515B">
            <w:pPr>
              <w:spacing w:after="0" w:line="240" w:lineRule="auto"/>
              <w:jc w:val="both"/>
              <w:rPr>
                <w:rFonts w:ascii="Times New Roman" w:hAnsi="Times New Roman" w:cs="Times New Roman"/>
                <w:b/>
                <w:color w:val="000000" w:themeColor="text1"/>
                <w:sz w:val="22"/>
                <w:szCs w:val="22"/>
                <w:lang w:val="en-US"/>
              </w:rPr>
            </w:pPr>
          </w:p>
        </w:tc>
        <w:tc>
          <w:tcPr>
            <w:tcW w:w="3070" w:type="dxa"/>
            <w:shd w:val="clear" w:color="auto" w:fill="auto"/>
            <w:tcMar>
              <w:top w:w="100" w:type="dxa"/>
              <w:left w:w="100" w:type="dxa"/>
              <w:bottom w:w="100" w:type="dxa"/>
              <w:right w:w="100" w:type="dxa"/>
            </w:tcMar>
          </w:tcPr>
          <w:p w14:paraId="6397D8FB" w14:textId="77777777" w:rsidR="009C3CB8" w:rsidRPr="00CA4294" w:rsidRDefault="009C3CB8" w:rsidP="00C3515B">
            <w:pPr>
              <w:spacing w:after="0" w:line="240" w:lineRule="auto"/>
              <w:jc w:val="both"/>
              <w:rPr>
                <w:rFonts w:ascii="Times New Roman" w:hAnsi="Times New Roman" w:cs="Times New Roman"/>
                <w:color w:val="000000" w:themeColor="text1"/>
                <w:sz w:val="22"/>
                <w:szCs w:val="22"/>
                <w:lang w:val="en-US"/>
              </w:rPr>
            </w:pPr>
            <w:r w:rsidRPr="00CA4294">
              <w:rPr>
                <w:rFonts w:ascii="Times New Roman" w:hAnsi="Times New Roman" w:cs="Times New Roman"/>
                <w:color w:val="000000" w:themeColor="text1"/>
                <w:sz w:val="22"/>
                <w:szCs w:val="22"/>
                <w:lang w:val="en-US"/>
              </w:rPr>
              <w:t>Mô tả tóm tắt kết quả thử nghiệm (nếu có)</w:t>
            </w:r>
          </w:p>
        </w:tc>
        <w:tc>
          <w:tcPr>
            <w:tcW w:w="1195" w:type="dxa"/>
            <w:shd w:val="clear" w:color="auto" w:fill="auto"/>
            <w:tcMar>
              <w:top w:w="100" w:type="dxa"/>
              <w:left w:w="100" w:type="dxa"/>
              <w:bottom w:w="100" w:type="dxa"/>
              <w:right w:w="100" w:type="dxa"/>
            </w:tcMar>
          </w:tcPr>
          <w:p w14:paraId="536C0281" w14:textId="77777777" w:rsidR="009C3CB8" w:rsidRPr="00CA4294" w:rsidRDefault="009C3CB8" w:rsidP="00C3515B">
            <w:pPr>
              <w:spacing w:after="0" w:line="240" w:lineRule="auto"/>
              <w:jc w:val="both"/>
              <w:rPr>
                <w:rFonts w:ascii="Times New Roman" w:hAnsi="Times New Roman" w:cs="Times New Roman"/>
                <w:b/>
                <w:color w:val="000000" w:themeColor="text1"/>
                <w:sz w:val="22"/>
                <w:szCs w:val="22"/>
                <w:lang w:val="en-US"/>
              </w:rPr>
            </w:pPr>
          </w:p>
        </w:tc>
      </w:tr>
    </w:tbl>
    <w:p w14:paraId="78083227" w14:textId="77777777" w:rsidR="009C3CB8" w:rsidRPr="00CA4294" w:rsidRDefault="009C3CB8" w:rsidP="003B4AB4">
      <w:pPr>
        <w:spacing w:before="90" w:after="90" w:line="240" w:lineRule="auto"/>
        <w:jc w:val="both"/>
        <w:rPr>
          <w:rFonts w:ascii="Times New Roman" w:hAnsi="Times New Roman" w:cs="Times New Roman"/>
          <w:b/>
          <w:color w:val="000000" w:themeColor="text1"/>
          <w:sz w:val="28"/>
          <w:szCs w:val="28"/>
        </w:rPr>
      </w:pPr>
    </w:p>
    <w:p w14:paraId="6D790B82" w14:textId="741FB85C" w:rsidR="009C3CB8" w:rsidRPr="00CA4294" w:rsidRDefault="000C5D2A" w:rsidP="003B4AB4">
      <w:pPr>
        <w:spacing w:before="90" w:after="90" w:line="240" w:lineRule="auto"/>
        <w:ind w:firstLine="720"/>
        <w:rPr>
          <w:rFonts w:ascii="Times New Roman" w:hAnsi="Times New Roman" w:cs="Times New Roman"/>
          <w:b/>
          <w:bCs/>
          <w:color w:val="000000" w:themeColor="text1"/>
          <w:sz w:val="28"/>
          <w:szCs w:val="28"/>
        </w:rPr>
      </w:pPr>
      <w:r w:rsidRPr="00CA4294">
        <w:rPr>
          <w:rFonts w:ascii="Times New Roman" w:hAnsi="Times New Roman" w:cs="Times New Roman"/>
          <w:b/>
          <w:bCs/>
          <w:color w:val="000000" w:themeColor="text1"/>
          <w:sz w:val="28"/>
          <w:szCs w:val="28"/>
        </w:rPr>
        <w:t>Đ</w:t>
      </w:r>
      <w:r w:rsidR="009C3CB8" w:rsidRPr="00CA4294">
        <w:rPr>
          <w:rFonts w:ascii="Times New Roman" w:hAnsi="Times New Roman" w:cs="Times New Roman"/>
          <w:b/>
          <w:bCs/>
          <w:color w:val="000000" w:themeColor="text1"/>
          <w:sz w:val="28"/>
          <w:szCs w:val="28"/>
        </w:rPr>
        <w:t xml:space="preserve">. CÁC TÀI LIỆU </w:t>
      </w:r>
      <w:r w:rsidR="00F362CF" w:rsidRPr="00CA4294">
        <w:rPr>
          <w:rFonts w:ascii="Times New Roman" w:hAnsi="Times New Roman" w:cs="Times New Roman"/>
          <w:b/>
          <w:bCs/>
          <w:color w:val="000000" w:themeColor="text1"/>
          <w:sz w:val="28"/>
          <w:szCs w:val="28"/>
        </w:rPr>
        <w:t xml:space="preserve">KHÁC </w:t>
      </w:r>
      <w:r w:rsidR="009C3CB8" w:rsidRPr="00CA4294">
        <w:rPr>
          <w:rFonts w:ascii="Times New Roman" w:hAnsi="Times New Roman" w:cs="Times New Roman"/>
          <w:b/>
          <w:bCs/>
          <w:color w:val="000000" w:themeColor="text1"/>
          <w:sz w:val="28"/>
          <w:szCs w:val="28"/>
        </w:rPr>
        <w:t>ĐÍNH KÈM</w:t>
      </w:r>
    </w:p>
    <w:p w14:paraId="57BB787B" w14:textId="77777777" w:rsidR="009C3CB8" w:rsidRPr="00CA4294" w:rsidRDefault="009C3CB8" w:rsidP="003B4AB4">
      <w:pPr>
        <w:spacing w:before="90" w:after="90" w:line="240" w:lineRule="auto"/>
        <w:ind w:firstLine="720"/>
        <w:rPr>
          <w:rFonts w:ascii="Times New Roman" w:hAnsi="Times New Roman" w:cs="Times New Roman"/>
          <w:color w:val="000000" w:themeColor="text1"/>
          <w:sz w:val="28"/>
          <w:szCs w:val="28"/>
        </w:rPr>
      </w:pPr>
      <w:r w:rsidRPr="00CA4294">
        <w:rPr>
          <w:rFonts w:ascii="Times New Roman" w:hAnsi="Times New Roman" w:cs="Times New Roman"/>
          <w:color w:val="000000" w:themeColor="text1"/>
          <w:sz w:val="28"/>
          <w:szCs w:val="28"/>
        </w:rPr>
        <w:t>- Tài liệu 1:…………………………………………………………………...</w:t>
      </w:r>
    </w:p>
    <w:p w14:paraId="4E09E312" w14:textId="77777777" w:rsidR="009C3CB8" w:rsidRPr="00CA4294" w:rsidRDefault="009C3CB8" w:rsidP="003B4AB4">
      <w:pPr>
        <w:spacing w:before="90" w:after="90" w:line="240" w:lineRule="auto"/>
        <w:ind w:firstLine="720"/>
        <w:rPr>
          <w:rFonts w:ascii="Times New Roman" w:hAnsi="Times New Roman" w:cs="Times New Roman"/>
          <w:color w:val="000000" w:themeColor="text1"/>
          <w:sz w:val="28"/>
          <w:szCs w:val="28"/>
        </w:rPr>
      </w:pPr>
      <w:r w:rsidRPr="00CA4294">
        <w:rPr>
          <w:rFonts w:ascii="Times New Roman" w:hAnsi="Times New Roman" w:cs="Times New Roman"/>
          <w:color w:val="000000" w:themeColor="text1"/>
          <w:sz w:val="28"/>
          <w:szCs w:val="28"/>
        </w:rPr>
        <w:t>- Tài liệu 2:…………………………………………………………………...</w:t>
      </w:r>
    </w:p>
    <w:p w14:paraId="6C5901F4" w14:textId="77777777" w:rsidR="009C3CB8" w:rsidRPr="00CA4294" w:rsidRDefault="009C3CB8" w:rsidP="003B4AB4">
      <w:pPr>
        <w:spacing w:before="90" w:after="90" w:line="240" w:lineRule="auto"/>
        <w:ind w:firstLine="720"/>
        <w:rPr>
          <w:rFonts w:ascii="Times New Roman" w:hAnsi="Times New Roman" w:cs="Times New Roman"/>
          <w:color w:val="000000" w:themeColor="text1"/>
          <w:sz w:val="28"/>
          <w:szCs w:val="28"/>
        </w:rPr>
      </w:pPr>
      <w:r w:rsidRPr="00CA4294">
        <w:rPr>
          <w:rFonts w:ascii="Times New Roman" w:hAnsi="Times New Roman" w:cs="Times New Roman"/>
          <w:color w:val="000000" w:themeColor="text1"/>
          <w:sz w:val="28"/>
          <w:szCs w:val="28"/>
        </w:rPr>
        <w:t>- …………………………………………………………………....................</w:t>
      </w:r>
    </w:p>
    <w:p w14:paraId="1D8518DD" w14:textId="617FDFA7" w:rsidR="002C2D3E" w:rsidRPr="00CA4294" w:rsidRDefault="00F362CF" w:rsidP="002C2D3E">
      <w:pPr>
        <w:widowControl w:val="0"/>
        <w:shd w:val="clear" w:color="auto" w:fill="FFFFFF"/>
        <w:spacing w:before="90" w:after="90" w:line="240" w:lineRule="auto"/>
        <w:ind w:firstLine="720"/>
        <w:jc w:val="both"/>
        <w:rPr>
          <w:rFonts w:ascii="Times New Roman" w:eastAsia="Times New Roman" w:hAnsi="Times New Roman" w:cs="Times New Roman"/>
          <w:color w:val="000000" w:themeColor="text1"/>
          <w:sz w:val="28"/>
          <w:szCs w:val="28"/>
        </w:rPr>
      </w:pPr>
      <w:r w:rsidRPr="00CA4294">
        <w:rPr>
          <w:rFonts w:ascii="Times New Roman" w:eastAsia="Times New Roman" w:hAnsi="Times New Roman" w:cs="Times New Roman"/>
          <w:b/>
          <w:color w:val="000000" w:themeColor="text1"/>
          <w:sz w:val="28"/>
          <w:szCs w:val="28"/>
        </w:rPr>
        <w:t>Ghi chú:</w:t>
      </w:r>
      <w:r w:rsidRPr="00CA4294">
        <w:rPr>
          <w:rFonts w:ascii="Times New Roman" w:eastAsia="Times New Roman" w:hAnsi="Times New Roman" w:cs="Times New Roman"/>
          <w:color w:val="000000" w:themeColor="text1"/>
          <w:sz w:val="28"/>
          <w:szCs w:val="28"/>
        </w:rPr>
        <w:t xml:space="preserve"> </w:t>
      </w:r>
      <w:r w:rsidR="002C2D3E" w:rsidRPr="00CA4294">
        <w:rPr>
          <w:rFonts w:ascii="Times New Roman" w:eastAsia="Times New Roman" w:hAnsi="Times New Roman" w:cs="Times New Roman"/>
          <w:color w:val="000000" w:themeColor="text1"/>
          <w:sz w:val="28"/>
          <w:szCs w:val="28"/>
        </w:rPr>
        <w:t xml:space="preserve">Tài liệu khác của dự án đầu tư thuộc </w:t>
      </w:r>
      <w:r w:rsidR="006D71AE" w:rsidRPr="00CA4294">
        <w:rPr>
          <w:rFonts w:ascii="Times New Roman" w:eastAsia="Times New Roman" w:hAnsi="Times New Roman" w:cs="Times New Roman"/>
          <w:color w:val="000000" w:themeColor="text1"/>
          <w:sz w:val="28"/>
          <w:szCs w:val="28"/>
        </w:rPr>
        <w:t>Danh mục phân loại xanh</w:t>
      </w:r>
      <w:r w:rsidR="00C3515B" w:rsidRPr="00CA4294">
        <w:rPr>
          <w:rFonts w:ascii="Times New Roman" w:eastAsia="Times New Roman" w:hAnsi="Times New Roman" w:cs="Times New Roman"/>
          <w:color w:val="000000" w:themeColor="text1"/>
          <w:sz w:val="28"/>
          <w:szCs w:val="28"/>
        </w:rPr>
        <w:t xml:space="preserve"> bao </w:t>
      </w:r>
      <w:r w:rsidR="00C3515B" w:rsidRPr="00CA4294">
        <w:rPr>
          <w:rFonts w:ascii="Times New Roman" w:eastAsia="Times New Roman" w:hAnsi="Times New Roman" w:cs="Times New Roman"/>
          <w:color w:val="000000" w:themeColor="text1"/>
          <w:sz w:val="28"/>
          <w:szCs w:val="28"/>
        </w:rPr>
        <w:lastRenderedPageBreak/>
        <w:t>gồm</w:t>
      </w:r>
      <w:r w:rsidR="002C2D3E" w:rsidRPr="00CA4294">
        <w:rPr>
          <w:rFonts w:ascii="Times New Roman" w:eastAsia="Times New Roman" w:hAnsi="Times New Roman" w:cs="Times New Roman"/>
          <w:color w:val="000000" w:themeColor="text1"/>
          <w:sz w:val="28"/>
          <w:szCs w:val="28"/>
        </w:rPr>
        <w:t>:</w:t>
      </w:r>
    </w:p>
    <w:p w14:paraId="16179AB3" w14:textId="4A5F9FD5" w:rsidR="002C2D3E" w:rsidRPr="00CA4294" w:rsidRDefault="00D94038" w:rsidP="002C2D3E">
      <w:pPr>
        <w:widowControl w:val="0"/>
        <w:shd w:val="clear" w:color="auto" w:fill="FFFFFF"/>
        <w:spacing w:before="90" w:after="90" w:line="240" w:lineRule="auto"/>
        <w:ind w:firstLine="720"/>
        <w:jc w:val="both"/>
        <w:rPr>
          <w:rFonts w:ascii="Times New Roman" w:eastAsia="Times New Roman" w:hAnsi="Times New Roman" w:cs="Times New Roman"/>
          <w:color w:val="000000" w:themeColor="text1"/>
          <w:sz w:val="28"/>
          <w:szCs w:val="28"/>
        </w:rPr>
      </w:pPr>
      <w:r w:rsidRPr="00CA4294">
        <w:rPr>
          <w:rFonts w:ascii="Times New Roman" w:eastAsia="Times New Roman" w:hAnsi="Times New Roman" w:cs="Times New Roman"/>
          <w:color w:val="000000" w:themeColor="text1"/>
          <w:sz w:val="28"/>
          <w:szCs w:val="28"/>
        </w:rPr>
        <w:t>a)</w:t>
      </w:r>
      <w:r w:rsidR="00F362CF" w:rsidRPr="00CA4294">
        <w:rPr>
          <w:rFonts w:ascii="Times New Roman" w:eastAsia="Times New Roman" w:hAnsi="Times New Roman" w:cs="Times New Roman"/>
          <w:color w:val="000000" w:themeColor="text1"/>
          <w:sz w:val="28"/>
          <w:szCs w:val="28"/>
        </w:rPr>
        <w:t xml:space="preserve"> </w:t>
      </w:r>
      <w:r w:rsidR="002C2D3E" w:rsidRPr="00CA4294">
        <w:rPr>
          <w:rFonts w:ascii="Times New Roman" w:eastAsia="Times New Roman" w:hAnsi="Times New Roman" w:cs="Times New Roman"/>
          <w:color w:val="000000" w:themeColor="text1"/>
          <w:sz w:val="28"/>
          <w:szCs w:val="28"/>
        </w:rPr>
        <w:t xml:space="preserve">Đối với trường hợp </w:t>
      </w:r>
      <w:r w:rsidR="00ED2770" w:rsidRPr="00CA4294">
        <w:rPr>
          <w:rFonts w:ascii="Times New Roman" w:eastAsia="Times New Roman" w:hAnsi="Times New Roman" w:cs="Times New Roman"/>
          <w:color w:val="000000" w:themeColor="text1"/>
          <w:sz w:val="28"/>
          <w:szCs w:val="28"/>
        </w:rPr>
        <w:t xml:space="preserve">việc </w:t>
      </w:r>
      <w:r w:rsidR="00A9289F" w:rsidRPr="00CA4294">
        <w:rPr>
          <w:rFonts w:ascii="Times New Roman" w:eastAsia="Times New Roman" w:hAnsi="Times New Roman" w:cs="Times New Roman"/>
          <w:color w:val="000000" w:themeColor="text1"/>
          <w:sz w:val="28"/>
          <w:szCs w:val="28"/>
        </w:rPr>
        <w:t>xác nhận đồng thời với quá trình thẩm định, phê duyệt kết quả thẩm định báo cáo đánh giá tác động môi trường, cấp giấy phép môi trường của dự án đầu tư,</w:t>
      </w:r>
      <w:r w:rsidR="002C2D3E" w:rsidRPr="00CA4294">
        <w:rPr>
          <w:rFonts w:ascii="Times New Roman" w:eastAsia="Times New Roman" w:hAnsi="Times New Roman" w:cs="Times New Roman"/>
          <w:color w:val="000000" w:themeColor="text1"/>
          <w:sz w:val="28"/>
          <w:szCs w:val="28"/>
        </w:rPr>
        <w:t xml:space="preserve"> tài liệu </w:t>
      </w:r>
      <w:r w:rsidR="00874988" w:rsidRPr="00CA4294">
        <w:rPr>
          <w:rFonts w:ascii="Times New Roman" w:eastAsia="Times New Roman" w:hAnsi="Times New Roman" w:cs="Times New Roman"/>
          <w:color w:val="000000" w:themeColor="text1"/>
          <w:sz w:val="28"/>
          <w:szCs w:val="28"/>
        </w:rPr>
        <w:t>khác</w:t>
      </w:r>
      <w:r w:rsidR="002C2D3E" w:rsidRPr="00CA4294">
        <w:rPr>
          <w:rFonts w:ascii="Times New Roman" w:eastAsia="Times New Roman" w:hAnsi="Times New Roman" w:cs="Times New Roman"/>
          <w:color w:val="000000" w:themeColor="text1"/>
          <w:sz w:val="28"/>
          <w:szCs w:val="28"/>
        </w:rPr>
        <w:t xml:space="preserve"> của dự án đầu tư là hồ sơ đề nghị thẩm định, phê duyệt kết quả thẩm định báo cáo đánh giá tác động môi trường, cấp giấy phép môi trường;</w:t>
      </w:r>
    </w:p>
    <w:p w14:paraId="22967249" w14:textId="03D58D2E" w:rsidR="002C2D3E" w:rsidRPr="00CA4294" w:rsidRDefault="00D94038" w:rsidP="002C2D3E">
      <w:pPr>
        <w:widowControl w:val="0"/>
        <w:shd w:val="clear" w:color="auto" w:fill="FFFFFF"/>
        <w:spacing w:before="90" w:after="90" w:line="240" w:lineRule="auto"/>
        <w:ind w:firstLine="720"/>
        <w:jc w:val="both"/>
        <w:rPr>
          <w:rFonts w:ascii="Times New Roman" w:eastAsia="Times New Roman" w:hAnsi="Times New Roman" w:cs="Times New Roman"/>
          <w:color w:val="000000" w:themeColor="text1"/>
          <w:sz w:val="28"/>
          <w:szCs w:val="28"/>
        </w:rPr>
      </w:pPr>
      <w:r w:rsidRPr="00CA4294">
        <w:rPr>
          <w:rFonts w:ascii="Times New Roman" w:eastAsia="Times New Roman" w:hAnsi="Times New Roman" w:cs="Times New Roman"/>
          <w:color w:val="000000" w:themeColor="text1"/>
          <w:sz w:val="28"/>
          <w:szCs w:val="28"/>
        </w:rPr>
        <w:t>b)</w:t>
      </w:r>
      <w:r w:rsidR="002C2D3E" w:rsidRPr="00CA4294">
        <w:rPr>
          <w:rFonts w:ascii="Times New Roman" w:eastAsia="Times New Roman" w:hAnsi="Times New Roman" w:cs="Times New Roman"/>
          <w:color w:val="000000" w:themeColor="text1"/>
          <w:sz w:val="28"/>
          <w:szCs w:val="28"/>
        </w:rPr>
        <w:t xml:space="preserve"> Đối với trường hợp</w:t>
      </w:r>
      <w:r w:rsidR="00F24992" w:rsidRPr="00CA4294">
        <w:rPr>
          <w:rFonts w:ascii="Times New Roman" w:eastAsia="Times New Roman" w:hAnsi="Times New Roman" w:cs="Times New Roman"/>
          <w:color w:val="000000" w:themeColor="text1"/>
          <w:sz w:val="28"/>
          <w:szCs w:val="28"/>
        </w:rPr>
        <w:t xml:space="preserve"> </w:t>
      </w:r>
      <w:r w:rsidR="00ED2770" w:rsidRPr="00CA4294">
        <w:rPr>
          <w:rFonts w:ascii="Times New Roman" w:eastAsia="Times New Roman" w:hAnsi="Times New Roman" w:cs="Times New Roman"/>
          <w:color w:val="000000" w:themeColor="text1"/>
          <w:sz w:val="28"/>
          <w:szCs w:val="28"/>
        </w:rPr>
        <w:t>thời điểm đề nghị</w:t>
      </w:r>
      <w:r w:rsidR="00F24992" w:rsidRPr="00CA4294">
        <w:rPr>
          <w:rFonts w:ascii="Times New Roman" w:eastAsia="Times New Roman" w:hAnsi="Times New Roman" w:cs="Times New Roman"/>
          <w:color w:val="000000" w:themeColor="text1"/>
          <w:sz w:val="28"/>
          <w:szCs w:val="28"/>
        </w:rPr>
        <w:t xml:space="preserve"> xác nhận sau khi có quyết định phê duyệt kết quả thẩm định báo cáo đánh giá tác động môi trường và trước khi cấp giấy phép môi trường của dự án đầu tư thuộc đối tượng phải thực hiện đánh giá tác động môi trường, cấp giấy phép môi trường theo quy định của pháp luật về bảo vệ môi trường</w:t>
      </w:r>
      <w:r w:rsidR="002C2D3E" w:rsidRPr="00CA4294">
        <w:rPr>
          <w:rFonts w:ascii="Times New Roman" w:eastAsia="Times New Roman" w:hAnsi="Times New Roman" w:cs="Times New Roman"/>
          <w:color w:val="000000" w:themeColor="text1"/>
          <w:sz w:val="28"/>
          <w:szCs w:val="28"/>
        </w:rPr>
        <w:t>, tài liệu khác của dự án đầu tư bao gồm: báo cáo đánh giá tác động môi trường đã có quyết định phê duyệt kết quả thẩm định</w:t>
      </w:r>
      <w:r w:rsidR="00574097" w:rsidRPr="00CA4294">
        <w:rPr>
          <w:rFonts w:ascii="Times New Roman" w:eastAsia="Times New Roman" w:hAnsi="Times New Roman" w:cs="Times New Roman"/>
          <w:color w:val="000000" w:themeColor="text1"/>
          <w:sz w:val="28"/>
          <w:szCs w:val="28"/>
        </w:rPr>
        <w:t xml:space="preserve"> hoặc tài liệu tương đương</w:t>
      </w:r>
      <w:r w:rsidR="002C2D3E" w:rsidRPr="00CA4294">
        <w:rPr>
          <w:rFonts w:ascii="Times New Roman" w:eastAsia="Times New Roman" w:hAnsi="Times New Roman" w:cs="Times New Roman"/>
          <w:color w:val="000000" w:themeColor="text1"/>
          <w:sz w:val="28"/>
          <w:szCs w:val="28"/>
        </w:rPr>
        <w:t>; báo cáo nghiên cứu khả thi hoặc tài liệu tương đương của dự án đầu tư đã được phê duyệt theo quy định của pháp luật; thiết kế kỹ thuật hoặc thiết kế kỹ thuật và bản vẽ thi công đã được phê duyệt theo quy định của pháp luật về xây dựng (nếu có);</w:t>
      </w:r>
    </w:p>
    <w:p w14:paraId="00AB2946" w14:textId="27F70F9A" w:rsidR="002C2D3E" w:rsidRPr="00CA4294" w:rsidRDefault="002C2D3E" w:rsidP="002C2D3E">
      <w:pPr>
        <w:widowControl w:val="0"/>
        <w:shd w:val="clear" w:color="auto" w:fill="FFFFFF"/>
        <w:spacing w:before="90" w:after="90" w:line="240" w:lineRule="auto"/>
        <w:ind w:firstLine="720"/>
        <w:jc w:val="both"/>
        <w:rPr>
          <w:rFonts w:ascii="Times New Roman" w:eastAsia="Times New Roman" w:hAnsi="Times New Roman" w:cs="Times New Roman"/>
          <w:color w:val="000000" w:themeColor="text1"/>
          <w:spacing w:val="-2"/>
          <w:sz w:val="28"/>
          <w:szCs w:val="28"/>
        </w:rPr>
      </w:pPr>
      <w:r w:rsidRPr="00CA4294">
        <w:rPr>
          <w:rFonts w:ascii="Times New Roman" w:eastAsia="Times New Roman" w:hAnsi="Times New Roman" w:cs="Times New Roman"/>
          <w:color w:val="000000" w:themeColor="text1"/>
          <w:spacing w:val="-2"/>
          <w:sz w:val="28"/>
          <w:szCs w:val="28"/>
        </w:rPr>
        <w:t xml:space="preserve">c) Đối với trường hợp </w:t>
      </w:r>
      <w:r w:rsidR="006B3767" w:rsidRPr="00CA4294">
        <w:rPr>
          <w:rFonts w:ascii="Times New Roman" w:eastAsia="Times New Roman" w:hAnsi="Times New Roman" w:cs="Times New Roman"/>
          <w:color w:val="000000" w:themeColor="text1"/>
          <w:spacing w:val="-2"/>
          <w:sz w:val="28"/>
          <w:szCs w:val="28"/>
        </w:rPr>
        <w:t>thời điểm đề nghị xác nhận sau khi có giấy phép môi trường đối với dự án đầu tư thuộc đối tượng phải thực hiện đánh giá tác động môi trường, cấp giấy phép môi trường theo quy định của pháp luật về bảo vệ môi trường</w:t>
      </w:r>
      <w:r w:rsidRPr="00CA4294">
        <w:rPr>
          <w:rFonts w:ascii="Times New Roman" w:eastAsia="Times New Roman" w:hAnsi="Times New Roman" w:cs="Times New Roman"/>
          <w:color w:val="000000" w:themeColor="text1"/>
          <w:spacing w:val="-2"/>
          <w:sz w:val="28"/>
          <w:szCs w:val="28"/>
        </w:rPr>
        <w:t>, tài liệu khác của dự án đầu tư bao gồm: báo cáo đề xuất cấp giấy phép môi trường; báo cáo nghiên cứu khả thi hoặc tài liệu tương đương của dự án đầu tư đã được phê duyệt theo quy định của pháp luật; thiết kế kỹ thuật hoặc thiết kế kỹ thuật và bản vẽ thi công đã được phê duyệt theo quy định của pháp luật về xây dựng (nếu có);</w:t>
      </w:r>
    </w:p>
    <w:p w14:paraId="415B123C" w14:textId="4DB1FDFD" w:rsidR="002C2D3E" w:rsidRPr="00CA4294" w:rsidRDefault="002C2D3E" w:rsidP="002C2D3E">
      <w:pPr>
        <w:widowControl w:val="0"/>
        <w:shd w:val="clear" w:color="auto" w:fill="FFFFFF"/>
        <w:spacing w:before="90" w:after="90" w:line="240" w:lineRule="auto"/>
        <w:ind w:firstLine="720"/>
        <w:jc w:val="both"/>
        <w:rPr>
          <w:rFonts w:ascii="Times New Roman" w:eastAsia="Times New Roman" w:hAnsi="Times New Roman" w:cs="Times New Roman"/>
          <w:color w:val="000000" w:themeColor="text1"/>
          <w:spacing w:val="-2"/>
          <w:sz w:val="28"/>
          <w:szCs w:val="28"/>
        </w:rPr>
      </w:pPr>
      <w:r w:rsidRPr="00CA4294">
        <w:rPr>
          <w:rFonts w:ascii="Times New Roman" w:eastAsia="Times New Roman" w:hAnsi="Times New Roman" w:cs="Times New Roman"/>
          <w:color w:val="000000" w:themeColor="text1"/>
          <w:spacing w:val="-2"/>
          <w:sz w:val="28"/>
          <w:szCs w:val="28"/>
        </w:rPr>
        <w:t xml:space="preserve">d) Đối với trường hợp </w:t>
      </w:r>
      <w:r w:rsidR="00796133" w:rsidRPr="00CA4294">
        <w:rPr>
          <w:rFonts w:ascii="Times New Roman" w:eastAsia="Times New Roman" w:hAnsi="Times New Roman" w:cs="Times New Roman"/>
          <w:color w:val="000000" w:themeColor="text1"/>
          <w:spacing w:val="-2"/>
          <w:sz w:val="28"/>
          <w:szCs w:val="28"/>
        </w:rPr>
        <w:t>thời điểm đề nghị xác nhận s</w:t>
      </w:r>
      <w:r w:rsidR="00796133" w:rsidRPr="00CA4294">
        <w:rPr>
          <w:rFonts w:ascii="Times New Roman" w:eastAsia="Times New Roman" w:hAnsi="Times New Roman" w:cs="Times New Roman"/>
          <w:color w:val="000000" w:themeColor="text1"/>
          <w:sz w:val="28"/>
          <w:szCs w:val="28"/>
        </w:rPr>
        <w:t>au khi có giấy phép môi trường đối với dự án đầu tư thuộc đối tượng phải có giấy phép môi trường nhưng không thuộc đối tượng phải thực hiện đánh giá tác động môi trường theo quy định của pháp luật về bảo vệ môi trường</w:t>
      </w:r>
      <w:r w:rsidRPr="00CA4294">
        <w:rPr>
          <w:rFonts w:ascii="Times New Roman" w:eastAsia="Times New Roman" w:hAnsi="Times New Roman" w:cs="Times New Roman"/>
          <w:color w:val="000000" w:themeColor="text1"/>
          <w:spacing w:val="-2"/>
          <w:sz w:val="28"/>
          <w:szCs w:val="28"/>
        </w:rPr>
        <w:t xml:space="preserve">, </w:t>
      </w:r>
      <w:r w:rsidRPr="00CA4294">
        <w:rPr>
          <w:rFonts w:ascii="Times New Roman" w:eastAsia="Times New Roman" w:hAnsi="Times New Roman" w:cs="Times New Roman"/>
          <w:color w:val="000000" w:themeColor="text1"/>
          <w:sz w:val="28"/>
          <w:szCs w:val="28"/>
        </w:rPr>
        <w:t>tài liệu khác của dự án đầu tư</w:t>
      </w:r>
      <w:r w:rsidRPr="00CA4294">
        <w:rPr>
          <w:rFonts w:ascii="Times New Roman" w:eastAsia="Times New Roman" w:hAnsi="Times New Roman" w:cs="Times New Roman"/>
          <w:color w:val="000000" w:themeColor="text1"/>
          <w:spacing w:val="-2"/>
          <w:sz w:val="28"/>
          <w:szCs w:val="28"/>
        </w:rPr>
        <w:t xml:space="preserve"> bao gồm: báo cáo đề xuất cấp giấy phép môi trường; báo cáo nghiên cứu khả thi hoặc tài liệu tương đương của dự án đầu tư đã được phê duyệt theo quy định của pháp luật; thiết kế kỹ thuật hoặc thiết kế kỹ thuật và bản vẽ thi công đã được phê duyệt theo quy định của pháp luật về xây dựng (nếu có);</w:t>
      </w:r>
    </w:p>
    <w:p w14:paraId="5DD75D4A" w14:textId="52C9B8C3" w:rsidR="002C2D3E" w:rsidRPr="00CA4294" w:rsidRDefault="002C2D3E">
      <w:pPr>
        <w:widowControl w:val="0"/>
        <w:shd w:val="clear" w:color="auto" w:fill="FFFFFF"/>
        <w:spacing w:before="90" w:after="90" w:line="240" w:lineRule="auto"/>
        <w:ind w:firstLine="720"/>
        <w:jc w:val="both"/>
        <w:rPr>
          <w:rFonts w:ascii="Times New Roman" w:eastAsia="Times New Roman" w:hAnsi="Times New Roman" w:cs="Times New Roman"/>
          <w:color w:val="000000" w:themeColor="text1"/>
          <w:sz w:val="28"/>
          <w:szCs w:val="28"/>
        </w:rPr>
      </w:pPr>
      <w:r w:rsidRPr="00CA4294">
        <w:rPr>
          <w:rFonts w:ascii="Times New Roman" w:eastAsia="Times New Roman" w:hAnsi="Times New Roman" w:cs="Times New Roman"/>
          <w:color w:val="000000" w:themeColor="text1"/>
          <w:sz w:val="28"/>
          <w:szCs w:val="28"/>
        </w:rPr>
        <w:t>đ) Đối với trường hợp</w:t>
      </w:r>
      <w:r w:rsidR="002C77B9" w:rsidRPr="00CA4294">
        <w:rPr>
          <w:rFonts w:ascii="Times New Roman" w:eastAsia="Times New Roman" w:hAnsi="Times New Roman" w:cs="Times New Roman"/>
          <w:color w:val="000000" w:themeColor="text1"/>
          <w:sz w:val="28"/>
          <w:szCs w:val="28"/>
        </w:rPr>
        <w:t xml:space="preserve"> thời điểm đề ng</w:t>
      </w:r>
      <w:r w:rsidR="007321D3" w:rsidRPr="00CA4294">
        <w:rPr>
          <w:rFonts w:ascii="Times New Roman" w:eastAsia="Times New Roman" w:hAnsi="Times New Roman" w:cs="Times New Roman"/>
          <w:color w:val="000000" w:themeColor="text1"/>
          <w:sz w:val="28"/>
          <w:szCs w:val="28"/>
        </w:rPr>
        <w:t>h</w:t>
      </w:r>
      <w:r w:rsidR="002C77B9" w:rsidRPr="00CA4294">
        <w:rPr>
          <w:rFonts w:ascii="Times New Roman" w:eastAsia="Times New Roman" w:hAnsi="Times New Roman" w:cs="Times New Roman"/>
          <w:color w:val="000000" w:themeColor="text1"/>
          <w:sz w:val="28"/>
          <w:szCs w:val="28"/>
        </w:rPr>
        <w:t xml:space="preserve">ị xác nhận sau khi đã đăng ký môi trường đối với dự án đầu tư không thuộc đối tượng phải thực hiện đánh giá tác động môi trường, cấp giấy phép môi trường theo quy định của pháp luật về bảo vệ môi trường, </w:t>
      </w:r>
      <w:r w:rsidRPr="00CA4294">
        <w:rPr>
          <w:rFonts w:ascii="Times New Roman" w:eastAsia="Times New Roman" w:hAnsi="Times New Roman" w:cs="Times New Roman"/>
          <w:color w:val="000000" w:themeColor="text1"/>
          <w:sz w:val="28"/>
          <w:szCs w:val="28"/>
        </w:rPr>
        <w:t>tài liệu khác của dự án đầu tư bao gồm: báo cáo nghiên cứu khả thi hoặc tài liệu tương đương của dự án đầu tư đã được phê duyệt theo quy định của pháp luật; thiết kế kỹ thuật hoặc thiết kế kỹ thuật và bản vẽ thi công đã được phê duyệt theo quy định của pháp luật về xây dựng (nếu có);</w:t>
      </w:r>
    </w:p>
    <w:p w14:paraId="2A22CEDA" w14:textId="300C4069" w:rsidR="002C2D3E" w:rsidRPr="00CA4294" w:rsidRDefault="002C2D3E">
      <w:pPr>
        <w:widowControl w:val="0"/>
        <w:shd w:val="clear" w:color="auto" w:fill="FFFFFF"/>
        <w:spacing w:before="90" w:after="90" w:line="240" w:lineRule="auto"/>
        <w:ind w:firstLine="720"/>
        <w:jc w:val="both"/>
        <w:rPr>
          <w:rFonts w:ascii="Times New Roman" w:eastAsia="Times New Roman" w:hAnsi="Times New Roman" w:cs="Times New Roman"/>
          <w:color w:val="000000" w:themeColor="text1"/>
          <w:sz w:val="28"/>
          <w:szCs w:val="28"/>
        </w:rPr>
      </w:pPr>
      <w:r w:rsidRPr="00CA4294">
        <w:rPr>
          <w:rFonts w:ascii="Times New Roman" w:eastAsia="Times New Roman" w:hAnsi="Times New Roman" w:cs="Times New Roman"/>
          <w:color w:val="000000" w:themeColor="text1"/>
          <w:sz w:val="28"/>
          <w:szCs w:val="28"/>
        </w:rPr>
        <w:t>e</w:t>
      </w:r>
      <w:r w:rsidRPr="00CA4294">
        <w:rPr>
          <w:rFonts w:ascii="Times New Roman" w:eastAsia="Times New Roman" w:hAnsi="Times New Roman" w:cs="Times New Roman"/>
          <w:color w:val="000000" w:themeColor="text1"/>
          <w:spacing w:val="-4"/>
          <w:sz w:val="28"/>
          <w:szCs w:val="28"/>
        </w:rPr>
        <w:t xml:space="preserve">) </w:t>
      </w:r>
      <w:r w:rsidR="008248CA" w:rsidRPr="00CA4294">
        <w:rPr>
          <w:rFonts w:ascii="Times New Roman" w:eastAsia="Times New Roman" w:hAnsi="Times New Roman" w:cs="Times New Roman"/>
          <w:color w:val="000000" w:themeColor="text1"/>
          <w:sz w:val="28"/>
          <w:szCs w:val="28"/>
        </w:rPr>
        <w:t>Sau khi báo cáo nghiên cứu khả thi hoặc tài liệu tương đư</w:t>
      </w:r>
      <w:r w:rsidR="00EF6341" w:rsidRPr="00CA4294">
        <w:rPr>
          <w:rFonts w:ascii="Times New Roman" w:eastAsia="Times New Roman" w:hAnsi="Times New Roman" w:cs="Times New Roman"/>
          <w:color w:val="000000" w:themeColor="text1"/>
          <w:sz w:val="28"/>
          <w:szCs w:val="28"/>
        </w:rPr>
        <w:t>ơ</w:t>
      </w:r>
      <w:r w:rsidR="008248CA" w:rsidRPr="00CA4294">
        <w:rPr>
          <w:rFonts w:ascii="Times New Roman" w:eastAsia="Times New Roman" w:hAnsi="Times New Roman" w:cs="Times New Roman"/>
          <w:color w:val="000000" w:themeColor="text1"/>
          <w:sz w:val="28"/>
          <w:szCs w:val="28"/>
        </w:rPr>
        <w:t xml:space="preserve">ng của dự án đầu tư đã được phê duyệt theo quy định của pháp luật đối với các trường hợp </w:t>
      </w:r>
      <w:r w:rsidRPr="00CA4294">
        <w:rPr>
          <w:rFonts w:ascii="Times New Roman" w:eastAsia="Times New Roman" w:hAnsi="Times New Roman" w:cs="Times New Roman"/>
          <w:color w:val="000000" w:themeColor="text1"/>
          <w:spacing w:val="-4"/>
          <w:sz w:val="28"/>
          <w:szCs w:val="28"/>
        </w:rPr>
        <w:t xml:space="preserve">dự án đầu tư không thuộc đối tượng phải thực hiện đánh giá tác động môi trường, giấy phép môi </w:t>
      </w:r>
      <w:r w:rsidRPr="00CA4294">
        <w:rPr>
          <w:rFonts w:ascii="Times New Roman" w:eastAsia="Times New Roman" w:hAnsi="Times New Roman" w:cs="Times New Roman"/>
          <w:color w:val="000000" w:themeColor="text1"/>
          <w:spacing w:val="-4"/>
          <w:sz w:val="28"/>
          <w:szCs w:val="28"/>
        </w:rPr>
        <w:lastRenderedPageBreak/>
        <w:t xml:space="preserve">trường, đăng ký môi trường, </w:t>
      </w:r>
      <w:r w:rsidRPr="00CA4294">
        <w:rPr>
          <w:rFonts w:ascii="Times New Roman" w:eastAsia="Times New Roman" w:hAnsi="Times New Roman" w:cs="Times New Roman"/>
          <w:color w:val="000000" w:themeColor="text1"/>
          <w:sz w:val="28"/>
          <w:szCs w:val="28"/>
        </w:rPr>
        <w:t xml:space="preserve">tài liệu khác của dự án đầu tư </w:t>
      </w:r>
      <w:r w:rsidRPr="00CA4294">
        <w:rPr>
          <w:rFonts w:ascii="Times New Roman" w:eastAsia="Times New Roman" w:hAnsi="Times New Roman" w:cs="Times New Roman"/>
          <w:color w:val="000000" w:themeColor="text1"/>
          <w:spacing w:val="-4"/>
          <w:sz w:val="28"/>
          <w:szCs w:val="28"/>
        </w:rPr>
        <w:t>bao gồm: báo cáo nghiên cứu khả thi hoặc tài liệu tương đương của dự án đầu tư đã được phê duyệt theo quy định của pháp luật; thiết kế kỹ thuật hoặc thiết kế kỹ thuật và bản vẽ thi công đã được phê duyệt theo quy định của pháp luật về xây dựng (nếu có).</w:t>
      </w:r>
    </w:p>
    <w:p w14:paraId="5A5BF52F" w14:textId="4AAF48BD" w:rsidR="009C3CB8" w:rsidRPr="00CA4294" w:rsidRDefault="000C5D2A" w:rsidP="003B4AB4">
      <w:pPr>
        <w:spacing w:before="90" w:after="90" w:line="240" w:lineRule="auto"/>
        <w:ind w:firstLine="720"/>
        <w:rPr>
          <w:rFonts w:ascii="Times New Roman" w:hAnsi="Times New Roman" w:cs="Times New Roman"/>
          <w:b/>
          <w:bCs/>
          <w:color w:val="000000" w:themeColor="text1"/>
          <w:sz w:val="28"/>
          <w:szCs w:val="28"/>
        </w:rPr>
      </w:pPr>
      <w:r w:rsidRPr="00CA4294">
        <w:rPr>
          <w:rFonts w:ascii="Times New Roman" w:hAnsi="Times New Roman" w:cs="Times New Roman"/>
          <w:b/>
          <w:bCs/>
          <w:color w:val="000000" w:themeColor="text1"/>
          <w:sz w:val="28"/>
          <w:szCs w:val="28"/>
        </w:rPr>
        <w:t>E</w:t>
      </w:r>
      <w:r w:rsidR="009C3CB8" w:rsidRPr="00CA4294">
        <w:rPr>
          <w:rFonts w:ascii="Times New Roman" w:hAnsi="Times New Roman" w:cs="Times New Roman"/>
          <w:b/>
          <w:bCs/>
          <w:color w:val="000000" w:themeColor="text1"/>
          <w:sz w:val="28"/>
          <w:szCs w:val="28"/>
        </w:rPr>
        <w:t>. CAM KẾT CỦA CHỦ THỂ PHÁT HÀNH TRÁI PHIẾU XANH LÀ DOANH NGHIỆP/ CHỦ DỰ ÁN</w:t>
      </w:r>
    </w:p>
    <w:p w14:paraId="14DA0084" w14:textId="77777777" w:rsidR="009C3CB8" w:rsidRPr="00CA4294" w:rsidRDefault="0084369C" w:rsidP="003B4AB4">
      <w:pPr>
        <w:spacing w:before="90" w:after="90" w:line="240" w:lineRule="auto"/>
        <w:rPr>
          <w:rFonts w:ascii="Times New Roman" w:hAnsi="Times New Roman" w:cs="Times New Roman"/>
          <w:b/>
          <w:bCs/>
          <w:color w:val="000000" w:themeColor="text1"/>
          <w:sz w:val="28"/>
          <w:szCs w:val="28"/>
        </w:rPr>
      </w:pPr>
      <w:sdt>
        <w:sdtPr>
          <w:rPr>
            <w:rFonts w:ascii="Times New Roman" w:hAnsi="Times New Roman" w:cs="Times New Roman"/>
            <w:color w:val="000000" w:themeColor="text1"/>
            <w:sz w:val="28"/>
            <w:szCs w:val="28"/>
            <w:shd w:val="clear" w:color="auto" w:fill="FFFFFF" w:themeFill="background1"/>
          </w:rPr>
          <w:id w:val="51593701"/>
          <w14:checkbox>
            <w14:checked w14:val="0"/>
            <w14:checkedState w14:val="2612" w14:font="MS Gothic"/>
            <w14:uncheckedState w14:val="2610" w14:font="MS Gothic"/>
          </w14:checkbox>
        </w:sdtPr>
        <w:sdtEndPr/>
        <w:sdtContent>
          <w:r w:rsidR="009C3CB8" w:rsidRPr="00CA4294">
            <w:rPr>
              <w:rFonts w:ascii="MS Gothic" w:eastAsia="MS Gothic" w:hAnsi="MS Gothic" w:cs="MS Gothic" w:hint="eastAsia"/>
              <w:color w:val="000000" w:themeColor="text1"/>
              <w:sz w:val="28"/>
              <w:szCs w:val="28"/>
              <w:shd w:val="clear" w:color="auto" w:fill="FFFFFF" w:themeFill="background1"/>
            </w:rPr>
            <w:t>☐</w:t>
          </w:r>
        </w:sdtContent>
      </w:sdt>
      <w:r w:rsidR="009C3CB8" w:rsidRPr="00CA4294">
        <w:rPr>
          <w:rFonts w:ascii="Times New Roman" w:hAnsi="Times New Roman" w:cs="Times New Roman"/>
          <w:color w:val="000000" w:themeColor="text1"/>
          <w:sz w:val="28"/>
          <w:szCs w:val="28"/>
        </w:rPr>
        <w:t xml:space="preserve"> Cam kết các thông tin cung cấp trên đây là chính xác và chịu trách nhiệm trước pháp luật đối với các thông tin này. </w:t>
      </w:r>
    </w:p>
    <w:tbl>
      <w:tblPr>
        <w:tblW w:w="9135" w:type="dxa"/>
        <w:tblBorders>
          <w:top w:val="nil"/>
          <w:left w:val="nil"/>
          <w:bottom w:val="nil"/>
          <w:right w:val="nil"/>
          <w:insideH w:val="nil"/>
          <w:insideV w:val="nil"/>
        </w:tblBorders>
        <w:tblLayout w:type="fixed"/>
        <w:tblLook w:val="0600" w:firstRow="0" w:lastRow="0" w:firstColumn="0" w:lastColumn="0" w:noHBand="1" w:noVBand="1"/>
      </w:tblPr>
      <w:tblGrid>
        <w:gridCol w:w="3261"/>
        <w:gridCol w:w="5874"/>
      </w:tblGrid>
      <w:tr w:rsidR="00CA4294" w:rsidRPr="00CA4294" w14:paraId="584112EE" w14:textId="77777777" w:rsidTr="006B5485">
        <w:trPr>
          <w:trHeight w:val="20"/>
        </w:trPr>
        <w:tc>
          <w:tcPr>
            <w:tcW w:w="3261" w:type="dxa"/>
            <w:tcBorders>
              <w:top w:val="nil"/>
              <w:left w:val="nil"/>
              <w:bottom w:val="nil"/>
              <w:right w:val="nil"/>
            </w:tcBorders>
            <w:shd w:val="clear" w:color="auto" w:fill="auto"/>
            <w:tcMar>
              <w:top w:w="100" w:type="dxa"/>
              <w:left w:w="100" w:type="dxa"/>
              <w:bottom w:w="100" w:type="dxa"/>
              <w:right w:w="100" w:type="dxa"/>
            </w:tcMar>
          </w:tcPr>
          <w:p w14:paraId="04BEC128" w14:textId="77777777" w:rsidR="009C3CB8" w:rsidRPr="00CA4294" w:rsidRDefault="009C3CB8" w:rsidP="003B4AB4">
            <w:pPr>
              <w:spacing w:before="90" w:after="90" w:line="240" w:lineRule="auto"/>
              <w:jc w:val="both"/>
              <w:rPr>
                <w:rFonts w:ascii="Times New Roman" w:hAnsi="Times New Roman" w:cs="Times New Roman"/>
                <w:color w:val="000000" w:themeColor="text1"/>
                <w:sz w:val="28"/>
                <w:szCs w:val="28"/>
                <w:lang w:val="en-US"/>
              </w:rPr>
            </w:pPr>
          </w:p>
        </w:tc>
        <w:tc>
          <w:tcPr>
            <w:tcW w:w="5874" w:type="dxa"/>
            <w:tcBorders>
              <w:top w:val="nil"/>
              <w:left w:val="nil"/>
              <w:bottom w:val="nil"/>
              <w:right w:val="nil"/>
            </w:tcBorders>
            <w:shd w:val="clear" w:color="auto" w:fill="auto"/>
            <w:tcMar>
              <w:top w:w="100" w:type="dxa"/>
              <w:left w:w="100" w:type="dxa"/>
              <w:bottom w:w="100" w:type="dxa"/>
              <w:right w:w="100" w:type="dxa"/>
            </w:tcMar>
          </w:tcPr>
          <w:p w14:paraId="44C86E6D" w14:textId="6A177150" w:rsidR="009C3CB8" w:rsidRPr="00CA4294" w:rsidRDefault="009C3CB8" w:rsidP="003B4AB4">
            <w:pPr>
              <w:spacing w:before="90" w:after="90" w:line="240" w:lineRule="auto"/>
              <w:jc w:val="center"/>
              <w:rPr>
                <w:rFonts w:ascii="Times New Roman" w:hAnsi="Times New Roman" w:cs="Times New Roman"/>
                <w:color w:val="000000" w:themeColor="text1"/>
                <w:sz w:val="28"/>
                <w:szCs w:val="28"/>
                <w:lang w:val="en-US"/>
              </w:rPr>
            </w:pPr>
            <w:r w:rsidRPr="00CA4294">
              <w:rPr>
                <w:rFonts w:ascii="Times New Roman" w:hAnsi="Times New Roman" w:cs="Times New Roman"/>
                <w:i/>
                <w:color w:val="000000" w:themeColor="text1"/>
                <w:sz w:val="28"/>
                <w:szCs w:val="28"/>
              </w:rPr>
              <w:t>(Ký, ghi rõ họ tên; chức vụ và đóng dấu</w:t>
            </w:r>
            <w:r w:rsidRPr="00CA4294">
              <w:rPr>
                <w:rFonts w:ascii="Times New Roman" w:hAnsi="Times New Roman" w:cs="Times New Roman"/>
                <w:i/>
                <w:color w:val="000000" w:themeColor="text1"/>
                <w:sz w:val="28"/>
                <w:szCs w:val="28"/>
                <w:lang w:val="en-US"/>
              </w:rPr>
              <w:t>)</w:t>
            </w:r>
          </w:p>
        </w:tc>
      </w:tr>
    </w:tbl>
    <w:p w14:paraId="723E76D1" w14:textId="467BE94E" w:rsidR="009C3CB8" w:rsidRPr="00CA4294" w:rsidRDefault="009C3CB8" w:rsidP="003B4AB4">
      <w:pPr>
        <w:spacing w:before="90" w:after="90" w:line="240" w:lineRule="auto"/>
        <w:jc w:val="both"/>
        <w:rPr>
          <w:rFonts w:ascii="Times New Roman" w:hAnsi="Times New Roman" w:cs="Times New Roman"/>
          <w:color w:val="000000" w:themeColor="text1"/>
          <w:sz w:val="28"/>
          <w:szCs w:val="28"/>
          <w:lang w:val="en-US"/>
        </w:rPr>
      </w:pPr>
    </w:p>
    <w:p w14:paraId="1C3384A7" w14:textId="12C27DB3" w:rsidR="000C5D2A" w:rsidRPr="00CA4294" w:rsidRDefault="000C5D2A" w:rsidP="00FF12AA">
      <w:pPr>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br w:type="page"/>
      </w:r>
    </w:p>
    <w:p w14:paraId="362EECD8" w14:textId="509C9505" w:rsidR="001804F3" w:rsidRPr="00CA4294" w:rsidRDefault="000173FC" w:rsidP="001804F3">
      <w:pPr>
        <w:keepNext/>
        <w:pBdr>
          <w:top w:val="nil"/>
          <w:left w:val="nil"/>
          <w:bottom w:val="nil"/>
          <w:right w:val="nil"/>
          <w:between w:val="nil"/>
        </w:pBdr>
        <w:spacing w:before="90" w:after="90" w:line="240" w:lineRule="auto"/>
        <w:jc w:val="center"/>
        <w:outlineLvl w:val="2"/>
        <w:rPr>
          <w:rFonts w:ascii="Times New Roman" w:eastAsia="Times New Roman" w:hAnsi="Times New Roman" w:cs="Times New Roman"/>
          <w:b/>
          <w:color w:val="000000" w:themeColor="text1"/>
          <w:sz w:val="28"/>
          <w:szCs w:val="28"/>
        </w:rPr>
      </w:pPr>
      <w:r w:rsidRPr="00CA4294">
        <w:rPr>
          <w:rFonts w:ascii="Times New Roman" w:eastAsia="Times New Roman" w:hAnsi="Times New Roman" w:cs="Times New Roman"/>
          <w:b/>
          <w:color w:val="000000" w:themeColor="text1"/>
          <w:sz w:val="28"/>
          <w:szCs w:val="28"/>
        </w:rPr>
        <w:lastRenderedPageBreak/>
        <w:t xml:space="preserve">PHỤ LỤC </w:t>
      </w:r>
      <w:r w:rsidR="001804F3" w:rsidRPr="00CA4294">
        <w:rPr>
          <w:rFonts w:ascii="Times New Roman" w:eastAsia="Times New Roman" w:hAnsi="Times New Roman" w:cs="Times New Roman"/>
          <w:b/>
          <w:color w:val="000000" w:themeColor="text1"/>
          <w:sz w:val="28"/>
          <w:szCs w:val="28"/>
        </w:rPr>
        <w:t>V</w:t>
      </w:r>
      <w:r w:rsidRPr="00CA4294">
        <w:rPr>
          <w:rFonts w:ascii="Times New Roman" w:eastAsia="Times New Roman" w:hAnsi="Times New Roman" w:cs="Times New Roman"/>
          <w:b/>
          <w:color w:val="000000" w:themeColor="text1"/>
          <w:sz w:val="28"/>
          <w:szCs w:val="28"/>
        </w:rPr>
        <w:t xml:space="preserve"> </w:t>
      </w:r>
    </w:p>
    <w:p w14:paraId="06E284C0" w14:textId="6A27D3FD" w:rsidR="0038075C" w:rsidRPr="00CA4294" w:rsidRDefault="003517EB" w:rsidP="0038075C">
      <w:pPr>
        <w:pStyle w:val="Heading3"/>
        <w:pBdr>
          <w:bottom w:val="single" w:sz="4" w:space="1" w:color="auto"/>
        </w:pBdr>
        <w:spacing w:before="90" w:after="90" w:line="240" w:lineRule="auto"/>
        <w:jc w:val="center"/>
        <w:rPr>
          <w:rFonts w:ascii="Times New Roman" w:eastAsia="Times New Roman" w:hAnsi="Times New Roman" w:cs="Times New Roman"/>
          <w:color w:val="000000" w:themeColor="text1"/>
        </w:rPr>
      </w:pPr>
      <w:r w:rsidRPr="00CA4294">
        <w:rPr>
          <w:rFonts w:ascii="Times New Roman" w:eastAsia="Times New Roman" w:hAnsi="Times New Roman" w:cs="Times New Roman"/>
          <w:color w:val="000000" w:themeColor="text1"/>
        </w:rPr>
        <w:t xml:space="preserve">MẪU </w:t>
      </w:r>
      <w:bookmarkStart w:id="13" w:name="_4f1mdlm" w:colFirst="0" w:colLast="0"/>
      <w:bookmarkEnd w:id="13"/>
      <w:r w:rsidRPr="00CA4294">
        <w:rPr>
          <w:rFonts w:ascii="Times New Roman" w:eastAsia="Times New Roman" w:hAnsi="Times New Roman" w:cs="Times New Roman"/>
          <w:color w:val="000000" w:themeColor="text1"/>
        </w:rPr>
        <w:t xml:space="preserve">GIẤY XÁC NHẬN DỰ ÁN </w:t>
      </w:r>
      <w:r w:rsidR="00E270E1" w:rsidRPr="00CA4294">
        <w:rPr>
          <w:rFonts w:ascii="Times New Roman" w:eastAsia="Times New Roman" w:hAnsi="Times New Roman" w:cs="Times New Roman"/>
          <w:color w:val="000000" w:themeColor="text1"/>
        </w:rPr>
        <w:t xml:space="preserve">ĐẦU TƯ </w:t>
      </w:r>
    </w:p>
    <w:p w14:paraId="1F831716" w14:textId="77777777" w:rsidR="00E978BF" w:rsidRPr="00CA4294" w:rsidRDefault="003517EB" w:rsidP="003517EB">
      <w:pPr>
        <w:pStyle w:val="Heading3"/>
        <w:pBdr>
          <w:bottom w:val="single" w:sz="4" w:space="1" w:color="auto"/>
        </w:pBdr>
        <w:spacing w:before="90" w:after="90" w:line="240" w:lineRule="auto"/>
        <w:jc w:val="center"/>
        <w:rPr>
          <w:rFonts w:ascii="Times New Roman" w:eastAsia="Times New Roman" w:hAnsi="Times New Roman" w:cs="Times New Roman"/>
          <w:b w:val="0"/>
          <w:color w:val="000000" w:themeColor="text1"/>
          <w:lang w:val="en-US"/>
        </w:rPr>
      </w:pPr>
      <w:r w:rsidRPr="00CA4294">
        <w:rPr>
          <w:rFonts w:ascii="Times New Roman" w:eastAsia="Times New Roman" w:hAnsi="Times New Roman" w:cs="Times New Roman"/>
          <w:color w:val="000000" w:themeColor="text1"/>
        </w:rPr>
        <w:t>THUỘC DANH MỤC PHÂN LOẠI XANH</w:t>
      </w:r>
      <w:r w:rsidR="00E978BF" w:rsidRPr="00CA4294">
        <w:rPr>
          <w:rFonts w:ascii="Times New Roman" w:eastAsia="Times New Roman" w:hAnsi="Times New Roman" w:cs="Times New Roman"/>
          <w:b w:val="0"/>
          <w:color w:val="000000" w:themeColor="text1"/>
          <w:lang w:val="en-US"/>
        </w:rPr>
        <w:t xml:space="preserve"> </w:t>
      </w:r>
    </w:p>
    <w:p w14:paraId="7EFAD290" w14:textId="77777777" w:rsidR="00CA4294" w:rsidRPr="00CA4294" w:rsidRDefault="00CA4294" w:rsidP="00CA4294">
      <w:pPr>
        <w:pStyle w:val="Heading3"/>
        <w:pBdr>
          <w:bottom w:val="single" w:sz="4" w:space="1" w:color="auto"/>
        </w:pBdr>
        <w:spacing w:before="90" w:after="90" w:line="240" w:lineRule="auto"/>
        <w:jc w:val="center"/>
        <w:rPr>
          <w:rFonts w:ascii="Times New Roman" w:eastAsia="Times New Roman" w:hAnsi="Times New Roman" w:cs="Times New Roman"/>
          <w:color w:val="000000" w:themeColor="text1"/>
          <w:lang w:val="en-US"/>
        </w:rPr>
      </w:pPr>
      <w:r w:rsidRPr="00CA4294">
        <w:rPr>
          <w:rFonts w:ascii="Times New Roman" w:eastAsia="Times New Roman" w:hAnsi="Times New Roman" w:cs="Times New Roman"/>
          <w:color w:val="000000" w:themeColor="text1"/>
          <w:lang w:val="en-US"/>
        </w:rPr>
        <w:t>(Áp dụng đối với dự án chuyển đổi xanh)</w:t>
      </w:r>
    </w:p>
    <w:p w14:paraId="65458F08" w14:textId="01963694" w:rsidR="00CA4294" w:rsidRPr="00CA4294" w:rsidRDefault="00CA4294" w:rsidP="003517EB">
      <w:pPr>
        <w:pStyle w:val="Heading3"/>
        <w:pBdr>
          <w:bottom w:val="single" w:sz="4" w:space="1" w:color="auto"/>
        </w:pBdr>
        <w:spacing w:before="90" w:after="90" w:line="240" w:lineRule="auto"/>
        <w:jc w:val="center"/>
        <w:rPr>
          <w:rFonts w:ascii="Times New Roman" w:eastAsia="Times New Roman" w:hAnsi="Times New Roman" w:cs="Times New Roman"/>
          <w:color w:val="000000" w:themeColor="text1"/>
          <w:lang w:val="en-US"/>
        </w:rPr>
      </w:pPr>
      <w:r w:rsidRPr="00CA4294">
        <w:rPr>
          <w:rFonts w:ascii="Times New Roman" w:eastAsia="Times New Roman" w:hAnsi="Times New Roman" w:cs="Times New Roman"/>
          <w:b w:val="0"/>
          <w:i/>
          <w:iCs/>
          <w:color w:val="000000" w:themeColor="text1"/>
        </w:rPr>
        <w:t xml:space="preserve">(Kèm theo </w:t>
      </w:r>
      <w:r w:rsidRPr="00CA4294">
        <w:rPr>
          <w:rFonts w:ascii="Times New Roman" w:eastAsia="Times New Roman" w:hAnsi="Times New Roman" w:cs="Times New Roman"/>
          <w:b w:val="0"/>
          <w:i/>
          <w:iCs/>
          <w:color w:val="000000" w:themeColor="text1"/>
          <w:lang w:val="en-US"/>
        </w:rPr>
        <w:t xml:space="preserve">Quy định tại </w:t>
      </w:r>
      <w:r w:rsidRPr="00CA4294">
        <w:rPr>
          <w:rFonts w:ascii="Times New Roman" w:eastAsia="Times New Roman" w:hAnsi="Times New Roman" w:cs="Times New Roman"/>
          <w:b w:val="0"/>
          <w:i/>
          <w:iCs/>
          <w:color w:val="000000" w:themeColor="text1"/>
        </w:rPr>
        <w:t>Quyết định số …/2022/QĐ-TTg ngày…tháng…năm 2022</w:t>
      </w:r>
      <w:r w:rsidRPr="00CA4294">
        <w:rPr>
          <w:rFonts w:ascii="Times New Roman" w:eastAsia="Times New Roman" w:hAnsi="Times New Roman" w:cs="Times New Roman"/>
          <w:b w:val="0"/>
          <w:i/>
          <w:iCs/>
          <w:color w:val="000000" w:themeColor="text1"/>
          <w:lang w:val="en-US"/>
        </w:rPr>
        <w:t xml:space="preserve"> của Thủ tướng Chính phủ</w:t>
      </w:r>
      <w:r w:rsidRPr="00CA4294">
        <w:rPr>
          <w:rFonts w:ascii="Times New Roman" w:eastAsia="Times New Roman" w:hAnsi="Times New Roman" w:cs="Times New Roman"/>
          <w:b w:val="0"/>
          <w:i/>
          <w:iCs/>
          <w:color w:val="000000" w:themeColor="text1"/>
        </w:rPr>
        <w:t>)</w:t>
      </w:r>
    </w:p>
    <w:p w14:paraId="1D298F53" w14:textId="77777777" w:rsidR="00E978BF" w:rsidRPr="00CA4294" w:rsidRDefault="00E978BF" w:rsidP="00E978BF">
      <w:pPr>
        <w:rPr>
          <w:color w:val="000000" w:themeColor="text1"/>
          <w:lang w:val="en-US"/>
        </w:rPr>
      </w:pPr>
    </w:p>
    <w:tbl>
      <w:tblPr>
        <w:tblW w:w="10243" w:type="dxa"/>
        <w:tblLayout w:type="fixed"/>
        <w:tblLook w:val="0000" w:firstRow="0" w:lastRow="0" w:firstColumn="0" w:lastColumn="0" w:noHBand="0" w:noVBand="0"/>
      </w:tblPr>
      <w:tblGrid>
        <w:gridCol w:w="3869"/>
        <w:gridCol w:w="6374"/>
      </w:tblGrid>
      <w:tr w:rsidR="00CA4294" w:rsidRPr="00CA4294" w14:paraId="7F8BCF09" w14:textId="77777777" w:rsidTr="006B5485">
        <w:trPr>
          <w:trHeight w:val="1075"/>
        </w:trPr>
        <w:tc>
          <w:tcPr>
            <w:tcW w:w="3869" w:type="dxa"/>
          </w:tcPr>
          <w:p w14:paraId="190BB3ED" w14:textId="77777777" w:rsidR="009C3CB8" w:rsidRPr="00CA4294" w:rsidRDefault="009C3CB8" w:rsidP="003517EB">
            <w:pPr>
              <w:spacing w:after="0" w:line="240" w:lineRule="auto"/>
              <w:jc w:val="center"/>
              <w:rPr>
                <w:rFonts w:ascii="Times New Roman" w:hAnsi="Times New Roman" w:cs="Times New Roman"/>
                <w:color w:val="000000" w:themeColor="text1"/>
                <w:sz w:val="28"/>
                <w:szCs w:val="28"/>
              </w:rPr>
            </w:pPr>
            <w:r w:rsidRPr="00CA4294">
              <w:rPr>
                <w:rFonts w:ascii="Times New Roman" w:hAnsi="Times New Roman" w:cs="Times New Roman"/>
                <w:noProof/>
                <w:color w:val="000000" w:themeColor="text1"/>
                <w:sz w:val="28"/>
                <w:szCs w:val="28"/>
                <w:lang w:val="en-US"/>
              </w:rPr>
              <mc:AlternateContent>
                <mc:Choice Requires="wps">
                  <w:drawing>
                    <wp:anchor distT="4294967200" distB="4294967200" distL="114300" distR="114300" simplePos="0" relativeHeight="251653120" behindDoc="0" locked="0" layoutInCell="1" hidden="0" allowOverlap="1" wp14:anchorId="76A3DADC" wp14:editId="07102FD3">
                      <wp:simplePos x="0" y="0"/>
                      <wp:positionH relativeFrom="column">
                        <wp:posOffset>513298</wp:posOffset>
                      </wp:positionH>
                      <wp:positionV relativeFrom="paragraph">
                        <wp:posOffset>247692</wp:posOffset>
                      </wp:positionV>
                      <wp:extent cx="1353127" cy="0"/>
                      <wp:effectExtent l="0" t="0" r="6350" b="1270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53127" cy="0"/>
                              </a:xfrm>
                              <a:prstGeom prst="line">
                                <a:avLst/>
                              </a:prstGeom>
                              <a:noFill/>
                              <a:ln w="9525">
                                <a:solidFill>
                                  <a:srgbClr val="000000"/>
                                </a:solidFill>
                                <a:round/>
                                <a:headEnd/>
                                <a:tailEnd/>
                              </a:ln>
                            </wps:spPr>
                            <wps:bodyPr/>
                          </wps:wsp>
                        </a:graphicData>
                      </a:graphic>
                      <wp14:sizeRelH relativeFrom="margin">
                        <wp14:pctWidth>0</wp14:pctWidth>
                      </wp14:sizeRelH>
                    </wp:anchor>
                  </w:drawing>
                </mc:Choice>
                <mc:Fallback>
                  <w:pict>
                    <v:line w14:anchorId="58159E75" id="Straight Connector 44" o:spid="_x0000_s1026" style="position:absolute;z-index:251653120;visibility:visible;mso-wrap-style:square;mso-width-percent:0;mso-wrap-distance-left:9pt;mso-wrap-distance-top:-.00267mm;mso-wrap-distance-right:9pt;mso-wrap-distance-bottom:-.00267mm;mso-position-horizontal:absolute;mso-position-horizontal-relative:text;mso-position-vertical:absolute;mso-position-vertical-relative:text;mso-width-percent:0;mso-width-relative:margin" from="40.4pt,19.5pt" to="146.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">
                      <o:lock v:ext="edit" shapetype="f"/>
                    </v:line>
                  </w:pict>
                </mc:Fallback>
              </mc:AlternateContent>
            </w:r>
            <w:r w:rsidRPr="00CA4294">
              <w:rPr>
                <w:rFonts w:ascii="Times New Roman" w:hAnsi="Times New Roman" w:cs="Times New Roman"/>
                <w:color w:val="000000" w:themeColor="text1"/>
                <w:sz w:val="28"/>
                <w:szCs w:val="28"/>
              </w:rPr>
              <w:t>…(1)…</w:t>
            </w:r>
            <w:r w:rsidRPr="00CA4294">
              <w:rPr>
                <w:rFonts w:ascii="Times New Roman" w:hAnsi="Times New Roman" w:cs="Times New Roman"/>
                <w:b/>
                <w:color w:val="000000" w:themeColor="text1"/>
                <w:sz w:val="28"/>
                <w:szCs w:val="28"/>
              </w:rPr>
              <w:br/>
            </w:r>
          </w:p>
        </w:tc>
        <w:tc>
          <w:tcPr>
            <w:tcW w:w="6374" w:type="dxa"/>
          </w:tcPr>
          <w:p w14:paraId="710247DD" w14:textId="77777777" w:rsidR="009C3CB8" w:rsidRPr="00CA4294" w:rsidRDefault="009C3CB8" w:rsidP="003517EB">
            <w:pPr>
              <w:spacing w:after="0" w:line="240" w:lineRule="auto"/>
              <w:jc w:val="center"/>
              <w:rPr>
                <w:rFonts w:ascii="Times New Roman" w:hAnsi="Times New Roman" w:cs="Times New Roman"/>
                <w:color w:val="000000" w:themeColor="text1"/>
                <w:sz w:val="28"/>
                <w:szCs w:val="28"/>
              </w:rPr>
            </w:pPr>
            <w:r w:rsidRPr="00CA4294">
              <w:rPr>
                <w:rFonts w:ascii="Times New Roman" w:hAnsi="Times New Roman" w:cs="Times New Roman"/>
                <w:noProof/>
                <w:color w:val="000000" w:themeColor="text1"/>
                <w:sz w:val="28"/>
                <w:szCs w:val="28"/>
                <w:lang w:val="en-US"/>
              </w:rPr>
              <mc:AlternateContent>
                <mc:Choice Requires="wps">
                  <w:drawing>
                    <wp:anchor distT="4294967200" distB="4294967200" distL="114300" distR="114300" simplePos="0" relativeHeight="251656192" behindDoc="0" locked="0" layoutInCell="1" hidden="0" allowOverlap="1" wp14:anchorId="1307558C" wp14:editId="1B698F90">
                      <wp:simplePos x="0" y="0"/>
                      <wp:positionH relativeFrom="column">
                        <wp:posOffset>991990</wp:posOffset>
                      </wp:positionH>
                      <wp:positionV relativeFrom="paragraph">
                        <wp:posOffset>458470</wp:posOffset>
                      </wp:positionV>
                      <wp:extent cx="1981113" cy="0"/>
                      <wp:effectExtent l="0" t="0" r="13335" b="1270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81113" cy="0"/>
                              </a:xfrm>
                              <a:prstGeom prst="line">
                                <a:avLst/>
                              </a:prstGeom>
                              <a:noFill/>
                              <a:ln w="9525">
                                <a:solidFill>
                                  <a:srgbClr val="000000"/>
                                </a:solidFill>
                                <a:round/>
                                <a:headEnd/>
                                <a:tailEnd/>
                              </a:ln>
                            </wps:spPr>
                            <wps:bodyPr/>
                          </wps:wsp>
                        </a:graphicData>
                      </a:graphic>
                      <wp14:sizeRelH relativeFrom="margin">
                        <wp14:pctWidth>0</wp14:pctWidth>
                      </wp14:sizeRelH>
                    </wp:anchor>
                  </w:drawing>
                </mc:Choice>
                <mc:Fallback>
                  <w:pict>
                    <v:line w14:anchorId="00668FDA" id="Straight Connector 46" o:spid="_x0000_s1026" style="position:absolute;z-index:251656192;visibility:visible;mso-wrap-style:square;mso-width-percent:0;mso-wrap-distance-left:9pt;mso-wrap-distance-top:-.00267mm;mso-wrap-distance-right:9pt;mso-wrap-distance-bottom:-.00267mm;mso-position-horizontal:absolute;mso-position-horizontal-relative:text;mso-position-vertical:absolute;mso-position-vertical-relative:text;mso-width-percent:0;mso-width-relative:margin" from="78.1pt,36.1pt" to="234.1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">
                      <o:lock v:ext="edit" shapetype="f"/>
                    </v:line>
                  </w:pict>
                </mc:Fallback>
              </mc:AlternateContent>
            </w:r>
            <w:r w:rsidRPr="00CA4294">
              <w:rPr>
                <w:rFonts w:ascii="Times New Roman" w:hAnsi="Times New Roman" w:cs="Times New Roman"/>
                <w:b/>
                <w:color w:val="000000" w:themeColor="text1"/>
                <w:sz w:val="28"/>
                <w:szCs w:val="28"/>
              </w:rPr>
              <w:t>CỘNG HÒA XÃ HỘI CHỦ NGHĨA VIỆT NAM</w:t>
            </w:r>
            <w:r w:rsidRPr="00CA4294">
              <w:rPr>
                <w:rFonts w:ascii="Times New Roman" w:hAnsi="Times New Roman" w:cs="Times New Roman"/>
                <w:b/>
                <w:color w:val="000000" w:themeColor="text1"/>
                <w:sz w:val="28"/>
                <w:szCs w:val="28"/>
              </w:rPr>
              <w:br/>
              <w:t xml:space="preserve">Độc lập - Tự do - Hạnh phúc </w:t>
            </w:r>
            <w:r w:rsidRPr="00CA4294">
              <w:rPr>
                <w:rFonts w:ascii="Times New Roman" w:hAnsi="Times New Roman" w:cs="Times New Roman"/>
                <w:b/>
                <w:color w:val="000000" w:themeColor="text1"/>
                <w:sz w:val="28"/>
                <w:szCs w:val="28"/>
              </w:rPr>
              <w:br/>
            </w:r>
          </w:p>
        </w:tc>
      </w:tr>
      <w:tr w:rsidR="00CA4294" w:rsidRPr="00CA4294" w14:paraId="40AE8F1E" w14:textId="77777777" w:rsidTr="006B5485">
        <w:trPr>
          <w:trHeight w:val="386"/>
        </w:trPr>
        <w:tc>
          <w:tcPr>
            <w:tcW w:w="3869" w:type="dxa"/>
          </w:tcPr>
          <w:p w14:paraId="31927FE3" w14:textId="77777777" w:rsidR="009C3CB8" w:rsidRPr="00CA4294" w:rsidRDefault="009C3CB8" w:rsidP="003517EB">
            <w:pPr>
              <w:spacing w:after="0" w:line="240" w:lineRule="auto"/>
              <w:jc w:val="center"/>
              <w:rPr>
                <w:rFonts w:ascii="Times New Roman" w:hAnsi="Times New Roman" w:cs="Times New Roman"/>
                <w:color w:val="000000" w:themeColor="text1"/>
                <w:sz w:val="28"/>
                <w:szCs w:val="28"/>
              </w:rPr>
            </w:pPr>
            <w:r w:rsidRPr="00CA4294">
              <w:rPr>
                <w:rFonts w:ascii="Times New Roman" w:hAnsi="Times New Roman" w:cs="Times New Roman"/>
                <w:color w:val="000000" w:themeColor="text1"/>
                <w:sz w:val="28"/>
                <w:szCs w:val="28"/>
              </w:rPr>
              <w:t>Số: ……/…-…</w:t>
            </w:r>
          </w:p>
        </w:tc>
        <w:tc>
          <w:tcPr>
            <w:tcW w:w="6374" w:type="dxa"/>
          </w:tcPr>
          <w:p w14:paraId="5C40E56E" w14:textId="77777777" w:rsidR="009C3CB8" w:rsidRPr="00CA4294" w:rsidRDefault="009C3CB8" w:rsidP="003517EB">
            <w:pPr>
              <w:spacing w:after="0" w:line="240" w:lineRule="auto"/>
              <w:jc w:val="center"/>
              <w:rPr>
                <w:rFonts w:ascii="Times New Roman" w:hAnsi="Times New Roman" w:cs="Times New Roman"/>
                <w:i/>
                <w:color w:val="000000" w:themeColor="text1"/>
                <w:sz w:val="28"/>
                <w:szCs w:val="28"/>
              </w:rPr>
            </w:pPr>
            <w:r w:rsidRPr="00CA4294">
              <w:rPr>
                <w:rFonts w:ascii="Times New Roman" w:hAnsi="Times New Roman" w:cs="Times New Roman"/>
                <w:i/>
                <w:color w:val="000000" w:themeColor="text1"/>
                <w:sz w:val="28"/>
                <w:szCs w:val="28"/>
              </w:rPr>
              <w:t>(Địa danh), ngày… tháng… năm…</w:t>
            </w:r>
          </w:p>
        </w:tc>
      </w:tr>
    </w:tbl>
    <w:p w14:paraId="03B549CB" w14:textId="77777777" w:rsidR="009C3CB8" w:rsidRPr="00CA4294" w:rsidRDefault="009C3CB8" w:rsidP="003B4AB4">
      <w:pPr>
        <w:spacing w:before="90" w:after="90" w:line="240" w:lineRule="auto"/>
        <w:rPr>
          <w:rFonts w:ascii="Times New Roman" w:hAnsi="Times New Roman" w:cs="Times New Roman"/>
          <w:color w:val="000000" w:themeColor="text1"/>
          <w:sz w:val="28"/>
          <w:szCs w:val="28"/>
        </w:rPr>
      </w:pPr>
    </w:p>
    <w:p w14:paraId="295C4579" w14:textId="52A106AE" w:rsidR="00E978BF" w:rsidRPr="00CA4294" w:rsidRDefault="00E978BF" w:rsidP="00E978BF">
      <w:pPr>
        <w:spacing w:before="90" w:after="90" w:line="240" w:lineRule="auto"/>
        <w:jc w:val="center"/>
        <w:rPr>
          <w:rFonts w:ascii="Times New Roman" w:hAnsi="Times New Roman" w:cs="Times New Roman"/>
          <w:b/>
          <w:color w:val="000000" w:themeColor="text1"/>
          <w:sz w:val="28"/>
          <w:szCs w:val="28"/>
        </w:rPr>
      </w:pPr>
    </w:p>
    <w:p w14:paraId="5CDCA6B1" w14:textId="119C75B9" w:rsidR="009C3CB8" w:rsidRPr="00CA4294" w:rsidRDefault="009C3CB8" w:rsidP="00E978BF">
      <w:pPr>
        <w:spacing w:before="90" w:after="90" w:line="240" w:lineRule="auto"/>
        <w:jc w:val="center"/>
        <w:rPr>
          <w:rFonts w:ascii="Times New Roman" w:hAnsi="Times New Roman" w:cs="Times New Roman"/>
          <w:b/>
          <w:color w:val="000000" w:themeColor="text1"/>
          <w:sz w:val="28"/>
          <w:szCs w:val="28"/>
        </w:rPr>
      </w:pPr>
      <w:r w:rsidRPr="00CA4294">
        <w:rPr>
          <w:rFonts w:ascii="Times New Roman" w:hAnsi="Times New Roman" w:cs="Times New Roman"/>
          <w:b/>
          <w:color w:val="000000" w:themeColor="text1"/>
          <w:sz w:val="28"/>
          <w:szCs w:val="28"/>
        </w:rPr>
        <w:t>GIẤY XÁC NHẬN</w:t>
      </w:r>
      <w:r w:rsidRPr="00CA4294">
        <w:rPr>
          <w:rFonts w:ascii="Times New Roman" w:hAnsi="Times New Roman" w:cs="Times New Roman"/>
          <w:b/>
          <w:color w:val="000000" w:themeColor="text1"/>
          <w:sz w:val="28"/>
          <w:szCs w:val="28"/>
        </w:rPr>
        <w:br/>
        <w:t>DỰ ÁN</w:t>
      </w:r>
      <w:r w:rsidR="00E270E1" w:rsidRPr="00CA4294">
        <w:rPr>
          <w:rFonts w:ascii="Times New Roman" w:hAnsi="Times New Roman" w:cs="Times New Roman"/>
          <w:b/>
          <w:color w:val="000000" w:themeColor="text1"/>
          <w:sz w:val="28"/>
          <w:szCs w:val="28"/>
        </w:rPr>
        <w:t xml:space="preserve"> ĐẦU TƯ</w:t>
      </w:r>
      <w:r w:rsidRPr="00CA4294">
        <w:rPr>
          <w:rFonts w:ascii="Times New Roman" w:hAnsi="Times New Roman" w:cs="Times New Roman"/>
          <w:b/>
          <w:color w:val="000000" w:themeColor="text1"/>
          <w:sz w:val="28"/>
          <w:szCs w:val="28"/>
        </w:rPr>
        <w:t xml:space="preserve"> THUỘC DANH MỤC PHÂN LOẠI XANH</w:t>
      </w:r>
      <w:r w:rsidRPr="00CA4294">
        <w:rPr>
          <w:rFonts w:ascii="Times New Roman" w:hAnsi="Times New Roman" w:cs="Times New Roman"/>
          <w:b/>
          <w:color w:val="000000" w:themeColor="text1"/>
          <w:sz w:val="28"/>
          <w:szCs w:val="28"/>
        </w:rPr>
        <w:br/>
      </w:r>
    </w:p>
    <w:p w14:paraId="17F3CC1D" w14:textId="3E42D0DB" w:rsidR="009C3CB8" w:rsidRPr="00CA4294" w:rsidRDefault="009C3CB8" w:rsidP="003B4AB4">
      <w:pPr>
        <w:spacing w:before="90" w:after="90" w:line="240" w:lineRule="auto"/>
        <w:ind w:firstLine="720"/>
        <w:jc w:val="both"/>
        <w:rPr>
          <w:rFonts w:ascii="Times New Roman" w:hAnsi="Times New Roman" w:cs="Times New Roman"/>
          <w:i/>
          <w:iCs/>
          <w:color w:val="000000" w:themeColor="text1"/>
          <w:sz w:val="28"/>
          <w:szCs w:val="28"/>
        </w:rPr>
      </w:pPr>
      <w:r w:rsidRPr="00CA4294">
        <w:rPr>
          <w:rFonts w:ascii="Times New Roman" w:hAnsi="Times New Roman" w:cs="Times New Roman"/>
          <w:i/>
          <w:iCs/>
          <w:color w:val="000000" w:themeColor="text1"/>
          <w:sz w:val="28"/>
          <w:szCs w:val="28"/>
        </w:rPr>
        <w:t xml:space="preserve">Căn cứ </w:t>
      </w:r>
      <w:r w:rsidR="008E3684" w:rsidRPr="00CA4294">
        <w:rPr>
          <w:rFonts w:ascii="Times New Roman" w:eastAsia="Times New Roman" w:hAnsi="Times New Roman" w:cs="Times New Roman"/>
          <w:i/>
          <w:iCs/>
          <w:color w:val="000000" w:themeColor="text1"/>
          <w:spacing w:val="-4"/>
          <w:sz w:val="28"/>
          <w:szCs w:val="28"/>
          <w:lang w:eastAsia="zh-CN"/>
        </w:rPr>
        <w:t>Luật Bảo vệ môi trường số 72/2020/QH14 ngày 17 tháng 11 năm 2020</w:t>
      </w:r>
      <w:r w:rsidRPr="00CA4294">
        <w:rPr>
          <w:rFonts w:ascii="Times New Roman" w:hAnsi="Times New Roman" w:cs="Times New Roman"/>
          <w:i/>
          <w:iCs/>
          <w:color w:val="000000" w:themeColor="text1"/>
          <w:sz w:val="28"/>
          <w:szCs w:val="28"/>
        </w:rPr>
        <w:t>;</w:t>
      </w:r>
    </w:p>
    <w:p w14:paraId="7EEA3904" w14:textId="77777777" w:rsidR="009C3CB8" w:rsidRPr="00CA4294" w:rsidRDefault="009C3CB8" w:rsidP="003B4AB4">
      <w:pPr>
        <w:spacing w:before="90" w:after="90" w:line="240" w:lineRule="auto"/>
        <w:ind w:firstLine="720"/>
        <w:jc w:val="both"/>
        <w:rPr>
          <w:rFonts w:ascii="Times New Roman" w:hAnsi="Times New Roman" w:cs="Times New Roman"/>
          <w:i/>
          <w:iCs/>
          <w:color w:val="000000" w:themeColor="text1"/>
          <w:sz w:val="28"/>
          <w:szCs w:val="28"/>
        </w:rPr>
      </w:pPr>
      <w:r w:rsidRPr="00CA4294">
        <w:rPr>
          <w:rFonts w:ascii="Times New Roman" w:hAnsi="Times New Roman" w:cs="Times New Roman"/>
          <w:i/>
          <w:iCs/>
          <w:color w:val="000000" w:themeColor="text1"/>
          <w:sz w:val="28"/>
          <w:szCs w:val="28"/>
        </w:rPr>
        <w:t>Căn cứ Nghị định số 08/2022/NĐ-CP ngày 10 tháng 01 năm 2022 của Chính phủ quy định chi tiết một số điều của Luật Bảo vệ môi trường;</w:t>
      </w:r>
    </w:p>
    <w:p w14:paraId="7A9A4F67" w14:textId="77777777" w:rsidR="009C3CB8" w:rsidRPr="00CA4294" w:rsidRDefault="009C3CB8" w:rsidP="003B4AB4">
      <w:pPr>
        <w:spacing w:before="90" w:after="90" w:line="240" w:lineRule="auto"/>
        <w:ind w:firstLine="720"/>
        <w:jc w:val="both"/>
        <w:rPr>
          <w:rFonts w:ascii="Times New Roman" w:hAnsi="Times New Roman" w:cs="Times New Roman"/>
          <w:i/>
          <w:iCs/>
          <w:color w:val="000000" w:themeColor="text1"/>
          <w:sz w:val="28"/>
          <w:szCs w:val="28"/>
        </w:rPr>
      </w:pPr>
      <w:r w:rsidRPr="00CA4294">
        <w:rPr>
          <w:rFonts w:ascii="Times New Roman" w:hAnsi="Times New Roman" w:cs="Times New Roman"/>
          <w:i/>
          <w:iCs/>
          <w:color w:val="000000" w:themeColor="text1"/>
          <w:sz w:val="28"/>
          <w:szCs w:val="28"/>
        </w:rPr>
        <w:t>Căn cứ Thông tư số 02/2022/TT-BTNMT ngày 10 tháng 01 năm 2022 của Bộ trưởng Bộ Tài nguyên và Môi trường quy định chi tiết thi hành một số điều của Luật Bảo vệ môi trường;</w:t>
      </w:r>
    </w:p>
    <w:p w14:paraId="0CE5137D" w14:textId="65B0791E" w:rsidR="009C3CB8" w:rsidRPr="00CA4294" w:rsidRDefault="009C3CB8" w:rsidP="003B4AB4">
      <w:pPr>
        <w:spacing w:before="90" w:after="90" w:line="240" w:lineRule="auto"/>
        <w:ind w:firstLine="720"/>
        <w:jc w:val="both"/>
        <w:rPr>
          <w:rFonts w:ascii="Times New Roman" w:hAnsi="Times New Roman" w:cs="Times New Roman"/>
          <w:i/>
          <w:iCs/>
          <w:color w:val="000000" w:themeColor="text1"/>
          <w:sz w:val="28"/>
          <w:szCs w:val="28"/>
        </w:rPr>
      </w:pPr>
      <w:r w:rsidRPr="00CA4294">
        <w:rPr>
          <w:rFonts w:ascii="Times New Roman" w:hAnsi="Times New Roman" w:cs="Times New Roman"/>
          <w:i/>
          <w:iCs/>
          <w:color w:val="000000" w:themeColor="text1"/>
          <w:sz w:val="28"/>
          <w:szCs w:val="28"/>
        </w:rPr>
        <w:t>Căn cứ Quyết định số …</w:t>
      </w:r>
      <w:r w:rsidR="00AA4E32" w:rsidRPr="00CA4294">
        <w:rPr>
          <w:rFonts w:ascii="Times New Roman" w:hAnsi="Times New Roman" w:cs="Times New Roman"/>
          <w:i/>
          <w:iCs/>
          <w:color w:val="000000" w:themeColor="text1"/>
          <w:sz w:val="28"/>
          <w:szCs w:val="28"/>
        </w:rPr>
        <w:t>202…</w:t>
      </w:r>
      <w:r w:rsidRPr="00CA4294">
        <w:rPr>
          <w:rFonts w:ascii="Times New Roman" w:hAnsi="Times New Roman" w:cs="Times New Roman"/>
          <w:i/>
          <w:iCs/>
          <w:color w:val="000000" w:themeColor="text1"/>
          <w:sz w:val="28"/>
          <w:szCs w:val="28"/>
        </w:rPr>
        <w:t>/QĐ-TTg ngày … tháng … năm 2022 của Thủ tướng Chính phủ về việc ban hành quy định tiêu chí môi trường và việc xác nhận đối với dự án được cấp tín dụng xanh, phát hành trái phiếu xanh;</w:t>
      </w:r>
    </w:p>
    <w:p w14:paraId="4B2959A2" w14:textId="72086BE6" w:rsidR="009C3CB8" w:rsidRPr="00CA4294" w:rsidRDefault="009C3CB8" w:rsidP="003B4AB4">
      <w:pPr>
        <w:spacing w:before="90" w:after="90" w:line="240" w:lineRule="auto"/>
        <w:ind w:firstLine="720"/>
        <w:jc w:val="both"/>
        <w:rPr>
          <w:rFonts w:ascii="Times New Roman" w:hAnsi="Times New Roman" w:cs="Times New Roman"/>
          <w:i/>
          <w:iCs/>
          <w:color w:val="000000" w:themeColor="text1"/>
          <w:sz w:val="28"/>
          <w:szCs w:val="28"/>
        </w:rPr>
      </w:pPr>
      <w:r w:rsidRPr="00CA4294">
        <w:rPr>
          <w:rFonts w:ascii="Times New Roman" w:hAnsi="Times New Roman" w:cs="Times New Roman"/>
          <w:i/>
          <w:iCs/>
          <w:color w:val="000000" w:themeColor="text1"/>
          <w:sz w:val="28"/>
          <w:szCs w:val="28"/>
        </w:rPr>
        <w:t>Căn cứ kết quả xem xét, đánh giá và tổng hợp</w:t>
      </w:r>
      <w:r w:rsidR="00D50E7D" w:rsidRPr="00CA4294">
        <w:rPr>
          <w:rFonts w:ascii="Times New Roman" w:hAnsi="Times New Roman" w:cs="Times New Roman"/>
          <w:i/>
          <w:iCs/>
          <w:color w:val="000000" w:themeColor="text1"/>
          <w:sz w:val="28"/>
          <w:szCs w:val="28"/>
        </w:rPr>
        <w:t xml:space="preserve"> của</w:t>
      </w:r>
      <w:r w:rsidRPr="00CA4294">
        <w:rPr>
          <w:rFonts w:ascii="Times New Roman" w:hAnsi="Times New Roman" w:cs="Times New Roman"/>
          <w:i/>
          <w:iCs/>
          <w:color w:val="000000" w:themeColor="text1"/>
          <w:sz w:val="28"/>
          <w:szCs w:val="28"/>
        </w:rPr>
        <w:t xml:space="preserve"> </w:t>
      </w:r>
      <w:r w:rsidR="00D50E7D" w:rsidRPr="00CA4294">
        <w:rPr>
          <w:rFonts w:ascii="Times New Roman" w:hAnsi="Times New Roman" w:cs="Times New Roman"/>
          <w:i/>
          <w:iCs/>
          <w:color w:val="000000" w:themeColor="text1"/>
          <w:sz w:val="28"/>
          <w:szCs w:val="28"/>
        </w:rPr>
        <w:t xml:space="preserve">hội đồng thẩm định/ chuyên gia/ cơ quan, tổ chức có liên quan (nếu có) </w:t>
      </w:r>
      <w:r w:rsidRPr="00CA4294">
        <w:rPr>
          <w:rFonts w:ascii="Times New Roman" w:hAnsi="Times New Roman" w:cs="Times New Roman"/>
          <w:i/>
          <w:iCs/>
          <w:color w:val="000000" w:themeColor="text1"/>
          <w:sz w:val="28"/>
          <w:szCs w:val="28"/>
        </w:rPr>
        <w:t xml:space="preserve">về việc xác nhận dự án </w:t>
      </w:r>
      <w:r w:rsidR="00575E90" w:rsidRPr="00CA4294">
        <w:rPr>
          <w:rFonts w:ascii="Times New Roman" w:hAnsi="Times New Roman" w:cs="Times New Roman"/>
          <w:i/>
          <w:iCs/>
          <w:color w:val="000000" w:themeColor="text1"/>
          <w:sz w:val="28"/>
          <w:szCs w:val="28"/>
        </w:rPr>
        <w:t>đầu</w:t>
      </w:r>
      <w:r w:rsidR="00D50E7D" w:rsidRPr="00CA4294">
        <w:rPr>
          <w:rFonts w:ascii="Times New Roman" w:hAnsi="Times New Roman" w:cs="Times New Roman"/>
          <w:i/>
          <w:iCs/>
          <w:color w:val="000000" w:themeColor="text1"/>
          <w:sz w:val="28"/>
          <w:szCs w:val="28"/>
        </w:rPr>
        <w:t xml:space="preserve"> tư</w:t>
      </w:r>
      <w:r w:rsidRPr="00CA4294">
        <w:rPr>
          <w:rFonts w:ascii="Times New Roman" w:hAnsi="Times New Roman" w:cs="Times New Roman"/>
          <w:i/>
          <w:iCs/>
          <w:color w:val="000000" w:themeColor="text1"/>
          <w:sz w:val="28"/>
          <w:szCs w:val="28"/>
        </w:rPr>
        <w:t xml:space="preserve"> … (</w:t>
      </w:r>
      <w:r w:rsidR="00D50E7D" w:rsidRPr="00CA4294">
        <w:rPr>
          <w:rFonts w:ascii="Times New Roman" w:hAnsi="Times New Roman" w:cs="Times New Roman"/>
          <w:i/>
          <w:iCs/>
          <w:color w:val="000000" w:themeColor="text1"/>
          <w:sz w:val="28"/>
          <w:szCs w:val="28"/>
        </w:rPr>
        <w:t>2</w:t>
      </w:r>
      <w:r w:rsidRPr="00CA4294">
        <w:rPr>
          <w:rFonts w:ascii="Times New Roman" w:hAnsi="Times New Roman" w:cs="Times New Roman"/>
          <w:i/>
          <w:iCs/>
          <w:color w:val="000000" w:themeColor="text1"/>
          <w:sz w:val="28"/>
          <w:szCs w:val="28"/>
        </w:rPr>
        <w:t>) … của … (</w:t>
      </w:r>
      <w:r w:rsidR="00B34403" w:rsidRPr="00CA4294">
        <w:rPr>
          <w:rFonts w:ascii="Times New Roman" w:hAnsi="Times New Roman" w:cs="Times New Roman"/>
          <w:i/>
          <w:iCs/>
          <w:color w:val="000000" w:themeColor="text1"/>
          <w:sz w:val="28"/>
          <w:szCs w:val="28"/>
        </w:rPr>
        <w:t>3</w:t>
      </w:r>
      <w:r w:rsidRPr="00CA4294">
        <w:rPr>
          <w:rFonts w:ascii="Times New Roman" w:hAnsi="Times New Roman" w:cs="Times New Roman"/>
          <w:i/>
          <w:iCs/>
          <w:color w:val="000000" w:themeColor="text1"/>
          <w:sz w:val="28"/>
          <w:szCs w:val="28"/>
        </w:rPr>
        <w:t>) …  thuộ</w:t>
      </w:r>
      <w:r w:rsidR="0088495F" w:rsidRPr="00CA4294">
        <w:rPr>
          <w:rFonts w:ascii="Times New Roman" w:hAnsi="Times New Roman" w:cs="Times New Roman"/>
          <w:i/>
          <w:iCs/>
          <w:color w:val="000000" w:themeColor="text1"/>
          <w:sz w:val="28"/>
          <w:szCs w:val="28"/>
        </w:rPr>
        <w:t xml:space="preserve">c </w:t>
      </w:r>
      <w:r w:rsidR="006D71AE" w:rsidRPr="00CA4294">
        <w:rPr>
          <w:rFonts w:ascii="Times New Roman" w:hAnsi="Times New Roman" w:cs="Times New Roman"/>
          <w:i/>
          <w:iCs/>
          <w:color w:val="000000" w:themeColor="text1"/>
          <w:sz w:val="28"/>
          <w:szCs w:val="28"/>
        </w:rPr>
        <w:t>Danh mục phân loại xanh</w:t>
      </w:r>
      <w:r w:rsidRPr="00CA4294">
        <w:rPr>
          <w:rFonts w:ascii="Times New Roman" w:hAnsi="Times New Roman" w:cs="Times New Roman"/>
          <w:i/>
          <w:iCs/>
          <w:color w:val="000000" w:themeColor="text1"/>
          <w:sz w:val="28"/>
          <w:szCs w:val="28"/>
        </w:rPr>
        <w:t>;</w:t>
      </w:r>
    </w:p>
    <w:p w14:paraId="6E98CF60" w14:textId="6C700845" w:rsidR="00B34403" w:rsidRPr="00CA4294" w:rsidRDefault="00B34403" w:rsidP="003B4AB4">
      <w:pPr>
        <w:spacing w:before="90" w:after="90" w:line="240" w:lineRule="auto"/>
        <w:ind w:firstLine="720"/>
        <w:jc w:val="both"/>
        <w:rPr>
          <w:rFonts w:ascii="Times New Roman" w:hAnsi="Times New Roman" w:cs="Times New Roman"/>
          <w:i/>
          <w:iCs/>
          <w:color w:val="000000" w:themeColor="text1"/>
          <w:sz w:val="28"/>
          <w:szCs w:val="28"/>
        </w:rPr>
      </w:pPr>
      <w:r w:rsidRPr="00CA4294">
        <w:rPr>
          <w:rFonts w:ascii="Times New Roman" w:hAnsi="Times New Roman" w:cs="Times New Roman"/>
          <w:i/>
          <w:iCs/>
          <w:color w:val="000000" w:themeColor="text1"/>
          <w:sz w:val="28"/>
          <w:szCs w:val="28"/>
        </w:rPr>
        <w:t>Xét đề nghị của….(</w:t>
      </w:r>
      <w:r w:rsidR="0011091D" w:rsidRPr="00CA4294">
        <w:rPr>
          <w:rFonts w:ascii="Times New Roman" w:hAnsi="Times New Roman" w:cs="Times New Roman"/>
          <w:i/>
          <w:iCs/>
          <w:color w:val="000000" w:themeColor="text1"/>
          <w:sz w:val="28"/>
          <w:szCs w:val="28"/>
        </w:rPr>
        <w:t>4</w:t>
      </w:r>
      <w:r w:rsidRPr="00CA4294">
        <w:rPr>
          <w:rFonts w:ascii="Times New Roman" w:hAnsi="Times New Roman" w:cs="Times New Roman"/>
          <w:i/>
          <w:iCs/>
          <w:color w:val="000000" w:themeColor="text1"/>
          <w:sz w:val="28"/>
          <w:szCs w:val="28"/>
        </w:rPr>
        <w:t>)</w:t>
      </w:r>
      <w:r w:rsidR="00AA4E32" w:rsidRPr="00CA4294">
        <w:rPr>
          <w:rFonts w:ascii="Times New Roman" w:hAnsi="Times New Roman" w:cs="Times New Roman"/>
          <w:i/>
          <w:iCs/>
          <w:color w:val="000000" w:themeColor="text1"/>
          <w:sz w:val="28"/>
          <w:szCs w:val="28"/>
        </w:rPr>
        <w:t>,</w:t>
      </w:r>
    </w:p>
    <w:p w14:paraId="0C6070AD" w14:textId="77777777" w:rsidR="009C3CB8" w:rsidRPr="00CA4294" w:rsidRDefault="009C3CB8" w:rsidP="003B4AB4">
      <w:pPr>
        <w:spacing w:before="90" w:after="90" w:line="240" w:lineRule="auto"/>
        <w:ind w:firstLine="720"/>
        <w:jc w:val="both"/>
        <w:rPr>
          <w:rFonts w:ascii="Times New Roman" w:hAnsi="Times New Roman" w:cs="Times New Roman"/>
          <w:color w:val="000000" w:themeColor="text1"/>
          <w:sz w:val="28"/>
          <w:szCs w:val="28"/>
        </w:rPr>
      </w:pPr>
      <w:r w:rsidRPr="00CA4294">
        <w:rPr>
          <w:rFonts w:ascii="Times New Roman" w:hAnsi="Times New Roman" w:cs="Times New Roman"/>
          <w:color w:val="000000" w:themeColor="text1"/>
          <w:sz w:val="28"/>
          <w:szCs w:val="28"/>
        </w:rPr>
        <w:t>…(1)… xác nhận:</w:t>
      </w:r>
    </w:p>
    <w:p w14:paraId="08E36610" w14:textId="0997996D" w:rsidR="0055682C" w:rsidRPr="00CA4294" w:rsidRDefault="00DB3552">
      <w:pPr>
        <w:spacing w:before="90" w:after="90" w:line="240" w:lineRule="auto"/>
        <w:ind w:firstLine="720"/>
        <w:jc w:val="both"/>
        <w:rPr>
          <w:rFonts w:ascii="Times New Roman" w:hAnsi="Times New Roman" w:cs="Times New Roman"/>
          <w:color w:val="000000" w:themeColor="text1"/>
          <w:sz w:val="28"/>
          <w:szCs w:val="28"/>
        </w:rPr>
      </w:pPr>
      <w:r w:rsidRPr="00CA4294">
        <w:rPr>
          <w:rFonts w:ascii="Times New Roman" w:hAnsi="Times New Roman" w:cs="Times New Roman"/>
          <w:bCs/>
          <w:color w:val="000000" w:themeColor="text1"/>
          <w:sz w:val="28"/>
          <w:szCs w:val="28"/>
        </w:rPr>
        <w:t>1</w:t>
      </w:r>
      <w:r w:rsidR="009C3CB8" w:rsidRPr="00CA4294">
        <w:rPr>
          <w:rFonts w:ascii="Times New Roman" w:hAnsi="Times New Roman" w:cs="Times New Roman"/>
          <w:bCs/>
          <w:color w:val="000000" w:themeColor="text1"/>
          <w:sz w:val="28"/>
          <w:szCs w:val="28"/>
        </w:rPr>
        <w:t>.</w:t>
      </w:r>
      <w:r w:rsidR="0055682C" w:rsidRPr="00CA4294">
        <w:rPr>
          <w:rFonts w:ascii="Times New Roman" w:hAnsi="Times New Roman" w:cs="Times New Roman"/>
          <w:color w:val="000000" w:themeColor="text1"/>
          <w:sz w:val="28"/>
          <w:szCs w:val="28"/>
        </w:rPr>
        <w:t>:…………………(</w:t>
      </w:r>
      <w:r w:rsidR="0029556E" w:rsidRPr="00CA4294">
        <w:rPr>
          <w:rFonts w:ascii="Times New Roman" w:hAnsi="Times New Roman" w:cs="Times New Roman"/>
          <w:color w:val="000000" w:themeColor="text1"/>
          <w:sz w:val="28"/>
          <w:szCs w:val="28"/>
        </w:rPr>
        <w:t>2</w:t>
      </w:r>
      <w:r w:rsidR="0055682C" w:rsidRPr="00CA4294">
        <w:rPr>
          <w:rFonts w:ascii="Times New Roman" w:hAnsi="Times New Roman" w:cs="Times New Roman"/>
          <w:color w:val="000000" w:themeColor="text1"/>
          <w:sz w:val="28"/>
          <w:szCs w:val="28"/>
        </w:rPr>
        <w:t>)……..…………của……………….……(</w:t>
      </w:r>
      <w:r w:rsidR="0029556E" w:rsidRPr="00CA4294">
        <w:rPr>
          <w:rFonts w:ascii="Times New Roman" w:hAnsi="Times New Roman" w:cs="Times New Roman"/>
          <w:color w:val="000000" w:themeColor="text1"/>
          <w:sz w:val="28"/>
          <w:szCs w:val="28"/>
        </w:rPr>
        <w:t>3</w:t>
      </w:r>
      <w:r w:rsidR="0055682C" w:rsidRPr="00CA4294">
        <w:rPr>
          <w:rFonts w:ascii="Times New Roman" w:hAnsi="Times New Roman" w:cs="Times New Roman"/>
          <w:color w:val="000000" w:themeColor="text1"/>
          <w:sz w:val="28"/>
          <w:szCs w:val="28"/>
        </w:rPr>
        <w:t>)…………………………..</w:t>
      </w:r>
      <w:r w:rsidR="0029556E" w:rsidRPr="00CA4294">
        <w:rPr>
          <w:rFonts w:ascii="Times New Roman" w:hAnsi="Times New Roman" w:cs="Times New Roman"/>
          <w:color w:val="000000" w:themeColor="text1"/>
          <w:sz w:val="28"/>
          <w:szCs w:val="28"/>
        </w:rPr>
        <w:t>với các thông tin cơ bản sau:</w:t>
      </w:r>
    </w:p>
    <w:p w14:paraId="015C750B" w14:textId="3BD4C1ED" w:rsidR="00DB3552" w:rsidRPr="00CA4294" w:rsidRDefault="00DB3552" w:rsidP="003B62A9">
      <w:pPr>
        <w:pStyle w:val="ListParagraph"/>
        <w:numPr>
          <w:ilvl w:val="0"/>
          <w:numId w:val="2"/>
        </w:numPr>
        <w:tabs>
          <w:tab w:val="left" w:pos="990"/>
        </w:tabs>
        <w:spacing w:before="90" w:after="90" w:line="240" w:lineRule="auto"/>
        <w:ind w:left="0" w:firstLine="720"/>
        <w:jc w:val="both"/>
        <w:rPr>
          <w:rFonts w:ascii="Times New Roman" w:hAnsi="Times New Roman" w:cs="Times New Roman"/>
          <w:bCs/>
          <w:color w:val="000000" w:themeColor="text1"/>
          <w:sz w:val="28"/>
          <w:szCs w:val="28"/>
        </w:rPr>
      </w:pPr>
      <w:r w:rsidRPr="00CA4294">
        <w:rPr>
          <w:rFonts w:ascii="Times New Roman" w:hAnsi="Times New Roman" w:cs="Times New Roman"/>
          <w:bCs/>
          <w:color w:val="000000" w:themeColor="text1"/>
          <w:sz w:val="28"/>
          <w:szCs w:val="28"/>
        </w:rPr>
        <w:t>Đại diện pháp lý:……………………………………………………………</w:t>
      </w:r>
    </w:p>
    <w:p w14:paraId="5302E5C9" w14:textId="3E5DC889" w:rsidR="00DB3552" w:rsidRPr="00CA4294" w:rsidRDefault="00DB3552" w:rsidP="003B62A9">
      <w:pPr>
        <w:pStyle w:val="ListParagraph"/>
        <w:numPr>
          <w:ilvl w:val="0"/>
          <w:numId w:val="2"/>
        </w:numPr>
        <w:tabs>
          <w:tab w:val="left" w:pos="990"/>
        </w:tabs>
        <w:spacing w:before="90" w:after="90" w:line="240" w:lineRule="auto"/>
        <w:ind w:left="0" w:firstLine="720"/>
        <w:jc w:val="both"/>
        <w:rPr>
          <w:rFonts w:ascii="Times New Roman" w:hAnsi="Times New Roman" w:cs="Times New Roman"/>
          <w:bCs/>
          <w:color w:val="000000" w:themeColor="text1"/>
          <w:sz w:val="28"/>
          <w:szCs w:val="28"/>
        </w:rPr>
      </w:pPr>
      <w:r w:rsidRPr="00CA4294">
        <w:rPr>
          <w:rFonts w:ascii="Times New Roman" w:hAnsi="Times New Roman" w:cs="Times New Roman"/>
          <w:bCs/>
          <w:color w:val="000000" w:themeColor="text1"/>
          <w:sz w:val="28"/>
          <w:szCs w:val="28"/>
        </w:rPr>
        <w:t>Người liên hệ:………………………………………………………………</w:t>
      </w:r>
    </w:p>
    <w:p w14:paraId="34661AAF" w14:textId="56CF1906" w:rsidR="00DB3552" w:rsidRPr="00CA4294" w:rsidRDefault="00DB3552" w:rsidP="003B62A9">
      <w:pPr>
        <w:pStyle w:val="ListParagraph"/>
        <w:numPr>
          <w:ilvl w:val="0"/>
          <w:numId w:val="2"/>
        </w:numPr>
        <w:tabs>
          <w:tab w:val="left" w:pos="990"/>
        </w:tabs>
        <w:spacing w:before="90" w:after="90" w:line="240" w:lineRule="auto"/>
        <w:ind w:left="0" w:firstLine="720"/>
        <w:jc w:val="both"/>
        <w:rPr>
          <w:rFonts w:ascii="Times New Roman" w:hAnsi="Times New Roman" w:cs="Times New Roman"/>
          <w:color w:val="000000" w:themeColor="text1"/>
          <w:sz w:val="28"/>
          <w:szCs w:val="28"/>
        </w:rPr>
      </w:pPr>
      <w:r w:rsidRPr="00CA4294">
        <w:rPr>
          <w:rFonts w:ascii="Times New Roman" w:hAnsi="Times New Roman" w:cs="Times New Roman"/>
          <w:bCs/>
          <w:color w:val="000000" w:themeColor="text1"/>
          <w:sz w:val="28"/>
          <w:szCs w:val="28"/>
        </w:rPr>
        <w:t>Số điện thoại:……………………………Email……………………………</w:t>
      </w:r>
    </w:p>
    <w:p w14:paraId="2C15EB2C" w14:textId="607D1154" w:rsidR="009C3CB8" w:rsidRPr="00CA4294" w:rsidRDefault="009C3CB8" w:rsidP="003B62A9">
      <w:pPr>
        <w:pStyle w:val="ListParagraph"/>
        <w:numPr>
          <w:ilvl w:val="0"/>
          <w:numId w:val="2"/>
        </w:numPr>
        <w:tabs>
          <w:tab w:val="left" w:pos="990"/>
        </w:tabs>
        <w:spacing w:before="90" w:after="90" w:line="240" w:lineRule="auto"/>
        <w:ind w:left="0" w:firstLine="720"/>
        <w:jc w:val="both"/>
        <w:rPr>
          <w:rFonts w:ascii="Times New Roman" w:hAnsi="Times New Roman" w:cs="Times New Roman"/>
          <w:bCs/>
          <w:color w:val="000000" w:themeColor="text1"/>
          <w:sz w:val="28"/>
          <w:szCs w:val="28"/>
        </w:rPr>
      </w:pPr>
      <w:r w:rsidRPr="00CA4294">
        <w:rPr>
          <w:rFonts w:ascii="Times New Roman" w:hAnsi="Times New Roman" w:cs="Times New Roman"/>
          <w:bCs/>
          <w:color w:val="000000" w:themeColor="text1"/>
          <w:sz w:val="28"/>
          <w:szCs w:val="28"/>
        </w:rPr>
        <w:t>Địa chỉ của dự án</w:t>
      </w:r>
      <w:r w:rsidR="0008679E" w:rsidRPr="00CA4294">
        <w:rPr>
          <w:rFonts w:ascii="Times New Roman" w:hAnsi="Times New Roman" w:cs="Times New Roman"/>
          <w:bCs/>
          <w:color w:val="000000" w:themeColor="text1"/>
          <w:sz w:val="28"/>
          <w:szCs w:val="28"/>
        </w:rPr>
        <w:t xml:space="preserve"> đầu tư</w:t>
      </w:r>
      <w:r w:rsidR="00C3515B" w:rsidRPr="00CA4294">
        <w:rPr>
          <w:rFonts w:ascii="Times New Roman" w:hAnsi="Times New Roman" w:cs="Times New Roman"/>
          <w:bCs/>
          <w:color w:val="000000" w:themeColor="text1"/>
          <w:sz w:val="28"/>
          <w:szCs w:val="28"/>
        </w:rPr>
        <w:t>:……………………</w:t>
      </w:r>
      <w:r w:rsidR="00AA7D7B" w:rsidRPr="00CA4294">
        <w:rPr>
          <w:rFonts w:ascii="Times New Roman" w:hAnsi="Times New Roman" w:cs="Times New Roman"/>
          <w:bCs/>
          <w:color w:val="000000" w:themeColor="text1"/>
          <w:sz w:val="28"/>
          <w:szCs w:val="28"/>
        </w:rPr>
        <w:t>...............................................</w:t>
      </w:r>
    </w:p>
    <w:p w14:paraId="700782D4" w14:textId="021564B3" w:rsidR="003E72A3" w:rsidRPr="00CA4294" w:rsidRDefault="00766C3C" w:rsidP="003E72A3">
      <w:pPr>
        <w:spacing w:before="90" w:after="90" w:line="240" w:lineRule="auto"/>
        <w:ind w:firstLine="720"/>
        <w:jc w:val="both"/>
        <w:rPr>
          <w:rFonts w:ascii="Times New Roman" w:hAnsi="Times New Roman" w:cs="Times New Roman"/>
          <w:iCs/>
          <w:color w:val="000000" w:themeColor="text1"/>
          <w:spacing w:val="-2"/>
          <w:sz w:val="28"/>
          <w:szCs w:val="28"/>
        </w:rPr>
      </w:pPr>
      <w:r w:rsidRPr="00CA4294">
        <w:rPr>
          <w:rFonts w:ascii="Times New Roman" w:hAnsi="Times New Roman" w:cs="Times New Roman"/>
          <w:bCs/>
          <w:color w:val="000000" w:themeColor="text1"/>
          <w:sz w:val="28"/>
          <w:szCs w:val="28"/>
        </w:rPr>
        <w:lastRenderedPageBreak/>
        <w:t xml:space="preserve">- </w:t>
      </w:r>
      <w:r w:rsidR="003E72A3" w:rsidRPr="00CA4294">
        <w:rPr>
          <w:rFonts w:ascii="Times New Roman" w:hAnsi="Times New Roman" w:cs="Times New Roman"/>
          <w:iCs/>
          <w:color w:val="000000" w:themeColor="text1"/>
          <w:sz w:val="28"/>
          <w:szCs w:val="28"/>
        </w:rPr>
        <w:t>Phạm vi, quy mô hoạt động của dự án đầu</w:t>
      </w:r>
      <w:r w:rsidR="00AA7D7B" w:rsidRPr="00CA4294">
        <w:rPr>
          <w:rFonts w:ascii="Times New Roman" w:hAnsi="Times New Roman" w:cs="Times New Roman"/>
          <w:iCs/>
          <w:color w:val="000000" w:themeColor="text1"/>
          <w:sz w:val="28"/>
          <w:szCs w:val="28"/>
        </w:rPr>
        <w:t xml:space="preserve"> tư:  </w:t>
      </w:r>
      <w:r w:rsidR="00AA7D7B" w:rsidRPr="00CA4294">
        <w:rPr>
          <w:rFonts w:ascii="Times New Roman" w:hAnsi="Times New Roman" w:cs="Times New Roman"/>
          <w:iCs/>
          <w:color w:val="000000" w:themeColor="text1"/>
          <w:spacing w:val="-2"/>
          <w:sz w:val="28"/>
          <w:szCs w:val="28"/>
        </w:rPr>
        <w:t>...............................................</w:t>
      </w:r>
    </w:p>
    <w:p w14:paraId="6B32F374" w14:textId="295DA10F" w:rsidR="003E72A3" w:rsidRPr="00CA4294" w:rsidRDefault="003E72A3" w:rsidP="003E72A3">
      <w:pPr>
        <w:spacing w:before="90" w:after="90" w:line="240" w:lineRule="auto"/>
        <w:ind w:firstLine="720"/>
        <w:jc w:val="both"/>
        <w:rPr>
          <w:rFonts w:ascii="Times New Roman" w:hAnsi="Times New Roman" w:cs="Times New Roman"/>
          <w:iCs/>
          <w:color w:val="000000" w:themeColor="text1"/>
          <w:spacing w:val="-2"/>
          <w:sz w:val="28"/>
          <w:szCs w:val="28"/>
          <w:lang w:val="en-US"/>
        </w:rPr>
      </w:pPr>
      <w:r w:rsidRPr="00CA4294">
        <w:rPr>
          <w:rFonts w:ascii="Times New Roman" w:hAnsi="Times New Roman" w:cs="Times New Roman"/>
          <w:iCs/>
          <w:color w:val="000000" w:themeColor="text1"/>
          <w:spacing w:val="-2"/>
          <w:sz w:val="28"/>
          <w:szCs w:val="28"/>
        </w:rPr>
        <w:t>- Tóm tắt công nghệ sản xuất, kinh doanh, dịch vụ</w:t>
      </w:r>
      <w:r w:rsidR="00C3515B" w:rsidRPr="00CA4294">
        <w:rPr>
          <w:rFonts w:ascii="Times New Roman" w:hAnsi="Times New Roman" w:cs="Times New Roman"/>
          <w:iCs/>
          <w:color w:val="000000" w:themeColor="text1"/>
          <w:spacing w:val="-2"/>
          <w:sz w:val="28"/>
          <w:szCs w:val="28"/>
        </w:rPr>
        <w:t>: …………………………</w:t>
      </w:r>
      <w:r w:rsidR="00AA7D7B" w:rsidRPr="00CA4294">
        <w:rPr>
          <w:rFonts w:ascii="Times New Roman" w:hAnsi="Times New Roman" w:cs="Times New Roman"/>
          <w:iCs/>
          <w:color w:val="000000" w:themeColor="text1"/>
          <w:spacing w:val="-2"/>
          <w:sz w:val="28"/>
          <w:szCs w:val="28"/>
        </w:rPr>
        <w:t>..</w:t>
      </w:r>
    </w:p>
    <w:p w14:paraId="1FC1E835" w14:textId="624FC5A1" w:rsidR="008C7D97" w:rsidRPr="00CA4294" w:rsidRDefault="008C7D97" w:rsidP="003E72A3">
      <w:pPr>
        <w:spacing w:before="90" w:after="90" w:line="240" w:lineRule="auto"/>
        <w:ind w:firstLine="720"/>
        <w:jc w:val="both"/>
        <w:rPr>
          <w:rFonts w:ascii="Times New Roman" w:hAnsi="Times New Roman" w:cs="Times New Roman"/>
          <w:iCs/>
          <w:color w:val="000000" w:themeColor="text1"/>
          <w:spacing w:val="-2"/>
          <w:sz w:val="28"/>
          <w:szCs w:val="28"/>
          <w:lang w:val="en-US"/>
        </w:rPr>
      </w:pPr>
      <w:r w:rsidRPr="00CA4294">
        <w:rPr>
          <w:rFonts w:ascii="Times New Roman" w:hAnsi="Times New Roman" w:cs="Times New Roman"/>
          <w:iCs/>
          <w:color w:val="000000" w:themeColor="text1"/>
          <w:spacing w:val="-2"/>
          <w:sz w:val="28"/>
          <w:szCs w:val="28"/>
          <w:lang w:val="en-US"/>
        </w:rPr>
        <w:t xml:space="preserve">- Thông tin </w:t>
      </w:r>
      <w:r w:rsidR="00A75109" w:rsidRPr="00CA4294">
        <w:rPr>
          <w:rFonts w:ascii="Times New Roman" w:hAnsi="Times New Roman" w:cs="Times New Roman"/>
          <w:iCs/>
          <w:color w:val="000000" w:themeColor="text1"/>
          <w:spacing w:val="-2"/>
          <w:sz w:val="28"/>
          <w:szCs w:val="28"/>
          <w:lang w:val="en-US"/>
        </w:rPr>
        <w:t xml:space="preserve">cơ bản </w:t>
      </w:r>
      <w:r w:rsidRPr="00CA4294">
        <w:rPr>
          <w:rFonts w:ascii="Times New Roman" w:hAnsi="Times New Roman" w:cs="Times New Roman"/>
          <w:iCs/>
          <w:color w:val="000000" w:themeColor="text1"/>
          <w:spacing w:val="-2"/>
          <w:sz w:val="28"/>
          <w:szCs w:val="28"/>
          <w:lang w:val="en-US"/>
        </w:rPr>
        <w:t>về sản phẩm</w:t>
      </w:r>
      <w:r w:rsidR="00A75109" w:rsidRPr="00CA4294">
        <w:rPr>
          <w:rFonts w:ascii="Times New Roman" w:hAnsi="Times New Roman" w:cs="Times New Roman"/>
          <w:iCs/>
          <w:color w:val="000000" w:themeColor="text1"/>
          <w:spacing w:val="-2"/>
          <w:sz w:val="28"/>
          <w:szCs w:val="28"/>
          <w:lang w:val="en-US"/>
        </w:rPr>
        <w:t xml:space="preserve"> của dự án đầu tư: …………………………….</w:t>
      </w:r>
    </w:p>
    <w:p w14:paraId="41FDACAA" w14:textId="18A7FBDE" w:rsidR="009C3CB8" w:rsidRPr="00CA4294" w:rsidRDefault="00AA4E32" w:rsidP="003B4AB4">
      <w:pPr>
        <w:spacing w:before="90" w:after="90" w:line="240" w:lineRule="auto"/>
        <w:ind w:firstLine="720"/>
        <w:jc w:val="both"/>
        <w:rPr>
          <w:rFonts w:ascii="Times New Roman" w:hAnsi="Times New Roman" w:cs="Times New Roman"/>
          <w:color w:val="000000" w:themeColor="text1"/>
          <w:spacing w:val="-4"/>
          <w:sz w:val="28"/>
          <w:szCs w:val="28"/>
        </w:rPr>
      </w:pPr>
      <w:r w:rsidRPr="00CA4294">
        <w:rPr>
          <w:rFonts w:ascii="Times New Roman" w:hAnsi="Times New Roman" w:cs="Times New Roman"/>
          <w:bCs/>
          <w:color w:val="000000" w:themeColor="text1"/>
          <w:sz w:val="28"/>
          <w:szCs w:val="28"/>
        </w:rPr>
        <w:t>L</w:t>
      </w:r>
      <w:r w:rsidR="006E611F" w:rsidRPr="00CA4294">
        <w:rPr>
          <w:rFonts w:ascii="Times New Roman" w:hAnsi="Times New Roman" w:cs="Times New Roman"/>
          <w:bCs/>
          <w:color w:val="000000" w:themeColor="text1"/>
          <w:sz w:val="28"/>
          <w:szCs w:val="28"/>
        </w:rPr>
        <w:t xml:space="preserve">à </w:t>
      </w:r>
      <w:r w:rsidR="009C3CB8" w:rsidRPr="00CA4294">
        <w:rPr>
          <w:rFonts w:ascii="Times New Roman" w:hAnsi="Times New Roman" w:cs="Times New Roman"/>
          <w:color w:val="000000" w:themeColor="text1"/>
          <w:spacing w:val="-4"/>
          <w:sz w:val="28"/>
          <w:szCs w:val="28"/>
        </w:rPr>
        <w:t>dự án</w:t>
      </w:r>
      <w:r w:rsidR="006E611F" w:rsidRPr="00CA4294">
        <w:rPr>
          <w:rFonts w:ascii="Times New Roman" w:hAnsi="Times New Roman" w:cs="Times New Roman"/>
          <w:color w:val="000000" w:themeColor="text1"/>
          <w:spacing w:val="-4"/>
          <w:sz w:val="28"/>
          <w:szCs w:val="28"/>
        </w:rPr>
        <w:t xml:space="preserve"> đầu</w:t>
      </w:r>
      <w:r w:rsidR="00EA28C3" w:rsidRPr="00CA4294">
        <w:rPr>
          <w:rFonts w:ascii="Times New Roman" w:hAnsi="Times New Roman" w:cs="Times New Roman"/>
          <w:color w:val="000000" w:themeColor="text1"/>
          <w:spacing w:val="-4"/>
          <w:sz w:val="28"/>
          <w:szCs w:val="28"/>
        </w:rPr>
        <w:t xml:space="preserve"> tư</w:t>
      </w:r>
      <w:r w:rsidR="006E611F" w:rsidRPr="00CA4294">
        <w:rPr>
          <w:rFonts w:ascii="Times New Roman" w:hAnsi="Times New Roman" w:cs="Times New Roman"/>
          <w:color w:val="000000" w:themeColor="text1"/>
          <w:spacing w:val="-4"/>
          <w:sz w:val="28"/>
          <w:szCs w:val="28"/>
        </w:rPr>
        <w:t xml:space="preserve"> </w:t>
      </w:r>
      <w:r w:rsidR="009C3CB8" w:rsidRPr="00CA4294">
        <w:rPr>
          <w:rFonts w:ascii="Times New Roman" w:hAnsi="Times New Roman" w:cs="Times New Roman"/>
          <w:color w:val="000000" w:themeColor="text1"/>
          <w:spacing w:val="-4"/>
          <w:sz w:val="28"/>
          <w:szCs w:val="28"/>
        </w:rPr>
        <w:t>thuộ</w:t>
      </w:r>
      <w:r w:rsidR="0088495F" w:rsidRPr="00CA4294">
        <w:rPr>
          <w:rFonts w:ascii="Times New Roman" w:hAnsi="Times New Roman" w:cs="Times New Roman"/>
          <w:color w:val="000000" w:themeColor="text1"/>
          <w:spacing w:val="-4"/>
          <w:sz w:val="28"/>
          <w:szCs w:val="28"/>
        </w:rPr>
        <w:t xml:space="preserve">c </w:t>
      </w:r>
      <w:r w:rsidR="006D71AE" w:rsidRPr="00CA4294">
        <w:rPr>
          <w:rFonts w:ascii="Times New Roman" w:hAnsi="Times New Roman" w:cs="Times New Roman"/>
          <w:color w:val="000000" w:themeColor="text1"/>
          <w:spacing w:val="-4"/>
          <w:sz w:val="28"/>
          <w:szCs w:val="28"/>
        </w:rPr>
        <w:t>Danh mục phân loại xanh</w:t>
      </w:r>
      <w:r w:rsidR="009C3CB8" w:rsidRPr="00CA4294">
        <w:rPr>
          <w:rFonts w:ascii="Times New Roman" w:hAnsi="Times New Roman" w:cs="Times New Roman"/>
          <w:color w:val="000000" w:themeColor="text1"/>
          <w:spacing w:val="-4"/>
          <w:sz w:val="28"/>
          <w:szCs w:val="28"/>
        </w:rPr>
        <w:t xml:space="preserve"> theo Quyết định số …/QĐ-TTg ngày … tháng … năm 2022 của Thủ tướng Chính phủ.</w:t>
      </w:r>
    </w:p>
    <w:p w14:paraId="2FA0CBDD" w14:textId="77777777" w:rsidR="00F64EDA" w:rsidRPr="00CA4294" w:rsidRDefault="006E611F" w:rsidP="003E72A3">
      <w:pPr>
        <w:spacing w:before="90" w:after="90" w:line="240" w:lineRule="auto"/>
        <w:ind w:firstLine="720"/>
        <w:jc w:val="both"/>
        <w:rPr>
          <w:rFonts w:ascii="Times New Roman" w:hAnsi="Times New Roman" w:cs="Times New Roman"/>
          <w:iCs/>
          <w:color w:val="000000" w:themeColor="text1"/>
          <w:spacing w:val="-2"/>
          <w:sz w:val="28"/>
          <w:szCs w:val="28"/>
        </w:rPr>
      </w:pPr>
      <w:r w:rsidRPr="00CA4294">
        <w:rPr>
          <w:rFonts w:ascii="Times New Roman" w:hAnsi="Times New Roman" w:cs="Times New Roman"/>
          <w:color w:val="000000" w:themeColor="text1"/>
          <w:spacing w:val="-2"/>
          <w:sz w:val="28"/>
          <w:szCs w:val="28"/>
          <w:shd w:val="clear" w:color="auto" w:fill="FFFFFF"/>
        </w:rPr>
        <w:t>2</w:t>
      </w:r>
      <w:r w:rsidR="003E72A3" w:rsidRPr="00CA4294">
        <w:rPr>
          <w:rFonts w:ascii="Times New Roman" w:hAnsi="Times New Roman" w:cs="Times New Roman"/>
          <w:color w:val="000000" w:themeColor="text1"/>
          <w:spacing w:val="-2"/>
          <w:sz w:val="28"/>
          <w:szCs w:val="28"/>
          <w:shd w:val="clear" w:color="auto" w:fill="FFFFFF"/>
        </w:rPr>
        <w:t xml:space="preserve">. Các yêu cầu duy trì các tiêu chí môi trường của </w:t>
      </w:r>
      <w:r w:rsidR="00F64EDA" w:rsidRPr="00CA4294">
        <w:rPr>
          <w:rFonts w:ascii="Times New Roman" w:hAnsi="Times New Roman" w:cs="Times New Roman"/>
          <w:iCs/>
          <w:color w:val="000000" w:themeColor="text1"/>
          <w:sz w:val="28"/>
          <w:szCs w:val="28"/>
        </w:rPr>
        <w:t>dự án đầu tư</w:t>
      </w:r>
      <w:r w:rsidR="00C3515B" w:rsidRPr="00CA4294">
        <w:rPr>
          <w:rFonts w:ascii="Times New Roman" w:hAnsi="Times New Roman" w:cs="Times New Roman"/>
          <w:iCs/>
          <w:color w:val="000000" w:themeColor="text1"/>
          <w:spacing w:val="-2"/>
          <w:sz w:val="28"/>
          <w:szCs w:val="28"/>
        </w:rPr>
        <w:t xml:space="preserve">: </w:t>
      </w:r>
    </w:p>
    <w:p w14:paraId="73F9A3E2" w14:textId="5F8358BF" w:rsidR="003E72A3" w:rsidRPr="00CA4294" w:rsidRDefault="00C3515B" w:rsidP="00F64EDA">
      <w:pPr>
        <w:spacing w:before="90" w:after="90" w:line="240" w:lineRule="auto"/>
        <w:jc w:val="both"/>
        <w:rPr>
          <w:rFonts w:ascii="Times New Roman" w:hAnsi="Times New Roman" w:cs="Times New Roman"/>
          <w:iCs/>
          <w:color w:val="000000" w:themeColor="text1"/>
          <w:spacing w:val="-2"/>
          <w:sz w:val="28"/>
          <w:szCs w:val="28"/>
          <w:lang w:val="en-US"/>
        </w:rPr>
      </w:pPr>
      <w:r w:rsidRPr="00CA4294">
        <w:rPr>
          <w:rFonts w:ascii="Times New Roman" w:hAnsi="Times New Roman" w:cs="Times New Roman"/>
          <w:iCs/>
          <w:color w:val="000000" w:themeColor="text1"/>
          <w:spacing w:val="-2"/>
          <w:sz w:val="28"/>
          <w:szCs w:val="28"/>
        </w:rPr>
        <w:t>………………………………………………………………</w:t>
      </w:r>
      <w:r w:rsidR="00A75109" w:rsidRPr="00CA4294">
        <w:rPr>
          <w:rFonts w:ascii="Times New Roman" w:hAnsi="Times New Roman" w:cs="Times New Roman"/>
          <w:iCs/>
          <w:color w:val="000000" w:themeColor="text1"/>
          <w:spacing w:val="-2"/>
          <w:sz w:val="28"/>
          <w:szCs w:val="28"/>
          <w:lang w:val="en-US"/>
        </w:rPr>
        <w:t>……………………….</w:t>
      </w:r>
    </w:p>
    <w:p w14:paraId="44E61116" w14:textId="0B2351DD" w:rsidR="00B32B8E" w:rsidRPr="00CA4294" w:rsidRDefault="00783A41" w:rsidP="003E72A3">
      <w:pPr>
        <w:spacing w:before="90" w:after="90" w:line="240" w:lineRule="auto"/>
        <w:ind w:firstLine="720"/>
        <w:jc w:val="both"/>
        <w:rPr>
          <w:rFonts w:ascii="Times New Roman" w:hAnsi="Times New Roman" w:cs="Times New Roman"/>
          <w:iCs/>
          <w:color w:val="000000" w:themeColor="text1"/>
          <w:spacing w:val="-2"/>
          <w:sz w:val="28"/>
          <w:szCs w:val="28"/>
          <w:lang w:val="en-US"/>
        </w:rPr>
      </w:pPr>
      <w:r w:rsidRPr="00CA4294">
        <w:rPr>
          <w:rFonts w:ascii="Times New Roman" w:hAnsi="Times New Roman" w:cs="Times New Roman"/>
          <w:iCs/>
          <w:color w:val="000000" w:themeColor="text1"/>
          <w:spacing w:val="-2"/>
          <w:sz w:val="28"/>
          <w:szCs w:val="28"/>
          <w:lang w:val="en-US"/>
        </w:rPr>
        <w:t>3</w:t>
      </w:r>
      <w:r w:rsidR="00B32B8E" w:rsidRPr="00CA4294">
        <w:rPr>
          <w:rFonts w:ascii="Times New Roman" w:hAnsi="Times New Roman" w:cs="Times New Roman"/>
          <w:iCs/>
          <w:color w:val="000000" w:themeColor="text1"/>
          <w:spacing w:val="-2"/>
          <w:sz w:val="28"/>
          <w:szCs w:val="28"/>
          <w:lang w:val="en-US"/>
        </w:rPr>
        <w:t>. Các yêu cầu khác:</w:t>
      </w:r>
      <w:r w:rsidR="0011091D" w:rsidRPr="00CA4294">
        <w:rPr>
          <w:rFonts w:ascii="Times New Roman" w:hAnsi="Times New Roman" w:cs="Times New Roman"/>
          <w:iCs/>
          <w:color w:val="000000" w:themeColor="text1"/>
          <w:spacing w:val="-2"/>
          <w:sz w:val="28"/>
          <w:szCs w:val="28"/>
          <w:lang w:val="en-US"/>
        </w:rPr>
        <w:t>……………………………………………………………</w:t>
      </w:r>
    </w:p>
    <w:p w14:paraId="00C375AD" w14:textId="77777777" w:rsidR="009C3CB8" w:rsidRPr="00CA4294" w:rsidRDefault="009C3CB8" w:rsidP="003B4AB4">
      <w:pPr>
        <w:spacing w:before="90" w:after="90" w:line="240" w:lineRule="auto"/>
        <w:ind w:firstLine="567"/>
        <w:jc w:val="both"/>
        <w:rPr>
          <w:rFonts w:ascii="Times New Roman" w:hAnsi="Times New Roman" w:cs="Times New Roman"/>
          <w:color w:val="000000" w:themeColor="text1"/>
          <w:sz w:val="28"/>
          <w:szCs w:val="28"/>
        </w:rPr>
      </w:pPr>
    </w:p>
    <w:tbl>
      <w:tblPr>
        <w:tblW w:w="9639" w:type="dxa"/>
        <w:tblLayout w:type="fixed"/>
        <w:tblLook w:val="0000" w:firstRow="0" w:lastRow="0" w:firstColumn="0" w:lastColumn="0" w:noHBand="0" w:noVBand="0"/>
      </w:tblPr>
      <w:tblGrid>
        <w:gridCol w:w="3969"/>
        <w:gridCol w:w="5670"/>
      </w:tblGrid>
      <w:tr w:rsidR="00BF5F64" w:rsidRPr="00CA4294" w14:paraId="5FF29296" w14:textId="77777777" w:rsidTr="006B5485">
        <w:tc>
          <w:tcPr>
            <w:tcW w:w="3969" w:type="dxa"/>
          </w:tcPr>
          <w:p w14:paraId="65861D6D" w14:textId="77777777" w:rsidR="009C3CB8" w:rsidRPr="00CA4294" w:rsidRDefault="009C3CB8" w:rsidP="003517EB">
            <w:pPr>
              <w:spacing w:after="0" w:line="240" w:lineRule="auto"/>
              <w:rPr>
                <w:rFonts w:ascii="Times New Roman" w:hAnsi="Times New Roman" w:cs="Times New Roman"/>
                <w:color w:val="000000" w:themeColor="text1"/>
                <w:sz w:val="28"/>
                <w:szCs w:val="28"/>
              </w:rPr>
            </w:pPr>
            <w:r w:rsidRPr="00CA4294">
              <w:rPr>
                <w:rFonts w:ascii="Times New Roman" w:hAnsi="Times New Roman" w:cs="Times New Roman"/>
                <w:b/>
                <w:i/>
                <w:color w:val="000000" w:themeColor="text1"/>
              </w:rPr>
              <w:t>Nơi nhận:</w:t>
            </w:r>
            <w:r w:rsidRPr="00CA4294">
              <w:rPr>
                <w:rFonts w:ascii="Times New Roman" w:hAnsi="Times New Roman" w:cs="Times New Roman"/>
                <w:b/>
                <w:i/>
                <w:color w:val="000000" w:themeColor="text1"/>
                <w:sz w:val="28"/>
                <w:szCs w:val="28"/>
              </w:rPr>
              <w:br/>
            </w:r>
            <w:r w:rsidRPr="00CA4294">
              <w:rPr>
                <w:rFonts w:ascii="Times New Roman" w:hAnsi="Times New Roman" w:cs="Times New Roman"/>
                <w:i/>
                <w:iCs/>
                <w:color w:val="000000" w:themeColor="text1"/>
                <w:sz w:val="22"/>
                <w:szCs w:val="22"/>
              </w:rPr>
              <w:t xml:space="preserve">- </w:t>
            </w:r>
            <w:r w:rsidRPr="00CA4294">
              <w:rPr>
                <w:rFonts w:ascii="Times New Roman" w:hAnsi="Times New Roman" w:cs="Times New Roman"/>
                <w:iCs/>
                <w:color w:val="000000" w:themeColor="text1"/>
                <w:sz w:val="22"/>
                <w:szCs w:val="22"/>
              </w:rPr>
              <w:t>Tổ chức, cá nhân;</w:t>
            </w:r>
            <w:r w:rsidRPr="00CA4294">
              <w:rPr>
                <w:rFonts w:ascii="Times New Roman" w:hAnsi="Times New Roman" w:cs="Times New Roman"/>
                <w:iCs/>
                <w:color w:val="000000" w:themeColor="text1"/>
                <w:sz w:val="22"/>
                <w:szCs w:val="22"/>
              </w:rPr>
              <w:br/>
              <w:t>- Cơ quan phê duyệt phương án;</w:t>
            </w:r>
            <w:r w:rsidRPr="00CA4294">
              <w:rPr>
                <w:rFonts w:ascii="Times New Roman" w:hAnsi="Times New Roman" w:cs="Times New Roman"/>
                <w:iCs/>
                <w:color w:val="000000" w:themeColor="text1"/>
                <w:sz w:val="22"/>
                <w:szCs w:val="22"/>
              </w:rPr>
              <w:br/>
              <w:t>- …</w:t>
            </w:r>
            <w:r w:rsidRPr="00CA4294">
              <w:rPr>
                <w:rFonts w:ascii="Times New Roman" w:hAnsi="Times New Roman" w:cs="Times New Roman"/>
                <w:iCs/>
                <w:color w:val="000000" w:themeColor="text1"/>
                <w:sz w:val="22"/>
                <w:szCs w:val="22"/>
              </w:rPr>
              <w:br/>
              <w:t>- Lưu VT.</w:t>
            </w:r>
          </w:p>
        </w:tc>
        <w:tc>
          <w:tcPr>
            <w:tcW w:w="5670" w:type="dxa"/>
          </w:tcPr>
          <w:p w14:paraId="6523C58C" w14:textId="3C1A379B" w:rsidR="009C3CB8" w:rsidRPr="00CA4294" w:rsidRDefault="009C3CB8" w:rsidP="003517EB">
            <w:pPr>
              <w:spacing w:after="0" w:line="240" w:lineRule="auto"/>
              <w:jc w:val="center"/>
              <w:rPr>
                <w:rFonts w:ascii="Times New Roman" w:hAnsi="Times New Roman" w:cs="Times New Roman"/>
                <w:b/>
                <w:bCs/>
                <w:color w:val="000000" w:themeColor="text1"/>
                <w:sz w:val="28"/>
                <w:szCs w:val="28"/>
              </w:rPr>
            </w:pPr>
            <w:r w:rsidRPr="00CA4294">
              <w:rPr>
                <w:rFonts w:ascii="Times New Roman" w:hAnsi="Times New Roman" w:cs="Times New Roman"/>
                <w:b/>
                <w:bCs/>
                <w:color w:val="000000" w:themeColor="text1"/>
                <w:sz w:val="28"/>
                <w:szCs w:val="28"/>
              </w:rPr>
              <w:t xml:space="preserve">CHỨC </w:t>
            </w:r>
            <w:r w:rsidR="00A75109" w:rsidRPr="00CA4294">
              <w:rPr>
                <w:rFonts w:ascii="Times New Roman" w:hAnsi="Times New Roman" w:cs="Times New Roman"/>
                <w:b/>
                <w:bCs/>
                <w:color w:val="000000" w:themeColor="text1"/>
                <w:sz w:val="28"/>
                <w:szCs w:val="28"/>
                <w:lang w:val="en-US"/>
              </w:rPr>
              <w:t>DANH</w:t>
            </w:r>
            <w:r w:rsidRPr="00CA4294">
              <w:rPr>
                <w:rFonts w:ascii="Times New Roman" w:hAnsi="Times New Roman" w:cs="Times New Roman"/>
                <w:b/>
                <w:bCs/>
                <w:color w:val="000000" w:themeColor="text1"/>
                <w:sz w:val="28"/>
                <w:szCs w:val="28"/>
              </w:rPr>
              <w:t xml:space="preserve"> CỦA NGƯỜI KÝ</w:t>
            </w:r>
          </w:p>
          <w:p w14:paraId="285E8731" w14:textId="15418935" w:rsidR="009C3CB8" w:rsidRPr="00CA4294" w:rsidRDefault="009C3CB8" w:rsidP="003517EB">
            <w:pPr>
              <w:spacing w:after="0" w:line="240" w:lineRule="auto"/>
              <w:jc w:val="center"/>
              <w:rPr>
                <w:rFonts w:ascii="Times New Roman" w:hAnsi="Times New Roman" w:cs="Times New Roman"/>
                <w:i/>
                <w:iCs/>
                <w:color w:val="000000" w:themeColor="text1"/>
                <w:sz w:val="28"/>
                <w:szCs w:val="28"/>
              </w:rPr>
            </w:pPr>
            <w:r w:rsidRPr="00CA4294">
              <w:rPr>
                <w:rFonts w:ascii="Times New Roman" w:hAnsi="Times New Roman" w:cs="Times New Roman"/>
                <w:i/>
                <w:iCs/>
                <w:color w:val="000000" w:themeColor="text1"/>
                <w:sz w:val="28"/>
                <w:szCs w:val="28"/>
              </w:rPr>
              <w:t>(chữ ký</w:t>
            </w:r>
            <w:r w:rsidR="00A75109" w:rsidRPr="00CA4294">
              <w:rPr>
                <w:rFonts w:ascii="Times New Roman" w:hAnsi="Times New Roman" w:cs="Times New Roman"/>
                <w:i/>
                <w:iCs/>
                <w:color w:val="000000" w:themeColor="text1"/>
                <w:sz w:val="28"/>
                <w:szCs w:val="28"/>
                <w:lang w:val="en-US"/>
              </w:rPr>
              <w:t>, đóng dấu</w:t>
            </w:r>
            <w:r w:rsidRPr="00CA4294">
              <w:rPr>
                <w:rFonts w:ascii="Times New Roman" w:hAnsi="Times New Roman" w:cs="Times New Roman"/>
                <w:i/>
                <w:iCs/>
                <w:color w:val="000000" w:themeColor="text1"/>
                <w:sz w:val="28"/>
                <w:szCs w:val="28"/>
              </w:rPr>
              <w:t>)</w:t>
            </w:r>
          </w:p>
          <w:p w14:paraId="4D753BE4" w14:textId="20A413E4" w:rsidR="009C3CB8" w:rsidRPr="00CA4294" w:rsidRDefault="009C3CB8" w:rsidP="003517EB">
            <w:pPr>
              <w:spacing w:after="0" w:line="240" w:lineRule="auto"/>
              <w:jc w:val="center"/>
              <w:rPr>
                <w:rFonts w:ascii="Times New Roman" w:hAnsi="Times New Roman" w:cs="Times New Roman"/>
                <w:i/>
                <w:iCs/>
                <w:color w:val="000000" w:themeColor="text1"/>
                <w:sz w:val="28"/>
                <w:szCs w:val="28"/>
              </w:rPr>
            </w:pPr>
          </w:p>
          <w:p w14:paraId="519BDC62" w14:textId="11767B20" w:rsidR="003517EB" w:rsidRPr="00CA4294" w:rsidRDefault="003517EB" w:rsidP="003517EB">
            <w:pPr>
              <w:spacing w:after="0" w:line="240" w:lineRule="auto"/>
              <w:jc w:val="center"/>
              <w:rPr>
                <w:rFonts w:ascii="Times New Roman" w:hAnsi="Times New Roman" w:cs="Times New Roman"/>
                <w:i/>
                <w:iCs/>
                <w:color w:val="000000" w:themeColor="text1"/>
                <w:sz w:val="28"/>
                <w:szCs w:val="28"/>
              </w:rPr>
            </w:pPr>
          </w:p>
          <w:p w14:paraId="095E2437" w14:textId="386FB6B2" w:rsidR="003517EB" w:rsidRPr="00CA4294" w:rsidRDefault="003517EB" w:rsidP="003517EB">
            <w:pPr>
              <w:spacing w:after="0" w:line="240" w:lineRule="auto"/>
              <w:jc w:val="center"/>
              <w:rPr>
                <w:rFonts w:ascii="Times New Roman" w:hAnsi="Times New Roman" w:cs="Times New Roman"/>
                <w:i/>
                <w:iCs/>
                <w:color w:val="000000" w:themeColor="text1"/>
                <w:sz w:val="28"/>
                <w:szCs w:val="28"/>
              </w:rPr>
            </w:pPr>
          </w:p>
          <w:p w14:paraId="30C0A0D5" w14:textId="5B4DB1F5" w:rsidR="003517EB" w:rsidRPr="00CA4294" w:rsidRDefault="003517EB" w:rsidP="003517EB">
            <w:pPr>
              <w:spacing w:after="0" w:line="240" w:lineRule="auto"/>
              <w:jc w:val="center"/>
              <w:rPr>
                <w:rFonts w:ascii="Times New Roman" w:hAnsi="Times New Roman" w:cs="Times New Roman"/>
                <w:i/>
                <w:iCs/>
                <w:color w:val="000000" w:themeColor="text1"/>
                <w:sz w:val="28"/>
                <w:szCs w:val="28"/>
              </w:rPr>
            </w:pPr>
          </w:p>
          <w:p w14:paraId="4EB0ECD4" w14:textId="11C7F81E" w:rsidR="003517EB" w:rsidRPr="00CA4294" w:rsidRDefault="003517EB" w:rsidP="003517EB">
            <w:pPr>
              <w:spacing w:after="0" w:line="240" w:lineRule="auto"/>
              <w:jc w:val="center"/>
              <w:rPr>
                <w:rFonts w:ascii="Times New Roman" w:hAnsi="Times New Roman" w:cs="Times New Roman"/>
                <w:i/>
                <w:iCs/>
                <w:color w:val="000000" w:themeColor="text1"/>
                <w:sz w:val="28"/>
                <w:szCs w:val="28"/>
              </w:rPr>
            </w:pPr>
          </w:p>
          <w:p w14:paraId="3F8653BE" w14:textId="77777777" w:rsidR="003517EB" w:rsidRPr="00CA4294" w:rsidRDefault="003517EB" w:rsidP="003517EB">
            <w:pPr>
              <w:spacing w:after="0" w:line="240" w:lineRule="auto"/>
              <w:jc w:val="center"/>
              <w:rPr>
                <w:rFonts w:ascii="Times New Roman" w:hAnsi="Times New Roman" w:cs="Times New Roman"/>
                <w:i/>
                <w:iCs/>
                <w:color w:val="000000" w:themeColor="text1"/>
                <w:sz w:val="28"/>
                <w:szCs w:val="28"/>
              </w:rPr>
            </w:pPr>
          </w:p>
          <w:p w14:paraId="32E6EBD8" w14:textId="03AFB0A0" w:rsidR="009C3CB8" w:rsidRPr="00CA4294" w:rsidRDefault="009C3CB8" w:rsidP="003517EB">
            <w:pPr>
              <w:spacing w:after="0" w:line="240" w:lineRule="auto"/>
              <w:jc w:val="center"/>
              <w:rPr>
                <w:rFonts w:ascii="Times New Roman" w:hAnsi="Times New Roman" w:cs="Times New Roman"/>
                <w:b/>
                <w:color w:val="000000" w:themeColor="text1"/>
                <w:sz w:val="28"/>
                <w:szCs w:val="28"/>
              </w:rPr>
            </w:pPr>
            <w:r w:rsidRPr="00CA4294">
              <w:rPr>
                <w:rFonts w:ascii="Times New Roman" w:hAnsi="Times New Roman" w:cs="Times New Roman"/>
                <w:b/>
                <w:bCs/>
                <w:color w:val="000000" w:themeColor="text1"/>
                <w:sz w:val="28"/>
                <w:szCs w:val="28"/>
              </w:rPr>
              <w:t>Họ và tên</w:t>
            </w:r>
          </w:p>
        </w:tc>
      </w:tr>
    </w:tbl>
    <w:p w14:paraId="77EE6B84" w14:textId="77777777" w:rsidR="009C3CB8" w:rsidRPr="00CA4294" w:rsidRDefault="009C3CB8" w:rsidP="003B4AB4">
      <w:pPr>
        <w:spacing w:before="90" w:after="90" w:line="240" w:lineRule="auto"/>
        <w:jc w:val="both"/>
        <w:rPr>
          <w:rFonts w:ascii="Times New Roman" w:hAnsi="Times New Roman" w:cs="Times New Roman"/>
          <w:b/>
          <w:i/>
          <w:color w:val="000000" w:themeColor="text1"/>
          <w:sz w:val="28"/>
          <w:szCs w:val="28"/>
        </w:rPr>
      </w:pPr>
    </w:p>
    <w:p w14:paraId="109F9DCB" w14:textId="77777777" w:rsidR="009C3CB8" w:rsidRPr="00CA4294" w:rsidRDefault="009C3CB8" w:rsidP="003B4AB4">
      <w:pPr>
        <w:spacing w:before="90" w:after="90" w:line="240" w:lineRule="auto"/>
        <w:jc w:val="both"/>
        <w:rPr>
          <w:rFonts w:ascii="Times New Roman" w:hAnsi="Times New Roman" w:cs="Times New Roman"/>
          <w:b/>
          <w:i/>
          <w:color w:val="000000" w:themeColor="text1"/>
          <w:sz w:val="28"/>
          <w:szCs w:val="28"/>
        </w:rPr>
      </w:pPr>
    </w:p>
    <w:p w14:paraId="56752B85" w14:textId="77777777" w:rsidR="009C3CB8" w:rsidRPr="00CA4294" w:rsidRDefault="009C3CB8" w:rsidP="003B4AB4">
      <w:pPr>
        <w:spacing w:before="90" w:after="90" w:line="240" w:lineRule="auto"/>
        <w:jc w:val="both"/>
        <w:rPr>
          <w:rFonts w:ascii="Times New Roman" w:hAnsi="Times New Roman" w:cs="Times New Roman"/>
          <w:b/>
          <w:i/>
          <w:color w:val="000000" w:themeColor="text1"/>
          <w:sz w:val="28"/>
          <w:szCs w:val="28"/>
        </w:rPr>
      </w:pPr>
    </w:p>
    <w:p w14:paraId="68135EB0" w14:textId="77777777" w:rsidR="009C3CB8" w:rsidRPr="00CA4294" w:rsidRDefault="009C3CB8" w:rsidP="003B4AB4">
      <w:pPr>
        <w:spacing w:before="90" w:after="90" w:line="240" w:lineRule="auto"/>
        <w:jc w:val="both"/>
        <w:rPr>
          <w:rFonts w:ascii="Times New Roman" w:hAnsi="Times New Roman" w:cs="Times New Roman"/>
          <w:b/>
          <w:i/>
          <w:color w:val="000000" w:themeColor="text1"/>
        </w:rPr>
      </w:pPr>
      <w:r w:rsidRPr="00CA4294">
        <w:rPr>
          <w:rFonts w:ascii="Times New Roman" w:hAnsi="Times New Roman" w:cs="Times New Roman"/>
          <w:b/>
          <w:i/>
          <w:color w:val="000000" w:themeColor="text1"/>
        </w:rPr>
        <w:t xml:space="preserve">Ghi chú: </w:t>
      </w:r>
    </w:p>
    <w:p w14:paraId="4A2469D1" w14:textId="107274ED" w:rsidR="009C3CB8" w:rsidRPr="00CA4294" w:rsidRDefault="009C3CB8" w:rsidP="003B4AB4">
      <w:pPr>
        <w:spacing w:before="90" w:after="90" w:line="240" w:lineRule="auto"/>
        <w:jc w:val="both"/>
        <w:rPr>
          <w:rFonts w:ascii="Times New Roman" w:hAnsi="Times New Roman" w:cs="Times New Roman"/>
          <w:iCs/>
          <w:color w:val="000000" w:themeColor="text1"/>
          <w:spacing w:val="-2"/>
        </w:rPr>
      </w:pPr>
      <w:r w:rsidRPr="00CA4294">
        <w:rPr>
          <w:rFonts w:ascii="Times New Roman" w:hAnsi="Times New Roman" w:cs="Times New Roman"/>
          <w:iCs/>
          <w:color w:val="000000" w:themeColor="text1"/>
          <w:spacing w:val="-2"/>
        </w:rPr>
        <w:t xml:space="preserve">(1) Tên </w:t>
      </w:r>
      <w:r w:rsidR="00A75109" w:rsidRPr="00CA4294">
        <w:rPr>
          <w:rFonts w:ascii="Times New Roman" w:hAnsi="Times New Roman" w:cs="Times New Roman"/>
          <w:iCs/>
          <w:color w:val="000000" w:themeColor="text1"/>
          <w:spacing w:val="-2"/>
          <w:lang w:val="en-US"/>
        </w:rPr>
        <w:t xml:space="preserve">cơ quan xác nhận </w:t>
      </w:r>
      <w:r w:rsidRPr="00CA4294">
        <w:rPr>
          <w:rFonts w:ascii="Times New Roman" w:hAnsi="Times New Roman" w:cs="Times New Roman"/>
          <w:iCs/>
          <w:color w:val="000000" w:themeColor="text1"/>
          <w:spacing w:val="-2"/>
        </w:rPr>
        <w:t xml:space="preserve">dự án </w:t>
      </w:r>
      <w:r w:rsidR="00865BB8" w:rsidRPr="00CA4294">
        <w:rPr>
          <w:rFonts w:ascii="Times New Roman" w:hAnsi="Times New Roman" w:cs="Times New Roman"/>
          <w:iCs/>
          <w:color w:val="000000" w:themeColor="text1"/>
          <w:spacing w:val="-2"/>
          <w:lang w:val="en-US"/>
        </w:rPr>
        <w:t>đầu tư</w:t>
      </w:r>
      <w:r w:rsidRPr="00CA4294">
        <w:rPr>
          <w:rFonts w:ascii="Times New Roman" w:hAnsi="Times New Roman" w:cs="Times New Roman"/>
          <w:iCs/>
          <w:color w:val="000000" w:themeColor="text1"/>
          <w:spacing w:val="-2"/>
        </w:rPr>
        <w:t xml:space="preserve"> thuộc </w:t>
      </w:r>
      <w:r w:rsidR="006D71AE" w:rsidRPr="00CA4294">
        <w:rPr>
          <w:rFonts w:ascii="Times New Roman" w:hAnsi="Times New Roman" w:cs="Times New Roman"/>
          <w:iCs/>
          <w:color w:val="000000" w:themeColor="text1"/>
          <w:spacing w:val="-2"/>
        </w:rPr>
        <w:t>Danh mục phân loại xanh</w:t>
      </w:r>
      <w:r w:rsidRPr="00CA4294">
        <w:rPr>
          <w:rFonts w:ascii="Times New Roman" w:hAnsi="Times New Roman" w:cs="Times New Roman"/>
          <w:iCs/>
          <w:color w:val="000000" w:themeColor="text1"/>
          <w:spacing w:val="-2"/>
        </w:rPr>
        <w:t xml:space="preserve"> </w:t>
      </w:r>
    </w:p>
    <w:p w14:paraId="6BE20CDB" w14:textId="27AD1575" w:rsidR="0029556E" w:rsidRPr="00CA4294" w:rsidRDefault="009C3CB8" w:rsidP="003B4AB4">
      <w:pPr>
        <w:spacing w:before="90" w:after="90" w:line="240" w:lineRule="auto"/>
        <w:jc w:val="both"/>
        <w:rPr>
          <w:rFonts w:ascii="Times New Roman" w:hAnsi="Times New Roman" w:cs="Times New Roman"/>
          <w:iCs/>
          <w:color w:val="000000" w:themeColor="text1"/>
        </w:rPr>
      </w:pPr>
      <w:r w:rsidRPr="00CA4294">
        <w:rPr>
          <w:rFonts w:ascii="Times New Roman" w:hAnsi="Times New Roman" w:cs="Times New Roman"/>
          <w:iCs/>
          <w:color w:val="000000" w:themeColor="text1"/>
        </w:rPr>
        <w:t xml:space="preserve">(2) </w:t>
      </w:r>
      <w:r w:rsidR="0029556E" w:rsidRPr="00CA4294">
        <w:rPr>
          <w:rFonts w:ascii="Times New Roman" w:hAnsi="Times New Roman" w:cs="Times New Roman"/>
          <w:iCs/>
          <w:color w:val="000000" w:themeColor="text1"/>
        </w:rPr>
        <w:t xml:space="preserve">Tên dự án </w:t>
      </w:r>
      <w:r w:rsidR="00865BB8" w:rsidRPr="00CA4294">
        <w:rPr>
          <w:rFonts w:ascii="Times New Roman" w:hAnsi="Times New Roman" w:cs="Times New Roman"/>
          <w:iCs/>
          <w:color w:val="000000" w:themeColor="text1"/>
          <w:lang w:val="en-US"/>
        </w:rPr>
        <w:t>đầu tư</w:t>
      </w:r>
      <w:r w:rsidR="0029556E" w:rsidRPr="00CA4294">
        <w:rPr>
          <w:rFonts w:ascii="Times New Roman" w:hAnsi="Times New Roman" w:cs="Times New Roman"/>
          <w:iCs/>
          <w:color w:val="000000" w:themeColor="text1"/>
        </w:rPr>
        <w:t xml:space="preserve"> </w:t>
      </w:r>
    </w:p>
    <w:p w14:paraId="2ED34D39" w14:textId="34AB748C" w:rsidR="0029556E" w:rsidRPr="00CA4294" w:rsidRDefault="0029556E" w:rsidP="0029556E">
      <w:pPr>
        <w:spacing w:before="90" w:after="90" w:line="240" w:lineRule="auto"/>
        <w:jc w:val="both"/>
        <w:rPr>
          <w:rFonts w:ascii="Times New Roman" w:hAnsi="Times New Roman" w:cs="Times New Roman"/>
          <w:iCs/>
          <w:color w:val="000000" w:themeColor="text1"/>
        </w:rPr>
      </w:pPr>
      <w:r w:rsidRPr="00CA4294">
        <w:rPr>
          <w:rFonts w:ascii="Times New Roman" w:hAnsi="Times New Roman" w:cs="Times New Roman"/>
          <w:iCs/>
          <w:color w:val="000000" w:themeColor="text1"/>
        </w:rPr>
        <w:t>(3) Tên doanh nghiệp/chủ dự án đầu tư đề nghị xác nhậ</w:t>
      </w:r>
      <w:r w:rsidR="00AA7D7B" w:rsidRPr="00CA4294">
        <w:rPr>
          <w:rFonts w:ascii="Times New Roman" w:hAnsi="Times New Roman" w:cs="Times New Roman"/>
          <w:iCs/>
          <w:color w:val="000000" w:themeColor="text1"/>
        </w:rPr>
        <w:t>n</w:t>
      </w:r>
    </w:p>
    <w:p w14:paraId="2EB51A6B" w14:textId="521ED747" w:rsidR="00987F6C" w:rsidRPr="00CA4294" w:rsidRDefault="0029556E" w:rsidP="0029556E">
      <w:pPr>
        <w:spacing w:before="90" w:after="90" w:line="240" w:lineRule="auto"/>
        <w:jc w:val="both"/>
        <w:rPr>
          <w:rFonts w:ascii="Times New Roman" w:hAnsi="Times New Roman" w:cs="Times New Roman"/>
          <w:iCs/>
          <w:color w:val="000000" w:themeColor="text1"/>
        </w:rPr>
      </w:pPr>
      <w:r w:rsidRPr="00CA4294">
        <w:rPr>
          <w:rFonts w:ascii="Times New Roman" w:hAnsi="Times New Roman" w:cs="Times New Roman"/>
          <w:iCs/>
          <w:color w:val="000000" w:themeColor="text1"/>
        </w:rPr>
        <w:t xml:space="preserve">( 4) </w:t>
      </w:r>
      <w:r w:rsidR="00987F6C" w:rsidRPr="00CA4294">
        <w:rPr>
          <w:rFonts w:ascii="Times New Roman" w:hAnsi="Times New Roman" w:cs="Times New Roman"/>
          <w:iCs/>
          <w:color w:val="000000" w:themeColor="text1"/>
        </w:rPr>
        <w:t>Cơ quan, tổ chức, bộ phận được giao nhiệm vụ thẩm định hồ sơ</w:t>
      </w:r>
    </w:p>
    <w:p w14:paraId="47232C8E" w14:textId="77777777" w:rsidR="009C3CB8" w:rsidRPr="00CA4294" w:rsidRDefault="009C3CB8" w:rsidP="003B4AB4">
      <w:pPr>
        <w:spacing w:before="90" w:after="90" w:line="240" w:lineRule="auto"/>
        <w:jc w:val="both"/>
        <w:rPr>
          <w:rFonts w:ascii="Times New Roman" w:hAnsi="Times New Roman" w:cs="Times New Roman"/>
          <w:b/>
          <w:color w:val="000000" w:themeColor="text1"/>
          <w:sz w:val="28"/>
          <w:szCs w:val="28"/>
        </w:rPr>
      </w:pPr>
      <w:bookmarkStart w:id="14" w:name="_2u6wntf" w:colFirst="0" w:colLast="0"/>
      <w:bookmarkEnd w:id="14"/>
    </w:p>
    <w:p w14:paraId="000008F7" w14:textId="77777777" w:rsidR="00B43EE5" w:rsidRPr="00CA4294" w:rsidRDefault="00B43EE5" w:rsidP="003B4AB4">
      <w:pPr>
        <w:widowControl w:val="0"/>
        <w:autoSpaceDE w:val="0"/>
        <w:autoSpaceDN w:val="0"/>
        <w:adjustRightInd w:val="0"/>
        <w:snapToGrid w:val="0"/>
        <w:spacing w:before="90" w:after="90" w:line="240" w:lineRule="auto"/>
        <w:ind w:right="242"/>
        <w:rPr>
          <w:rFonts w:ascii="Times New Roman" w:hAnsi="Times New Roman" w:cs="Times New Roman"/>
          <w:color w:val="000000" w:themeColor="text1"/>
          <w:sz w:val="28"/>
          <w:szCs w:val="28"/>
        </w:rPr>
      </w:pPr>
    </w:p>
    <w:sectPr w:rsidR="00B43EE5" w:rsidRPr="00CA4294" w:rsidSect="00874988">
      <w:pgSz w:w="12240" w:h="15840"/>
      <w:pgMar w:top="1138" w:right="1138" w:bottom="1138" w:left="1699"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081A17" w16cid:durableId="2730C3E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D685F" w14:textId="77777777" w:rsidR="0084369C" w:rsidRDefault="0084369C" w:rsidP="007843FD">
      <w:pPr>
        <w:spacing w:after="0" w:line="240" w:lineRule="auto"/>
      </w:pPr>
      <w:r>
        <w:separator/>
      </w:r>
    </w:p>
  </w:endnote>
  <w:endnote w:type="continuationSeparator" w:id="0">
    <w:p w14:paraId="7705740E" w14:textId="77777777" w:rsidR="0084369C" w:rsidRDefault="0084369C" w:rsidP="00784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nCentury Schoolbook">
    <w:charset w:val="00"/>
    <w:family w:val="swiss"/>
    <w:pitch w:val="variable"/>
    <w:sig w:usb0="00000003" w:usb1="00000000" w:usb2="00000000" w:usb3="00000000" w:csb0="00000001" w:csb1="00000000"/>
  </w:font>
  <w:font w:name=".VnAvantH">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7FF8B" w14:textId="77777777" w:rsidR="009C21AE" w:rsidRDefault="009C21A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E879C" w14:textId="77777777" w:rsidR="009C21AE" w:rsidRDefault="009C21AE" w:rsidP="00731E3E">
    <w:pPr>
      <w:pStyle w:val="Footer"/>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B91E8" w14:textId="77777777" w:rsidR="009C21AE" w:rsidRDefault="009C21AE">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78989" w14:textId="77777777" w:rsidR="009C21AE" w:rsidRDefault="009C21AE" w:rsidP="00731E3E">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1E74B" w14:textId="77777777" w:rsidR="0084369C" w:rsidRDefault="0084369C" w:rsidP="007843FD">
      <w:pPr>
        <w:spacing w:after="0" w:line="240" w:lineRule="auto"/>
      </w:pPr>
      <w:r>
        <w:separator/>
      </w:r>
    </w:p>
  </w:footnote>
  <w:footnote w:type="continuationSeparator" w:id="0">
    <w:p w14:paraId="6E5D4AAC" w14:textId="77777777" w:rsidR="0084369C" w:rsidRDefault="0084369C" w:rsidP="007843FD">
      <w:pPr>
        <w:spacing w:after="0" w:line="240" w:lineRule="auto"/>
      </w:pPr>
      <w:r>
        <w:continuationSeparator/>
      </w:r>
    </w:p>
  </w:footnote>
  <w:footnote w:id="1">
    <w:p w14:paraId="2140F0D4" w14:textId="75AEBFA1" w:rsidR="009C21AE" w:rsidRPr="00A372C9" w:rsidRDefault="009C21AE" w:rsidP="003C4AF6">
      <w:pPr>
        <w:pStyle w:val="FootnoteText"/>
        <w:rPr>
          <w:rFonts w:ascii="Times New Roman" w:hAnsi="Times New Roman" w:cs="Times New Roman"/>
          <w:sz w:val="18"/>
          <w:szCs w:val="18"/>
        </w:rPr>
      </w:pPr>
      <w:r w:rsidRPr="00A372C9">
        <w:rPr>
          <w:rStyle w:val="FootnoteReference"/>
          <w:rFonts w:ascii="Times New Roman" w:hAnsi="Times New Roman" w:cs="Times New Roman"/>
        </w:rPr>
        <w:footnoteRef/>
      </w:r>
      <w:r w:rsidRPr="00A372C9">
        <w:rPr>
          <w:rFonts w:ascii="Times New Roman" w:hAnsi="Times New Roman" w:cs="Times New Roman"/>
        </w:rPr>
        <w:t xml:space="preserve"> </w:t>
      </w:r>
      <w:r w:rsidRPr="00A372C9">
        <w:rPr>
          <w:rFonts w:ascii="Times New Roman" w:hAnsi="Times New Roman" w:cs="Times New Roman"/>
          <w:sz w:val="18"/>
          <w:szCs w:val="18"/>
        </w:rPr>
        <w:t>Mã ngành kinh tế</w:t>
      </w:r>
      <w:r>
        <w:rPr>
          <w:rFonts w:ascii="Times New Roman" w:hAnsi="Times New Roman" w:cs="Times New Roman"/>
          <w:sz w:val="18"/>
          <w:szCs w:val="18"/>
          <w:lang w:val="en-US"/>
        </w:rPr>
        <w:t>-sản phẩm</w:t>
      </w:r>
      <w:r>
        <w:rPr>
          <w:rFonts w:ascii="Times New Roman" w:hAnsi="Times New Roman" w:cs="Times New Roman"/>
          <w:sz w:val="18"/>
          <w:szCs w:val="18"/>
        </w:rPr>
        <w:t xml:space="preserve"> của Danh mục phân loại xanh</w:t>
      </w:r>
      <w:r w:rsidRPr="00A372C9">
        <w:rPr>
          <w:rFonts w:ascii="Times New Roman" w:hAnsi="Times New Roman" w:cs="Times New Roman"/>
          <w:sz w:val="18"/>
          <w:szCs w:val="18"/>
        </w:rPr>
        <w:t xml:space="preserve"> </w:t>
      </w:r>
      <w:r>
        <w:rPr>
          <w:rFonts w:ascii="Times New Roman" w:eastAsia="Times New Roman" w:hAnsi="Times New Roman" w:cs="Times New Roman"/>
          <w:color w:val="000000" w:themeColor="text1"/>
          <w:sz w:val="18"/>
          <w:szCs w:val="18"/>
        </w:rPr>
        <w:t xml:space="preserve">có tối đa </w:t>
      </w:r>
      <w:r>
        <w:rPr>
          <w:rFonts w:ascii="Times New Roman" w:eastAsia="Times New Roman" w:hAnsi="Times New Roman" w:cs="Times New Roman"/>
          <w:color w:val="000000" w:themeColor="text1"/>
          <w:sz w:val="18"/>
          <w:szCs w:val="18"/>
          <w:lang w:val="en-US"/>
        </w:rPr>
        <w:t>8</w:t>
      </w:r>
      <w:r>
        <w:rPr>
          <w:rFonts w:ascii="Times New Roman" w:eastAsia="Times New Roman" w:hAnsi="Times New Roman" w:cs="Times New Roman"/>
          <w:color w:val="000000" w:themeColor="text1"/>
          <w:sz w:val="18"/>
          <w:szCs w:val="18"/>
        </w:rPr>
        <w:t xml:space="preserve"> chữ số, là mã mở rộng của Hệ thống mã ngành kinh tế Việt Nam 2018 (5 chữ số) hoặc Hệ thống </w:t>
      </w:r>
      <w:r w:rsidRPr="00A372C9">
        <w:rPr>
          <w:rFonts w:ascii="Times New Roman" w:eastAsia="Times New Roman" w:hAnsi="Times New Roman" w:cs="Times New Roman"/>
          <w:color w:val="000000" w:themeColor="text1"/>
          <w:sz w:val="18"/>
          <w:szCs w:val="18"/>
        </w:rPr>
        <w:t xml:space="preserve">mã ngành sản phẩm </w:t>
      </w:r>
      <w:r>
        <w:rPr>
          <w:rFonts w:ascii="Times New Roman" w:eastAsia="Times New Roman" w:hAnsi="Times New Roman" w:cs="Times New Roman"/>
          <w:color w:val="000000" w:themeColor="text1"/>
          <w:sz w:val="18"/>
          <w:szCs w:val="18"/>
        </w:rPr>
        <w:t>Việt Nam 2018 (7 chữ số)</w:t>
      </w:r>
      <w:r>
        <w:rPr>
          <w:rFonts w:ascii="Times New Roman" w:hAnsi="Times New Roman" w:cs="Times New Roman"/>
          <w:sz w:val="18"/>
          <w:szCs w:val="18"/>
        </w:rPr>
        <w:t>. Các chữ số bên trái dấu “.” là mã đã có sẵn trong hai hệ thống nêu trên. Các chữ số bên phải dấu “.” liên quan đến phần mở rộng của hai hệ thống nêu trên.</w:t>
      </w:r>
    </w:p>
  </w:footnote>
  <w:footnote w:id="2">
    <w:p w14:paraId="25AED11C" w14:textId="77777777" w:rsidR="009C21AE" w:rsidRPr="00A372C9" w:rsidRDefault="009C21AE" w:rsidP="003C4AF6">
      <w:pPr>
        <w:pStyle w:val="FootnoteText"/>
        <w:rPr>
          <w:rFonts w:ascii="Times New Roman" w:hAnsi="Times New Roman" w:cs="Times New Roman"/>
        </w:rPr>
      </w:pPr>
      <w:r w:rsidRPr="00A372C9">
        <w:rPr>
          <w:rStyle w:val="FootnoteReference"/>
          <w:rFonts w:ascii="Times New Roman" w:hAnsi="Times New Roman" w:cs="Times New Roman"/>
          <w:sz w:val="18"/>
          <w:szCs w:val="18"/>
        </w:rPr>
        <w:footnoteRef/>
      </w:r>
      <w:r w:rsidRPr="00A372C9">
        <w:rPr>
          <w:rFonts w:ascii="Times New Roman" w:hAnsi="Times New Roman" w:cs="Times New Roman"/>
          <w:sz w:val="18"/>
          <w:szCs w:val="18"/>
        </w:rPr>
        <w:t xml:space="preserve"> Bao gồm các văn bản </w:t>
      </w:r>
      <w:r>
        <w:rPr>
          <w:rFonts w:ascii="Times New Roman" w:hAnsi="Times New Roman" w:cs="Times New Roman"/>
          <w:sz w:val="18"/>
          <w:szCs w:val="18"/>
        </w:rPr>
        <w:t>quy phạm pháp luật</w:t>
      </w:r>
      <w:r w:rsidRPr="00A372C9">
        <w:rPr>
          <w:rFonts w:ascii="Times New Roman" w:hAnsi="Times New Roman" w:cs="Times New Roman"/>
          <w:sz w:val="18"/>
          <w:szCs w:val="18"/>
        </w:rPr>
        <w:t xml:space="preserve">, </w:t>
      </w:r>
      <w:r>
        <w:rPr>
          <w:rFonts w:ascii="Times New Roman" w:hAnsi="Times New Roman" w:cs="Times New Roman"/>
          <w:sz w:val="18"/>
          <w:szCs w:val="18"/>
        </w:rPr>
        <w:t>q</w:t>
      </w:r>
      <w:r w:rsidRPr="00A372C9">
        <w:rPr>
          <w:rFonts w:ascii="Times New Roman" w:hAnsi="Times New Roman" w:cs="Times New Roman"/>
          <w:sz w:val="18"/>
          <w:szCs w:val="18"/>
        </w:rPr>
        <w:t>uy chuẩn, tiêu chuẩn kỹ thuật</w:t>
      </w:r>
      <w:r>
        <w:rPr>
          <w:rFonts w:ascii="Times New Roman" w:hAnsi="Times New Roman" w:cs="Times New Roman"/>
          <w:sz w:val="18"/>
          <w:szCs w:val="18"/>
        </w:rPr>
        <w:t xml:space="preserve"> và tài liệu khác</w:t>
      </w:r>
      <w:r w:rsidRPr="00A372C9">
        <w:rPr>
          <w:rFonts w:ascii="Times New Roman" w:hAnsi="Times New Roman" w:cs="Times New Roman"/>
          <w:sz w:val="18"/>
          <w:szCs w:val="18"/>
        </w:rPr>
        <w:t xml:space="preserve"> </w:t>
      </w:r>
      <w:r>
        <w:rPr>
          <w:rFonts w:ascii="Times New Roman" w:hAnsi="Times New Roman" w:cs="Times New Roman"/>
          <w:sz w:val="18"/>
          <w:szCs w:val="18"/>
        </w:rPr>
        <w:t>được sử dụng</w:t>
      </w:r>
      <w:r w:rsidRPr="00A372C9">
        <w:rPr>
          <w:rFonts w:ascii="Times New Roman" w:hAnsi="Times New Roman" w:cs="Times New Roman"/>
          <w:sz w:val="18"/>
          <w:szCs w:val="18"/>
        </w:rPr>
        <w:t xml:space="preserve"> để tham chiếu cho các tiêu chí sàng lọc, chỉ tiêu tương ứng. Trường hợp các văn bản được sửa đổi, cập nhật, bổ sung hoặc thay thế thì áp dụng theo quy định mới</w:t>
      </w:r>
      <w:r>
        <w:rPr>
          <w:rFonts w:ascii="Times New Roman" w:hAnsi="Times New Roman" w:cs="Times New Roman"/>
          <w:sz w:val="18"/>
          <w:szCs w:val="18"/>
        </w:rPr>
        <w:t>.</w:t>
      </w:r>
    </w:p>
  </w:footnote>
  <w:footnote w:id="3">
    <w:p w14:paraId="65684F93" w14:textId="77777777" w:rsidR="009C21AE" w:rsidRPr="00142544" w:rsidRDefault="009C21AE" w:rsidP="003C4AF6">
      <w:pPr>
        <w:pStyle w:val="FootnoteText"/>
        <w:rPr>
          <w:rFonts w:ascii="Times New Roman" w:hAnsi="Times New Roman" w:cs="Times New Roman"/>
        </w:rPr>
      </w:pPr>
      <w:r w:rsidRPr="00A372C9">
        <w:rPr>
          <w:rStyle w:val="FootnoteReference"/>
          <w:rFonts w:ascii="Times New Roman" w:hAnsi="Times New Roman" w:cs="Times New Roman"/>
        </w:rPr>
        <w:footnoteRef/>
      </w:r>
      <w:r w:rsidRPr="00A372C9">
        <w:rPr>
          <w:rFonts w:ascii="Times New Roman" w:hAnsi="Times New Roman" w:cs="Times New Roman"/>
        </w:rPr>
        <w:t xml:space="preserve"> </w:t>
      </w:r>
      <w:r w:rsidRPr="00A372C9">
        <w:rPr>
          <w:rFonts w:ascii="Times New Roman" w:hAnsi="Times New Roman" w:cs="Times New Roman"/>
          <w:sz w:val="18"/>
          <w:szCs w:val="18"/>
        </w:rPr>
        <w:t xml:space="preserve">Tiêu chí tại Khoản 5 Điều 5 </w:t>
      </w:r>
      <w:r w:rsidRPr="00A372C9">
        <w:rPr>
          <w:rFonts w:ascii="Times New Roman" w:eastAsia="Times New Roman" w:hAnsi="Times New Roman" w:cs="Times New Roman"/>
          <w:color w:val="000000" w:themeColor="text1"/>
          <w:sz w:val="18"/>
          <w:szCs w:val="18"/>
        </w:rPr>
        <w:t>Quyết định số 13/2020/QĐ-TTg ngày 06 tháng 4 năm 2020 của Thủ tướng Chính phủ về cơ chế khuyến khích phát triển điện mặt trời tại Việt Nam</w:t>
      </w:r>
      <w:r>
        <w:rPr>
          <w:rFonts w:ascii="Times New Roman" w:eastAsia="Times New Roman" w:hAnsi="Times New Roman" w:cs="Times New Roman"/>
          <w:color w:val="000000" w:themeColor="text1"/>
          <w:sz w:val="18"/>
          <w:szCs w:val="18"/>
        </w:rPr>
        <w:t>.</w:t>
      </w:r>
    </w:p>
  </w:footnote>
  <w:footnote w:id="4">
    <w:p w14:paraId="6DC197B0" w14:textId="77777777" w:rsidR="009C21AE" w:rsidRDefault="009C21AE" w:rsidP="003C4AF6">
      <w:pPr>
        <w:pStyle w:val="FootnoteText"/>
      </w:pPr>
      <w:r>
        <w:rPr>
          <w:rStyle w:val="FootnoteReference"/>
        </w:rPr>
        <w:footnoteRef/>
      </w:r>
      <w:r>
        <w:t xml:space="preserve"> </w:t>
      </w:r>
      <w:r w:rsidRPr="0098207E">
        <w:rPr>
          <w:rFonts w:ascii="Times New Roman" w:hAnsi="Times New Roman" w:cs="Times New Roman"/>
          <w:i/>
          <w:iCs/>
        </w:rPr>
        <w:t>Theo khái niệm</w:t>
      </w:r>
      <w:r>
        <w:rPr>
          <w:rFonts w:ascii="Times New Roman" w:hAnsi="Times New Roman" w:cs="Times New Roman"/>
          <w:i/>
          <w:iCs/>
        </w:rPr>
        <w:t xml:space="preserve"> về </w:t>
      </w:r>
      <w:r w:rsidRPr="0098207E">
        <w:rPr>
          <w:rFonts w:ascii="Times New Roman" w:hAnsi="Times New Roman" w:cs="Times New Roman"/>
          <w:i/>
          <w:iCs/>
        </w:rPr>
        <w:t>vật liệu xây dựng tiết kiệm tài nguyên khoáng sản, tiết kiệm năng lượng, thân thiện với môi trường tại khoản 2 Điều 3</w:t>
      </w:r>
      <w:r>
        <w:rPr>
          <w:rFonts w:ascii="Times New Roman" w:hAnsi="Times New Roman" w:cs="Times New Roman"/>
          <w:i/>
          <w:iCs/>
        </w:rPr>
        <w:t xml:space="preserve"> của</w:t>
      </w:r>
      <w:r w:rsidRPr="0098207E">
        <w:rPr>
          <w:rFonts w:ascii="Times New Roman" w:hAnsi="Times New Roman" w:cs="Times New Roman"/>
          <w:i/>
          <w:iCs/>
        </w:rPr>
        <w:t xml:space="preserve"> Nghị định 09/2021/NĐ-CP</w:t>
      </w:r>
    </w:p>
  </w:footnote>
  <w:footnote w:id="5">
    <w:p w14:paraId="36E51A3F" w14:textId="77777777" w:rsidR="009C21AE" w:rsidRPr="002E3D53" w:rsidRDefault="009C21AE" w:rsidP="003C4AF6">
      <w:pPr>
        <w:pStyle w:val="FootnoteText"/>
        <w:rPr>
          <w:rFonts w:ascii="Times New Roman" w:hAnsi="Times New Roman" w:cs="Times New Roman"/>
        </w:rPr>
      </w:pPr>
      <w:r>
        <w:rPr>
          <w:rStyle w:val="FootnoteReference"/>
        </w:rPr>
        <w:footnoteRef/>
      </w:r>
      <w:r>
        <w:t xml:space="preserve"> </w:t>
      </w:r>
      <w:r w:rsidRPr="002E3D53">
        <w:rPr>
          <w:rFonts w:ascii="Times New Roman" w:hAnsi="Times New Roman" w:cs="Times New Roman"/>
        </w:rPr>
        <w:t>Tham khảo ngưỡng phát thải</w:t>
      </w:r>
      <w:r>
        <w:rPr>
          <w:rFonts w:ascii="Times New Roman" w:hAnsi="Times New Roman" w:cs="Times New Roman"/>
        </w:rPr>
        <w:t xml:space="preserve"> của</w:t>
      </w:r>
      <w:r w:rsidRPr="002E3D53">
        <w:rPr>
          <w:rFonts w:ascii="Times New Roman" w:hAnsi="Times New Roman" w:cs="Times New Roman"/>
        </w:rPr>
        <w:t xml:space="preserve"> điện khí trung bình </w:t>
      </w:r>
      <w:r>
        <w:rPr>
          <w:rFonts w:ascii="Times New Roman" w:hAnsi="Times New Roman" w:cs="Times New Roman"/>
        </w:rPr>
        <w:t>tại</w:t>
      </w:r>
      <w:r w:rsidRPr="002E3D53">
        <w:rPr>
          <w:rFonts w:ascii="Times New Roman" w:hAnsi="Times New Roman" w:cs="Times New Roman"/>
        </w:rPr>
        <w:t xml:space="preserve"> Hoa Kỳ hiện nay (</w:t>
      </w:r>
      <w:r>
        <w:rPr>
          <w:rFonts w:ascii="Times New Roman" w:hAnsi="Times New Roman" w:cs="Times New Roman"/>
        </w:rPr>
        <w:t>4</w:t>
      </w:r>
      <w:r w:rsidRPr="002E3D53">
        <w:rPr>
          <w:rFonts w:ascii="Times New Roman" w:hAnsi="Times New Roman" w:cs="Times New Roman"/>
        </w:rPr>
        <w:t>18gCO</w:t>
      </w:r>
      <w:r w:rsidRPr="002E3D53">
        <w:rPr>
          <w:rFonts w:ascii="Times New Roman" w:hAnsi="Times New Roman" w:cs="Times New Roman"/>
          <w:vertAlign w:val="subscript"/>
        </w:rPr>
        <w:t>2</w:t>
      </w:r>
      <w:r w:rsidRPr="002E3D53">
        <w:rPr>
          <w:rFonts w:ascii="Times New Roman" w:hAnsi="Times New Roman" w:cs="Times New Roman"/>
        </w:rPr>
        <w:t>tđ/KWh)</w:t>
      </w:r>
      <w:r>
        <w:rPr>
          <w:rFonts w:ascii="Times New Roman" w:hAnsi="Times New Roman" w:cs="Times New Roman"/>
        </w:rPr>
        <w:t xml:space="preserve"> trong </w:t>
      </w:r>
      <w:r w:rsidRPr="002E3D53">
        <w:rPr>
          <w:rFonts w:ascii="Times New Roman" w:hAnsi="Times New Roman" w:cs="Times New Roman"/>
        </w:rPr>
        <w:t>Báo cáo thông tin năng lượng 2020 của Cục Quản lý thông tin năng lượng Mỹ (EIA)</w:t>
      </w:r>
      <w:r>
        <w:rPr>
          <w:rFonts w:ascii="Times New Roman" w:hAnsi="Times New Roman" w:cs="Times New Roman"/>
        </w:rPr>
        <w:t xml:space="preserve"> do Việt Nam chưa có ngưỡng này. Ngưỡng của EU hiện đang nghiêm ngặt hơn ở mức 270gCO</w:t>
      </w:r>
      <w:r w:rsidRPr="002E3D53">
        <w:rPr>
          <w:rFonts w:ascii="Times New Roman" w:hAnsi="Times New Roman" w:cs="Times New Roman"/>
          <w:vertAlign w:val="subscript"/>
        </w:rPr>
        <w:t>2</w:t>
      </w:r>
      <w:r>
        <w:rPr>
          <w:rFonts w:ascii="Times New Roman" w:hAnsi="Times New Roman" w:cs="Times New Roman"/>
        </w:rPr>
        <w:t>tđ/kWh</w:t>
      </w:r>
    </w:p>
  </w:footnote>
  <w:footnote w:id="6">
    <w:p w14:paraId="0E2CBE87" w14:textId="77777777" w:rsidR="009C21AE" w:rsidRDefault="009C21AE" w:rsidP="003C4AF6">
      <w:pPr>
        <w:pStyle w:val="FootnoteText"/>
      </w:pPr>
      <w:r>
        <w:rPr>
          <w:rStyle w:val="FootnoteReference"/>
        </w:rPr>
        <w:footnoteRef/>
      </w:r>
      <w:r>
        <w:t xml:space="preserve"> </w:t>
      </w:r>
      <w:r w:rsidRPr="002E3D53">
        <w:rPr>
          <w:rFonts w:ascii="Times New Roman" w:hAnsi="Times New Roman" w:cs="Times New Roman"/>
        </w:rPr>
        <w:t xml:space="preserve">Tham khảo ngưỡng phát thải điện khí trung bình của </w:t>
      </w:r>
      <w:r>
        <w:rPr>
          <w:rFonts w:ascii="Times New Roman" w:hAnsi="Times New Roman" w:cs="Times New Roman"/>
        </w:rPr>
        <w:t xml:space="preserve">Kazacstand </w:t>
      </w:r>
      <w:r w:rsidRPr="002E3D53">
        <w:rPr>
          <w:rFonts w:ascii="Times New Roman" w:hAnsi="Times New Roman" w:cs="Times New Roman"/>
        </w:rPr>
        <w:t>hiện nay (</w:t>
      </w:r>
      <w:r>
        <w:rPr>
          <w:rFonts w:ascii="Times New Roman" w:hAnsi="Times New Roman" w:cs="Times New Roman"/>
        </w:rPr>
        <w:t>300</w:t>
      </w:r>
      <w:r w:rsidRPr="002E3D53">
        <w:rPr>
          <w:rFonts w:ascii="Times New Roman" w:hAnsi="Times New Roman" w:cs="Times New Roman"/>
        </w:rPr>
        <w:t>gCO</w:t>
      </w:r>
      <w:r w:rsidRPr="002E3D53">
        <w:rPr>
          <w:rFonts w:ascii="Times New Roman" w:hAnsi="Times New Roman" w:cs="Times New Roman"/>
          <w:vertAlign w:val="subscript"/>
        </w:rPr>
        <w:t>2</w:t>
      </w:r>
      <w:r w:rsidRPr="002E3D53">
        <w:rPr>
          <w:rFonts w:ascii="Times New Roman" w:hAnsi="Times New Roman" w:cs="Times New Roman"/>
        </w:rPr>
        <w:t>tđ/KWh)</w:t>
      </w:r>
      <w:r>
        <w:rPr>
          <w:rFonts w:ascii="Times New Roman" w:hAnsi="Times New Roman" w:cs="Times New Roman"/>
        </w:rPr>
        <w:t xml:space="preserve"> theo do Việt Nam chưa có, ngưỡng của EU hiện đang nghiêm ngặt hơn ở mức 100kgCO</w:t>
      </w:r>
      <w:r w:rsidRPr="002E3D53">
        <w:rPr>
          <w:rFonts w:ascii="Times New Roman" w:hAnsi="Times New Roman" w:cs="Times New Roman"/>
          <w:vertAlign w:val="subscript"/>
        </w:rPr>
        <w:t>2</w:t>
      </w:r>
      <w:r>
        <w:rPr>
          <w:rFonts w:ascii="Times New Roman" w:hAnsi="Times New Roman" w:cs="Times New Roman"/>
        </w:rPr>
        <w:t>tđ/kWh, còn của CBI khuyên nghị mở mức 250</w:t>
      </w:r>
      <w:r w:rsidRPr="002E3D53">
        <w:rPr>
          <w:rFonts w:ascii="Times New Roman" w:hAnsi="Times New Roman" w:cs="Times New Roman"/>
        </w:rPr>
        <w:t>gCO</w:t>
      </w:r>
      <w:r w:rsidRPr="002E3D53">
        <w:rPr>
          <w:rFonts w:ascii="Times New Roman" w:hAnsi="Times New Roman" w:cs="Times New Roman"/>
          <w:vertAlign w:val="subscript"/>
        </w:rPr>
        <w:t>2</w:t>
      </w:r>
      <w:r w:rsidRPr="002E3D53">
        <w:rPr>
          <w:rFonts w:ascii="Times New Roman" w:hAnsi="Times New Roman" w:cs="Times New Roman"/>
        </w:rPr>
        <w:t>tđ/KWh</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128425327"/>
      <w:docPartObj>
        <w:docPartGallery w:val="Page Numbers (Top of Page)"/>
        <w:docPartUnique/>
      </w:docPartObj>
    </w:sdtPr>
    <w:sdtEndPr>
      <w:rPr>
        <w:rStyle w:val="PageNumber"/>
      </w:rPr>
    </w:sdtEndPr>
    <w:sdtContent>
      <w:p w14:paraId="3E25AC74" w14:textId="77777777" w:rsidR="009C21AE" w:rsidRDefault="009C21AE" w:rsidP="00A55A80">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655B0A3" w14:textId="77777777" w:rsidR="009C21AE" w:rsidRDefault="009C21A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imes New Roman" w:hAnsi="Times New Roman" w:cs="Times New Roman"/>
        <w:sz w:val="26"/>
        <w:szCs w:val="26"/>
      </w:rPr>
      <w:id w:val="2110229463"/>
      <w:docPartObj>
        <w:docPartGallery w:val="Page Numbers (Top of Page)"/>
        <w:docPartUnique/>
      </w:docPartObj>
    </w:sdtPr>
    <w:sdtEndPr>
      <w:rPr>
        <w:rStyle w:val="PageNumber"/>
      </w:rPr>
    </w:sdtEndPr>
    <w:sdtContent>
      <w:p w14:paraId="4C46C6AA" w14:textId="66538FDF" w:rsidR="009C21AE" w:rsidRPr="00731E3E" w:rsidRDefault="009C21AE" w:rsidP="00A55A80">
        <w:pPr>
          <w:pStyle w:val="Header"/>
          <w:framePr w:wrap="none" w:vAnchor="text" w:hAnchor="margin" w:xAlign="center" w:y="1"/>
          <w:rPr>
            <w:rStyle w:val="PageNumber"/>
            <w:rFonts w:ascii="Times New Roman" w:hAnsi="Times New Roman" w:cs="Times New Roman"/>
            <w:sz w:val="26"/>
            <w:szCs w:val="26"/>
          </w:rPr>
        </w:pPr>
        <w:r w:rsidRPr="00731E3E">
          <w:rPr>
            <w:rStyle w:val="PageNumber"/>
            <w:rFonts w:ascii="Times New Roman" w:hAnsi="Times New Roman" w:cs="Times New Roman"/>
            <w:sz w:val="26"/>
            <w:szCs w:val="26"/>
          </w:rPr>
          <w:fldChar w:fldCharType="begin"/>
        </w:r>
        <w:r w:rsidRPr="00731E3E">
          <w:rPr>
            <w:rStyle w:val="PageNumber"/>
            <w:rFonts w:ascii="Times New Roman" w:hAnsi="Times New Roman" w:cs="Times New Roman"/>
            <w:sz w:val="26"/>
            <w:szCs w:val="26"/>
          </w:rPr>
          <w:instrText xml:space="preserve"> PAGE </w:instrText>
        </w:r>
        <w:r w:rsidRPr="00731E3E">
          <w:rPr>
            <w:rStyle w:val="PageNumber"/>
            <w:rFonts w:ascii="Times New Roman" w:hAnsi="Times New Roman" w:cs="Times New Roman"/>
            <w:sz w:val="26"/>
            <w:szCs w:val="26"/>
          </w:rPr>
          <w:fldChar w:fldCharType="separate"/>
        </w:r>
        <w:r w:rsidR="0014332B">
          <w:rPr>
            <w:rStyle w:val="PageNumber"/>
            <w:rFonts w:ascii="Times New Roman" w:hAnsi="Times New Roman" w:cs="Times New Roman"/>
            <w:noProof/>
            <w:sz w:val="26"/>
            <w:szCs w:val="26"/>
          </w:rPr>
          <w:t>13</w:t>
        </w:r>
        <w:r w:rsidRPr="00731E3E">
          <w:rPr>
            <w:rStyle w:val="PageNumber"/>
            <w:rFonts w:ascii="Times New Roman" w:hAnsi="Times New Roman" w:cs="Times New Roman"/>
            <w:sz w:val="26"/>
            <w:szCs w:val="26"/>
          </w:rPr>
          <w:fldChar w:fldCharType="end"/>
        </w:r>
      </w:p>
    </w:sdtContent>
  </w:sdt>
  <w:p w14:paraId="524037A1" w14:textId="77777777" w:rsidR="009C21AE" w:rsidRDefault="009C21A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15588" w14:textId="77777777" w:rsidR="009C21AE" w:rsidRDefault="009C21A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2CDA"/>
    <w:multiLevelType w:val="hybridMultilevel"/>
    <w:tmpl w:val="C1B0FAF0"/>
    <w:lvl w:ilvl="0" w:tplc="81DC3A14">
      <w:numFmt w:val="bullet"/>
      <w:lvlText w:val="-"/>
      <w:lvlJc w:val="left"/>
      <w:pPr>
        <w:ind w:left="1440" w:hanging="360"/>
      </w:pPr>
      <w:rPr>
        <w:rFonts w:ascii="Times New Roman" w:eastAsia="Times New Roma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 w15:restartNumberingAfterBreak="0">
    <w:nsid w:val="103328C9"/>
    <w:multiLevelType w:val="hybridMultilevel"/>
    <w:tmpl w:val="AF3AF5C0"/>
    <w:lvl w:ilvl="0" w:tplc="9E32523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107D3DAF"/>
    <w:multiLevelType w:val="multilevel"/>
    <w:tmpl w:val="6A6C0976"/>
    <w:lvl w:ilvl="0">
      <w:start w:val="2"/>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 w15:restartNumberingAfterBreak="0">
    <w:nsid w:val="19B26A1E"/>
    <w:multiLevelType w:val="hybridMultilevel"/>
    <w:tmpl w:val="A80A13FC"/>
    <w:lvl w:ilvl="0" w:tplc="3AA8A40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331B4272"/>
    <w:multiLevelType w:val="hybridMultilevel"/>
    <w:tmpl w:val="4E7A06C4"/>
    <w:lvl w:ilvl="0" w:tplc="1DC0A6C4">
      <w:start w:val="1"/>
      <w:numFmt w:val="decimal"/>
      <w:lvlText w:val="%1."/>
      <w:lvlJc w:val="left"/>
      <w:pPr>
        <w:ind w:left="927" w:hanging="360"/>
      </w:pPr>
      <w:rPr>
        <w:rFonts w:eastAsia="Times New Roman" w:hint="default"/>
      </w:rPr>
    </w:lvl>
    <w:lvl w:ilvl="1" w:tplc="042A0019" w:tentative="1">
      <w:start w:val="1"/>
      <w:numFmt w:val="lowerLetter"/>
      <w:lvlText w:val="%2."/>
      <w:lvlJc w:val="left"/>
      <w:pPr>
        <w:ind w:left="927" w:hanging="360"/>
      </w:pPr>
    </w:lvl>
    <w:lvl w:ilvl="2" w:tplc="042A001B" w:tentative="1">
      <w:start w:val="1"/>
      <w:numFmt w:val="lowerRoman"/>
      <w:lvlText w:val="%3."/>
      <w:lvlJc w:val="right"/>
      <w:pPr>
        <w:ind w:left="1647" w:hanging="180"/>
      </w:pPr>
    </w:lvl>
    <w:lvl w:ilvl="3" w:tplc="042A000F" w:tentative="1">
      <w:start w:val="1"/>
      <w:numFmt w:val="decimal"/>
      <w:lvlText w:val="%4."/>
      <w:lvlJc w:val="left"/>
      <w:pPr>
        <w:ind w:left="2367" w:hanging="360"/>
      </w:pPr>
    </w:lvl>
    <w:lvl w:ilvl="4" w:tplc="042A0019" w:tentative="1">
      <w:start w:val="1"/>
      <w:numFmt w:val="lowerLetter"/>
      <w:lvlText w:val="%5."/>
      <w:lvlJc w:val="left"/>
      <w:pPr>
        <w:ind w:left="3087" w:hanging="360"/>
      </w:pPr>
    </w:lvl>
    <w:lvl w:ilvl="5" w:tplc="042A001B" w:tentative="1">
      <w:start w:val="1"/>
      <w:numFmt w:val="lowerRoman"/>
      <w:lvlText w:val="%6."/>
      <w:lvlJc w:val="right"/>
      <w:pPr>
        <w:ind w:left="3807" w:hanging="180"/>
      </w:pPr>
    </w:lvl>
    <w:lvl w:ilvl="6" w:tplc="042A000F" w:tentative="1">
      <w:start w:val="1"/>
      <w:numFmt w:val="decimal"/>
      <w:lvlText w:val="%7."/>
      <w:lvlJc w:val="left"/>
      <w:pPr>
        <w:ind w:left="4527" w:hanging="360"/>
      </w:pPr>
    </w:lvl>
    <w:lvl w:ilvl="7" w:tplc="042A0019" w:tentative="1">
      <w:start w:val="1"/>
      <w:numFmt w:val="lowerLetter"/>
      <w:lvlText w:val="%8."/>
      <w:lvlJc w:val="left"/>
      <w:pPr>
        <w:ind w:left="5247" w:hanging="360"/>
      </w:pPr>
    </w:lvl>
    <w:lvl w:ilvl="8" w:tplc="042A001B" w:tentative="1">
      <w:start w:val="1"/>
      <w:numFmt w:val="lowerRoman"/>
      <w:lvlText w:val="%9."/>
      <w:lvlJc w:val="right"/>
      <w:pPr>
        <w:ind w:left="5967" w:hanging="180"/>
      </w:pPr>
    </w:lvl>
  </w:abstractNum>
  <w:abstractNum w:abstractNumId="5" w15:restartNumberingAfterBreak="0">
    <w:nsid w:val="3DD25DEC"/>
    <w:multiLevelType w:val="hybridMultilevel"/>
    <w:tmpl w:val="4E7A06C4"/>
    <w:lvl w:ilvl="0" w:tplc="1DC0A6C4">
      <w:start w:val="1"/>
      <w:numFmt w:val="decimal"/>
      <w:lvlText w:val="%1."/>
      <w:lvlJc w:val="left"/>
      <w:pPr>
        <w:ind w:left="360" w:hanging="360"/>
      </w:pPr>
      <w:rPr>
        <w:rFonts w:eastAsia="Times New Roman"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6" w15:restartNumberingAfterBreak="0">
    <w:nsid w:val="5458768B"/>
    <w:multiLevelType w:val="hybridMultilevel"/>
    <w:tmpl w:val="6F14EC12"/>
    <w:lvl w:ilvl="0" w:tplc="81DC3A14">
      <w:numFmt w:val="bullet"/>
      <w:lvlText w:val="-"/>
      <w:lvlJc w:val="left"/>
      <w:pPr>
        <w:ind w:left="518" w:hanging="360"/>
      </w:pPr>
      <w:rPr>
        <w:rFonts w:ascii="Times New Roman" w:eastAsia="Times New Roman" w:hAnsi="Times New Roman" w:cs="Times New Roman" w:hint="default"/>
      </w:rPr>
    </w:lvl>
    <w:lvl w:ilvl="1" w:tplc="042A0003" w:tentative="1">
      <w:start w:val="1"/>
      <w:numFmt w:val="bullet"/>
      <w:lvlText w:val="o"/>
      <w:lvlJc w:val="left"/>
      <w:pPr>
        <w:ind w:left="1238" w:hanging="360"/>
      </w:pPr>
      <w:rPr>
        <w:rFonts w:ascii="Courier New" w:hAnsi="Courier New" w:cs="Courier New" w:hint="default"/>
      </w:rPr>
    </w:lvl>
    <w:lvl w:ilvl="2" w:tplc="042A0005" w:tentative="1">
      <w:start w:val="1"/>
      <w:numFmt w:val="bullet"/>
      <w:lvlText w:val=""/>
      <w:lvlJc w:val="left"/>
      <w:pPr>
        <w:ind w:left="1958" w:hanging="360"/>
      </w:pPr>
      <w:rPr>
        <w:rFonts w:ascii="Wingdings" w:hAnsi="Wingdings" w:hint="default"/>
      </w:rPr>
    </w:lvl>
    <w:lvl w:ilvl="3" w:tplc="042A0001" w:tentative="1">
      <w:start w:val="1"/>
      <w:numFmt w:val="bullet"/>
      <w:lvlText w:val=""/>
      <w:lvlJc w:val="left"/>
      <w:pPr>
        <w:ind w:left="2678" w:hanging="360"/>
      </w:pPr>
      <w:rPr>
        <w:rFonts w:ascii="Symbol" w:hAnsi="Symbol" w:hint="default"/>
      </w:rPr>
    </w:lvl>
    <w:lvl w:ilvl="4" w:tplc="042A0003" w:tentative="1">
      <w:start w:val="1"/>
      <w:numFmt w:val="bullet"/>
      <w:lvlText w:val="o"/>
      <w:lvlJc w:val="left"/>
      <w:pPr>
        <w:ind w:left="3398" w:hanging="360"/>
      </w:pPr>
      <w:rPr>
        <w:rFonts w:ascii="Courier New" w:hAnsi="Courier New" w:cs="Courier New" w:hint="default"/>
      </w:rPr>
    </w:lvl>
    <w:lvl w:ilvl="5" w:tplc="042A0005" w:tentative="1">
      <w:start w:val="1"/>
      <w:numFmt w:val="bullet"/>
      <w:lvlText w:val=""/>
      <w:lvlJc w:val="left"/>
      <w:pPr>
        <w:ind w:left="4118" w:hanging="360"/>
      </w:pPr>
      <w:rPr>
        <w:rFonts w:ascii="Wingdings" w:hAnsi="Wingdings" w:hint="default"/>
      </w:rPr>
    </w:lvl>
    <w:lvl w:ilvl="6" w:tplc="042A0001" w:tentative="1">
      <w:start w:val="1"/>
      <w:numFmt w:val="bullet"/>
      <w:lvlText w:val=""/>
      <w:lvlJc w:val="left"/>
      <w:pPr>
        <w:ind w:left="4838" w:hanging="360"/>
      </w:pPr>
      <w:rPr>
        <w:rFonts w:ascii="Symbol" w:hAnsi="Symbol" w:hint="default"/>
      </w:rPr>
    </w:lvl>
    <w:lvl w:ilvl="7" w:tplc="042A0003" w:tentative="1">
      <w:start w:val="1"/>
      <w:numFmt w:val="bullet"/>
      <w:lvlText w:val="o"/>
      <w:lvlJc w:val="left"/>
      <w:pPr>
        <w:ind w:left="5558" w:hanging="360"/>
      </w:pPr>
      <w:rPr>
        <w:rFonts w:ascii="Courier New" w:hAnsi="Courier New" w:cs="Courier New" w:hint="default"/>
      </w:rPr>
    </w:lvl>
    <w:lvl w:ilvl="8" w:tplc="042A0005" w:tentative="1">
      <w:start w:val="1"/>
      <w:numFmt w:val="bullet"/>
      <w:lvlText w:val=""/>
      <w:lvlJc w:val="left"/>
      <w:pPr>
        <w:ind w:left="6278" w:hanging="360"/>
      </w:pPr>
      <w:rPr>
        <w:rFonts w:ascii="Wingdings" w:hAnsi="Wingdings" w:hint="default"/>
      </w:rPr>
    </w:lvl>
  </w:abstractNum>
  <w:abstractNum w:abstractNumId="7" w15:restartNumberingAfterBreak="0">
    <w:nsid w:val="74D732FE"/>
    <w:multiLevelType w:val="hybridMultilevel"/>
    <w:tmpl w:val="B42A2122"/>
    <w:lvl w:ilvl="0" w:tplc="CA9C6C0E">
      <w:start w:val="1"/>
      <w:numFmt w:val="lowerLetter"/>
      <w:lvlText w:val="%1)"/>
      <w:lvlJc w:val="left"/>
      <w:pPr>
        <w:ind w:left="1170" w:hanging="360"/>
      </w:pPr>
      <w:rPr>
        <w:rFonts w:hint="default"/>
      </w:rPr>
    </w:lvl>
    <w:lvl w:ilvl="1" w:tplc="042A0019" w:tentative="1">
      <w:start w:val="1"/>
      <w:numFmt w:val="lowerLetter"/>
      <w:lvlText w:val="%2."/>
      <w:lvlJc w:val="left"/>
      <w:pPr>
        <w:ind w:left="1890" w:hanging="360"/>
      </w:pPr>
    </w:lvl>
    <w:lvl w:ilvl="2" w:tplc="042A001B" w:tentative="1">
      <w:start w:val="1"/>
      <w:numFmt w:val="lowerRoman"/>
      <w:lvlText w:val="%3."/>
      <w:lvlJc w:val="right"/>
      <w:pPr>
        <w:ind w:left="2610" w:hanging="180"/>
      </w:pPr>
    </w:lvl>
    <w:lvl w:ilvl="3" w:tplc="042A000F" w:tentative="1">
      <w:start w:val="1"/>
      <w:numFmt w:val="decimal"/>
      <w:lvlText w:val="%4."/>
      <w:lvlJc w:val="left"/>
      <w:pPr>
        <w:ind w:left="3330" w:hanging="360"/>
      </w:pPr>
    </w:lvl>
    <w:lvl w:ilvl="4" w:tplc="042A0019" w:tentative="1">
      <w:start w:val="1"/>
      <w:numFmt w:val="lowerLetter"/>
      <w:lvlText w:val="%5."/>
      <w:lvlJc w:val="left"/>
      <w:pPr>
        <w:ind w:left="4050" w:hanging="360"/>
      </w:pPr>
    </w:lvl>
    <w:lvl w:ilvl="5" w:tplc="042A001B" w:tentative="1">
      <w:start w:val="1"/>
      <w:numFmt w:val="lowerRoman"/>
      <w:lvlText w:val="%6."/>
      <w:lvlJc w:val="right"/>
      <w:pPr>
        <w:ind w:left="4770" w:hanging="180"/>
      </w:pPr>
    </w:lvl>
    <w:lvl w:ilvl="6" w:tplc="042A000F" w:tentative="1">
      <w:start w:val="1"/>
      <w:numFmt w:val="decimal"/>
      <w:lvlText w:val="%7."/>
      <w:lvlJc w:val="left"/>
      <w:pPr>
        <w:ind w:left="5490" w:hanging="360"/>
      </w:pPr>
    </w:lvl>
    <w:lvl w:ilvl="7" w:tplc="042A0019" w:tentative="1">
      <w:start w:val="1"/>
      <w:numFmt w:val="lowerLetter"/>
      <w:lvlText w:val="%8."/>
      <w:lvlJc w:val="left"/>
      <w:pPr>
        <w:ind w:left="6210" w:hanging="360"/>
      </w:pPr>
    </w:lvl>
    <w:lvl w:ilvl="8" w:tplc="042A001B" w:tentative="1">
      <w:start w:val="1"/>
      <w:numFmt w:val="lowerRoman"/>
      <w:lvlText w:val="%9."/>
      <w:lvlJc w:val="right"/>
      <w:pPr>
        <w:ind w:left="6930" w:hanging="180"/>
      </w:pPr>
    </w:lvl>
  </w:abstractNum>
  <w:num w:numId="1">
    <w:abstractNumId w:val="6"/>
  </w:num>
  <w:num w:numId="2">
    <w:abstractNumId w:val="0"/>
  </w:num>
  <w:num w:numId="3">
    <w:abstractNumId w:val="3"/>
  </w:num>
  <w:num w:numId="4">
    <w:abstractNumId w:val="4"/>
  </w:num>
  <w:num w:numId="5">
    <w:abstractNumId w:val="7"/>
  </w:num>
  <w:num w:numId="6">
    <w:abstractNumId w:val="2"/>
  </w:num>
  <w:num w:numId="7">
    <w:abstractNumId w:val="5"/>
  </w:num>
  <w:num w:numId="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I0MDM3NzEwMbAwNrJQ0lEKTi0uzszPAykwqgUAYr2IbiwAAAA="/>
  </w:docVars>
  <w:rsids>
    <w:rsidRoot w:val="00B43EE5"/>
    <w:rsid w:val="00001262"/>
    <w:rsid w:val="00003A89"/>
    <w:rsid w:val="00012B35"/>
    <w:rsid w:val="00012CDD"/>
    <w:rsid w:val="00015CFF"/>
    <w:rsid w:val="00017183"/>
    <w:rsid w:val="000171A5"/>
    <w:rsid w:val="000173FC"/>
    <w:rsid w:val="0001766C"/>
    <w:rsid w:val="0001784C"/>
    <w:rsid w:val="00020C79"/>
    <w:rsid w:val="00021120"/>
    <w:rsid w:val="0002209E"/>
    <w:rsid w:val="0002276D"/>
    <w:rsid w:val="000232DD"/>
    <w:rsid w:val="000244F9"/>
    <w:rsid w:val="0002557B"/>
    <w:rsid w:val="00026290"/>
    <w:rsid w:val="000301BD"/>
    <w:rsid w:val="000303F6"/>
    <w:rsid w:val="000306F2"/>
    <w:rsid w:val="000308A2"/>
    <w:rsid w:val="00030990"/>
    <w:rsid w:val="00030AD7"/>
    <w:rsid w:val="00033318"/>
    <w:rsid w:val="00034F9A"/>
    <w:rsid w:val="000350F7"/>
    <w:rsid w:val="000352AD"/>
    <w:rsid w:val="00036326"/>
    <w:rsid w:val="0003698B"/>
    <w:rsid w:val="00037722"/>
    <w:rsid w:val="00037982"/>
    <w:rsid w:val="00041523"/>
    <w:rsid w:val="00041C76"/>
    <w:rsid w:val="0004347F"/>
    <w:rsid w:val="00043B8D"/>
    <w:rsid w:val="000447D9"/>
    <w:rsid w:val="0004499B"/>
    <w:rsid w:val="00045448"/>
    <w:rsid w:val="00050C2B"/>
    <w:rsid w:val="00051331"/>
    <w:rsid w:val="000515B0"/>
    <w:rsid w:val="000531F3"/>
    <w:rsid w:val="0005424E"/>
    <w:rsid w:val="00055B15"/>
    <w:rsid w:val="00060D8F"/>
    <w:rsid w:val="00064841"/>
    <w:rsid w:val="00065940"/>
    <w:rsid w:val="00070A35"/>
    <w:rsid w:val="000714CA"/>
    <w:rsid w:val="00071A6A"/>
    <w:rsid w:val="000725BF"/>
    <w:rsid w:val="00073D71"/>
    <w:rsid w:val="00074624"/>
    <w:rsid w:val="00074F39"/>
    <w:rsid w:val="000758CA"/>
    <w:rsid w:val="00075A9C"/>
    <w:rsid w:val="00082956"/>
    <w:rsid w:val="00083A3F"/>
    <w:rsid w:val="0008546A"/>
    <w:rsid w:val="0008593E"/>
    <w:rsid w:val="0008679E"/>
    <w:rsid w:val="0008684F"/>
    <w:rsid w:val="00087CB2"/>
    <w:rsid w:val="00091E29"/>
    <w:rsid w:val="00092547"/>
    <w:rsid w:val="00092AE2"/>
    <w:rsid w:val="00093374"/>
    <w:rsid w:val="00093891"/>
    <w:rsid w:val="00094016"/>
    <w:rsid w:val="0009434E"/>
    <w:rsid w:val="00094628"/>
    <w:rsid w:val="00094871"/>
    <w:rsid w:val="000956DD"/>
    <w:rsid w:val="0009579E"/>
    <w:rsid w:val="00095BDF"/>
    <w:rsid w:val="00095DF8"/>
    <w:rsid w:val="00095E45"/>
    <w:rsid w:val="000964BD"/>
    <w:rsid w:val="00096E34"/>
    <w:rsid w:val="000A3190"/>
    <w:rsid w:val="000A33FE"/>
    <w:rsid w:val="000A37C2"/>
    <w:rsid w:val="000A58A6"/>
    <w:rsid w:val="000A6CD3"/>
    <w:rsid w:val="000A74EB"/>
    <w:rsid w:val="000A7DC6"/>
    <w:rsid w:val="000B0916"/>
    <w:rsid w:val="000B3905"/>
    <w:rsid w:val="000B4352"/>
    <w:rsid w:val="000B4946"/>
    <w:rsid w:val="000B654D"/>
    <w:rsid w:val="000C1092"/>
    <w:rsid w:val="000C1C99"/>
    <w:rsid w:val="000C1FF6"/>
    <w:rsid w:val="000C3D44"/>
    <w:rsid w:val="000C4CCD"/>
    <w:rsid w:val="000C52BB"/>
    <w:rsid w:val="000C5D2A"/>
    <w:rsid w:val="000C6E48"/>
    <w:rsid w:val="000D1581"/>
    <w:rsid w:val="000D170C"/>
    <w:rsid w:val="000D1B24"/>
    <w:rsid w:val="000D4DC7"/>
    <w:rsid w:val="000D5EC2"/>
    <w:rsid w:val="000D6824"/>
    <w:rsid w:val="000E22AD"/>
    <w:rsid w:val="000E29D4"/>
    <w:rsid w:val="000E327D"/>
    <w:rsid w:val="000E3E91"/>
    <w:rsid w:val="000E4A89"/>
    <w:rsid w:val="000E60B4"/>
    <w:rsid w:val="000E6969"/>
    <w:rsid w:val="000E73D8"/>
    <w:rsid w:val="000F1DDB"/>
    <w:rsid w:val="000F3057"/>
    <w:rsid w:val="000F31AC"/>
    <w:rsid w:val="000F416E"/>
    <w:rsid w:val="000F4C41"/>
    <w:rsid w:val="000F5524"/>
    <w:rsid w:val="000F632E"/>
    <w:rsid w:val="0010030F"/>
    <w:rsid w:val="001016E1"/>
    <w:rsid w:val="001028E0"/>
    <w:rsid w:val="0010442C"/>
    <w:rsid w:val="00104506"/>
    <w:rsid w:val="001049A3"/>
    <w:rsid w:val="00105F90"/>
    <w:rsid w:val="001062DB"/>
    <w:rsid w:val="0010660A"/>
    <w:rsid w:val="00106898"/>
    <w:rsid w:val="00107CC1"/>
    <w:rsid w:val="001108EB"/>
    <w:rsid w:val="0011091D"/>
    <w:rsid w:val="00112C87"/>
    <w:rsid w:val="0011361E"/>
    <w:rsid w:val="00113BAF"/>
    <w:rsid w:val="0011404F"/>
    <w:rsid w:val="0011617A"/>
    <w:rsid w:val="00116790"/>
    <w:rsid w:val="0011694A"/>
    <w:rsid w:val="00120AF0"/>
    <w:rsid w:val="0012390E"/>
    <w:rsid w:val="00123E03"/>
    <w:rsid w:val="00125F84"/>
    <w:rsid w:val="00130787"/>
    <w:rsid w:val="00130DB9"/>
    <w:rsid w:val="001323D9"/>
    <w:rsid w:val="001332E1"/>
    <w:rsid w:val="00134967"/>
    <w:rsid w:val="00135717"/>
    <w:rsid w:val="00135FDB"/>
    <w:rsid w:val="00137DAB"/>
    <w:rsid w:val="00141333"/>
    <w:rsid w:val="00142106"/>
    <w:rsid w:val="001429F0"/>
    <w:rsid w:val="0014332B"/>
    <w:rsid w:val="001459F4"/>
    <w:rsid w:val="0014654E"/>
    <w:rsid w:val="001471C6"/>
    <w:rsid w:val="001507A8"/>
    <w:rsid w:val="0015189C"/>
    <w:rsid w:val="001520E3"/>
    <w:rsid w:val="00152CFA"/>
    <w:rsid w:val="001531B7"/>
    <w:rsid w:val="00153458"/>
    <w:rsid w:val="00153CE8"/>
    <w:rsid w:val="0015443F"/>
    <w:rsid w:val="001563B0"/>
    <w:rsid w:val="0015655A"/>
    <w:rsid w:val="00157F53"/>
    <w:rsid w:val="001601AC"/>
    <w:rsid w:val="001608A7"/>
    <w:rsid w:val="001611D1"/>
    <w:rsid w:val="00162198"/>
    <w:rsid w:val="0016274B"/>
    <w:rsid w:val="00163A45"/>
    <w:rsid w:val="00164BDD"/>
    <w:rsid w:val="001660AE"/>
    <w:rsid w:val="00166CF0"/>
    <w:rsid w:val="00166DF4"/>
    <w:rsid w:val="00166E07"/>
    <w:rsid w:val="00171DE8"/>
    <w:rsid w:val="00172470"/>
    <w:rsid w:val="00172CE3"/>
    <w:rsid w:val="00172F2A"/>
    <w:rsid w:val="00172F4E"/>
    <w:rsid w:val="0017321E"/>
    <w:rsid w:val="00173299"/>
    <w:rsid w:val="001744C1"/>
    <w:rsid w:val="00174F18"/>
    <w:rsid w:val="0017589A"/>
    <w:rsid w:val="00176BD4"/>
    <w:rsid w:val="00177BD5"/>
    <w:rsid w:val="001804F3"/>
    <w:rsid w:val="00180DF4"/>
    <w:rsid w:val="001818B8"/>
    <w:rsid w:val="00182EC2"/>
    <w:rsid w:val="001848A9"/>
    <w:rsid w:val="001854A1"/>
    <w:rsid w:val="00185A42"/>
    <w:rsid w:val="001935ED"/>
    <w:rsid w:val="001A198C"/>
    <w:rsid w:val="001A31DA"/>
    <w:rsid w:val="001A3636"/>
    <w:rsid w:val="001A641A"/>
    <w:rsid w:val="001A6FCE"/>
    <w:rsid w:val="001B0778"/>
    <w:rsid w:val="001B65EF"/>
    <w:rsid w:val="001B665E"/>
    <w:rsid w:val="001B7B7E"/>
    <w:rsid w:val="001C0998"/>
    <w:rsid w:val="001C21D6"/>
    <w:rsid w:val="001C4DF0"/>
    <w:rsid w:val="001C5834"/>
    <w:rsid w:val="001C760F"/>
    <w:rsid w:val="001D04F0"/>
    <w:rsid w:val="001D326F"/>
    <w:rsid w:val="001D48CF"/>
    <w:rsid w:val="001E2FB5"/>
    <w:rsid w:val="001E50BD"/>
    <w:rsid w:val="001E51AB"/>
    <w:rsid w:val="001E5904"/>
    <w:rsid w:val="001E67BE"/>
    <w:rsid w:val="001F17DE"/>
    <w:rsid w:val="001F6A54"/>
    <w:rsid w:val="001F7398"/>
    <w:rsid w:val="001F7E95"/>
    <w:rsid w:val="00202F71"/>
    <w:rsid w:val="00203874"/>
    <w:rsid w:val="00207157"/>
    <w:rsid w:val="002107A8"/>
    <w:rsid w:val="00210A7D"/>
    <w:rsid w:val="00214515"/>
    <w:rsid w:val="00216FC9"/>
    <w:rsid w:val="0021779D"/>
    <w:rsid w:val="00220303"/>
    <w:rsid w:val="002203ED"/>
    <w:rsid w:val="002220D6"/>
    <w:rsid w:val="00222A98"/>
    <w:rsid w:val="00222DF8"/>
    <w:rsid w:val="00222E25"/>
    <w:rsid w:val="00226077"/>
    <w:rsid w:val="0022617A"/>
    <w:rsid w:val="0022620A"/>
    <w:rsid w:val="0023036F"/>
    <w:rsid w:val="00230D3C"/>
    <w:rsid w:val="002317AE"/>
    <w:rsid w:val="00233139"/>
    <w:rsid w:val="002333D8"/>
    <w:rsid w:val="0023438D"/>
    <w:rsid w:val="00235354"/>
    <w:rsid w:val="00240004"/>
    <w:rsid w:val="002405CF"/>
    <w:rsid w:val="002406C7"/>
    <w:rsid w:val="002420B5"/>
    <w:rsid w:val="002441EF"/>
    <w:rsid w:val="00244522"/>
    <w:rsid w:val="00244CBF"/>
    <w:rsid w:val="002451E4"/>
    <w:rsid w:val="0025211F"/>
    <w:rsid w:val="00255A5C"/>
    <w:rsid w:val="00255D23"/>
    <w:rsid w:val="00260599"/>
    <w:rsid w:val="00260ED7"/>
    <w:rsid w:val="0026112F"/>
    <w:rsid w:val="002614AE"/>
    <w:rsid w:val="00262B52"/>
    <w:rsid w:val="00262D58"/>
    <w:rsid w:val="00263D02"/>
    <w:rsid w:val="00264131"/>
    <w:rsid w:val="00264C5E"/>
    <w:rsid w:val="00266C2F"/>
    <w:rsid w:val="00270586"/>
    <w:rsid w:val="00272741"/>
    <w:rsid w:val="00273989"/>
    <w:rsid w:val="0027465B"/>
    <w:rsid w:val="0027600D"/>
    <w:rsid w:val="00276B75"/>
    <w:rsid w:val="0027767C"/>
    <w:rsid w:val="002778DE"/>
    <w:rsid w:val="00277C33"/>
    <w:rsid w:val="00280AD4"/>
    <w:rsid w:val="00284945"/>
    <w:rsid w:val="00286A2C"/>
    <w:rsid w:val="00286A7F"/>
    <w:rsid w:val="0028784E"/>
    <w:rsid w:val="00291A67"/>
    <w:rsid w:val="00291ECB"/>
    <w:rsid w:val="002924C5"/>
    <w:rsid w:val="002935DA"/>
    <w:rsid w:val="00294170"/>
    <w:rsid w:val="00294E92"/>
    <w:rsid w:val="0029556E"/>
    <w:rsid w:val="002958F0"/>
    <w:rsid w:val="002971C3"/>
    <w:rsid w:val="002A0A9E"/>
    <w:rsid w:val="002A2A38"/>
    <w:rsid w:val="002B0DEA"/>
    <w:rsid w:val="002B0FAB"/>
    <w:rsid w:val="002B15CD"/>
    <w:rsid w:val="002B3274"/>
    <w:rsid w:val="002B3772"/>
    <w:rsid w:val="002B5163"/>
    <w:rsid w:val="002B5237"/>
    <w:rsid w:val="002B5A4A"/>
    <w:rsid w:val="002B5CC5"/>
    <w:rsid w:val="002B6B79"/>
    <w:rsid w:val="002B726E"/>
    <w:rsid w:val="002C0305"/>
    <w:rsid w:val="002C10AF"/>
    <w:rsid w:val="002C2810"/>
    <w:rsid w:val="002C286A"/>
    <w:rsid w:val="002C2D3E"/>
    <w:rsid w:val="002C3469"/>
    <w:rsid w:val="002C3730"/>
    <w:rsid w:val="002C3BE1"/>
    <w:rsid w:val="002C42E2"/>
    <w:rsid w:val="002C55C3"/>
    <w:rsid w:val="002C570C"/>
    <w:rsid w:val="002C5A2C"/>
    <w:rsid w:val="002C6683"/>
    <w:rsid w:val="002C6B5B"/>
    <w:rsid w:val="002C7205"/>
    <w:rsid w:val="002C77B9"/>
    <w:rsid w:val="002D12E3"/>
    <w:rsid w:val="002D4202"/>
    <w:rsid w:val="002D5F0A"/>
    <w:rsid w:val="002D78D7"/>
    <w:rsid w:val="002E1B1D"/>
    <w:rsid w:val="002E3D8A"/>
    <w:rsid w:val="002E42CF"/>
    <w:rsid w:val="002E4818"/>
    <w:rsid w:val="002E5380"/>
    <w:rsid w:val="002E59ED"/>
    <w:rsid w:val="002E7681"/>
    <w:rsid w:val="002F1486"/>
    <w:rsid w:val="002F1513"/>
    <w:rsid w:val="002F2B69"/>
    <w:rsid w:val="002F36BA"/>
    <w:rsid w:val="002F59A6"/>
    <w:rsid w:val="002F5A48"/>
    <w:rsid w:val="002F6320"/>
    <w:rsid w:val="0030059E"/>
    <w:rsid w:val="00300AA0"/>
    <w:rsid w:val="003010AC"/>
    <w:rsid w:val="00301B13"/>
    <w:rsid w:val="00303B55"/>
    <w:rsid w:val="00303C95"/>
    <w:rsid w:val="00303CAD"/>
    <w:rsid w:val="00305BFC"/>
    <w:rsid w:val="0030618A"/>
    <w:rsid w:val="00306250"/>
    <w:rsid w:val="003063AC"/>
    <w:rsid w:val="003159E1"/>
    <w:rsid w:val="00315A2F"/>
    <w:rsid w:val="00317417"/>
    <w:rsid w:val="003175D5"/>
    <w:rsid w:val="003204DD"/>
    <w:rsid w:val="0032234B"/>
    <w:rsid w:val="00323950"/>
    <w:rsid w:val="00323DD3"/>
    <w:rsid w:val="00324798"/>
    <w:rsid w:val="003258A5"/>
    <w:rsid w:val="003318C4"/>
    <w:rsid w:val="00332CC4"/>
    <w:rsid w:val="00333C25"/>
    <w:rsid w:val="003350C9"/>
    <w:rsid w:val="0033600E"/>
    <w:rsid w:val="003365D6"/>
    <w:rsid w:val="00336CD9"/>
    <w:rsid w:val="00336E04"/>
    <w:rsid w:val="00340228"/>
    <w:rsid w:val="00340BFC"/>
    <w:rsid w:val="00341B6E"/>
    <w:rsid w:val="0034446E"/>
    <w:rsid w:val="00344DF2"/>
    <w:rsid w:val="00345D9C"/>
    <w:rsid w:val="0035177D"/>
    <w:rsid w:val="003517EB"/>
    <w:rsid w:val="003532B4"/>
    <w:rsid w:val="003548D1"/>
    <w:rsid w:val="00357541"/>
    <w:rsid w:val="00362FA8"/>
    <w:rsid w:val="00363F44"/>
    <w:rsid w:val="003647F6"/>
    <w:rsid w:val="00364E19"/>
    <w:rsid w:val="0036624E"/>
    <w:rsid w:val="0036787E"/>
    <w:rsid w:val="003701F1"/>
    <w:rsid w:val="00371FC9"/>
    <w:rsid w:val="00373615"/>
    <w:rsid w:val="003736F2"/>
    <w:rsid w:val="00374984"/>
    <w:rsid w:val="003753A8"/>
    <w:rsid w:val="003759D8"/>
    <w:rsid w:val="00377AB0"/>
    <w:rsid w:val="0038075C"/>
    <w:rsid w:val="00381347"/>
    <w:rsid w:val="003813E8"/>
    <w:rsid w:val="00381B5C"/>
    <w:rsid w:val="00382EF4"/>
    <w:rsid w:val="00383551"/>
    <w:rsid w:val="003836DC"/>
    <w:rsid w:val="003840E6"/>
    <w:rsid w:val="00384EC1"/>
    <w:rsid w:val="0038549D"/>
    <w:rsid w:val="003919A6"/>
    <w:rsid w:val="0039236E"/>
    <w:rsid w:val="0039384D"/>
    <w:rsid w:val="00394379"/>
    <w:rsid w:val="00397C61"/>
    <w:rsid w:val="00397CFF"/>
    <w:rsid w:val="003A24E4"/>
    <w:rsid w:val="003A359D"/>
    <w:rsid w:val="003A3C5F"/>
    <w:rsid w:val="003A507A"/>
    <w:rsid w:val="003A7EA5"/>
    <w:rsid w:val="003B379F"/>
    <w:rsid w:val="003B4AB4"/>
    <w:rsid w:val="003B62A9"/>
    <w:rsid w:val="003B72EE"/>
    <w:rsid w:val="003C06FB"/>
    <w:rsid w:val="003C0CED"/>
    <w:rsid w:val="003C2E29"/>
    <w:rsid w:val="003C348C"/>
    <w:rsid w:val="003C3597"/>
    <w:rsid w:val="003C4AF6"/>
    <w:rsid w:val="003C4B17"/>
    <w:rsid w:val="003C7F5F"/>
    <w:rsid w:val="003D001C"/>
    <w:rsid w:val="003D0819"/>
    <w:rsid w:val="003D0CA1"/>
    <w:rsid w:val="003D25AB"/>
    <w:rsid w:val="003D4159"/>
    <w:rsid w:val="003D4948"/>
    <w:rsid w:val="003D496F"/>
    <w:rsid w:val="003D4A95"/>
    <w:rsid w:val="003D763C"/>
    <w:rsid w:val="003E10DD"/>
    <w:rsid w:val="003E23E9"/>
    <w:rsid w:val="003E4B38"/>
    <w:rsid w:val="003E5C41"/>
    <w:rsid w:val="003E665D"/>
    <w:rsid w:val="003E72A3"/>
    <w:rsid w:val="003E77C8"/>
    <w:rsid w:val="003F0BAF"/>
    <w:rsid w:val="003F1F13"/>
    <w:rsid w:val="003F2707"/>
    <w:rsid w:val="003F4AF2"/>
    <w:rsid w:val="003F6043"/>
    <w:rsid w:val="003F6364"/>
    <w:rsid w:val="003F6B69"/>
    <w:rsid w:val="003F6D2E"/>
    <w:rsid w:val="003F7D8A"/>
    <w:rsid w:val="004001C5"/>
    <w:rsid w:val="00400992"/>
    <w:rsid w:val="00401B31"/>
    <w:rsid w:val="00404C82"/>
    <w:rsid w:val="00404CC5"/>
    <w:rsid w:val="00404DF7"/>
    <w:rsid w:val="00404EDD"/>
    <w:rsid w:val="00407162"/>
    <w:rsid w:val="00407474"/>
    <w:rsid w:val="004078AD"/>
    <w:rsid w:val="00410A6D"/>
    <w:rsid w:val="0041138F"/>
    <w:rsid w:val="00412002"/>
    <w:rsid w:val="004127F7"/>
    <w:rsid w:val="0041495C"/>
    <w:rsid w:val="00415DDA"/>
    <w:rsid w:val="0041709F"/>
    <w:rsid w:val="004170F9"/>
    <w:rsid w:val="004177EA"/>
    <w:rsid w:val="00421747"/>
    <w:rsid w:val="004225AE"/>
    <w:rsid w:val="0042486A"/>
    <w:rsid w:val="00425560"/>
    <w:rsid w:val="00425E73"/>
    <w:rsid w:val="00426695"/>
    <w:rsid w:val="0042740C"/>
    <w:rsid w:val="00431A0D"/>
    <w:rsid w:val="00431B7B"/>
    <w:rsid w:val="00433DDE"/>
    <w:rsid w:val="004347E3"/>
    <w:rsid w:val="0043481B"/>
    <w:rsid w:val="004353AB"/>
    <w:rsid w:val="004367C6"/>
    <w:rsid w:val="0043717B"/>
    <w:rsid w:val="0044046E"/>
    <w:rsid w:val="00440853"/>
    <w:rsid w:val="00442EAE"/>
    <w:rsid w:val="004445D2"/>
    <w:rsid w:val="00444A2D"/>
    <w:rsid w:val="00446FF5"/>
    <w:rsid w:val="004470E1"/>
    <w:rsid w:val="0044798C"/>
    <w:rsid w:val="00453EBE"/>
    <w:rsid w:val="00454165"/>
    <w:rsid w:val="004562EE"/>
    <w:rsid w:val="00460533"/>
    <w:rsid w:val="00461AAE"/>
    <w:rsid w:val="00461CD8"/>
    <w:rsid w:val="004629D8"/>
    <w:rsid w:val="0046585B"/>
    <w:rsid w:val="004669A4"/>
    <w:rsid w:val="00467104"/>
    <w:rsid w:val="00467BC2"/>
    <w:rsid w:val="00470328"/>
    <w:rsid w:val="00471EC3"/>
    <w:rsid w:val="004720F5"/>
    <w:rsid w:val="00472BDF"/>
    <w:rsid w:val="00473D9F"/>
    <w:rsid w:val="00473E94"/>
    <w:rsid w:val="004741E4"/>
    <w:rsid w:val="00480F9F"/>
    <w:rsid w:val="00482148"/>
    <w:rsid w:val="00483338"/>
    <w:rsid w:val="004836F4"/>
    <w:rsid w:val="00484E6A"/>
    <w:rsid w:val="00486B3B"/>
    <w:rsid w:val="004908AA"/>
    <w:rsid w:val="00491151"/>
    <w:rsid w:val="0049174A"/>
    <w:rsid w:val="00494AF1"/>
    <w:rsid w:val="00495188"/>
    <w:rsid w:val="00495696"/>
    <w:rsid w:val="004A08C9"/>
    <w:rsid w:val="004A2776"/>
    <w:rsid w:val="004A4DB7"/>
    <w:rsid w:val="004A527D"/>
    <w:rsid w:val="004A6765"/>
    <w:rsid w:val="004B0B0F"/>
    <w:rsid w:val="004B0CC2"/>
    <w:rsid w:val="004B2AE1"/>
    <w:rsid w:val="004B2DB4"/>
    <w:rsid w:val="004B4342"/>
    <w:rsid w:val="004B4AEF"/>
    <w:rsid w:val="004B5814"/>
    <w:rsid w:val="004B65EE"/>
    <w:rsid w:val="004B6686"/>
    <w:rsid w:val="004B73E3"/>
    <w:rsid w:val="004C0173"/>
    <w:rsid w:val="004C0B19"/>
    <w:rsid w:val="004C2ED4"/>
    <w:rsid w:val="004C3FEB"/>
    <w:rsid w:val="004C664D"/>
    <w:rsid w:val="004C7821"/>
    <w:rsid w:val="004D23F4"/>
    <w:rsid w:val="004D4367"/>
    <w:rsid w:val="004D7FD4"/>
    <w:rsid w:val="004E17B8"/>
    <w:rsid w:val="004E30BE"/>
    <w:rsid w:val="004E4D82"/>
    <w:rsid w:val="004E6E08"/>
    <w:rsid w:val="004E7C54"/>
    <w:rsid w:val="004F04FC"/>
    <w:rsid w:val="004F17C0"/>
    <w:rsid w:val="004F7958"/>
    <w:rsid w:val="00501FF7"/>
    <w:rsid w:val="00503193"/>
    <w:rsid w:val="00504C1B"/>
    <w:rsid w:val="0051031D"/>
    <w:rsid w:val="005104E7"/>
    <w:rsid w:val="00510965"/>
    <w:rsid w:val="00510ACD"/>
    <w:rsid w:val="0051367B"/>
    <w:rsid w:val="005155D5"/>
    <w:rsid w:val="005166E3"/>
    <w:rsid w:val="005177B5"/>
    <w:rsid w:val="00530277"/>
    <w:rsid w:val="00530F8A"/>
    <w:rsid w:val="00533580"/>
    <w:rsid w:val="005347D1"/>
    <w:rsid w:val="005361D6"/>
    <w:rsid w:val="00536A13"/>
    <w:rsid w:val="00536BEF"/>
    <w:rsid w:val="00537CEC"/>
    <w:rsid w:val="00541EEE"/>
    <w:rsid w:val="00543E18"/>
    <w:rsid w:val="0054558B"/>
    <w:rsid w:val="00545CDB"/>
    <w:rsid w:val="00546FD1"/>
    <w:rsid w:val="005511A4"/>
    <w:rsid w:val="0055282D"/>
    <w:rsid w:val="00554A53"/>
    <w:rsid w:val="00556708"/>
    <w:rsid w:val="0055682C"/>
    <w:rsid w:val="005616BF"/>
    <w:rsid w:val="00561F04"/>
    <w:rsid w:val="005636EB"/>
    <w:rsid w:val="00566E0A"/>
    <w:rsid w:val="00567907"/>
    <w:rsid w:val="00572D5E"/>
    <w:rsid w:val="00574097"/>
    <w:rsid w:val="00574CFF"/>
    <w:rsid w:val="005757B2"/>
    <w:rsid w:val="00575B03"/>
    <w:rsid w:val="00575C43"/>
    <w:rsid w:val="00575E90"/>
    <w:rsid w:val="005767E6"/>
    <w:rsid w:val="00580FA6"/>
    <w:rsid w:val="00581FF9"/>
    <w:rsid w:val="0058258B"/>
    <w:rsid w:val="005844F7"/>
    <w:rsid w:val="00584569"/>
    <w:rsid w:val="00584F43"/>
    <w:rsid w:val="00591635"/>
    <w:rsid w:val="00591D99"/>
    <w:rsid w:val="00591EEC"/>
    <w:rsid w:val="00592002"/>
    <w:rsid w:val="00593A2D"/>
    <w:rsid w:val="00593F71"/>
    <w:rsid w:val="00595BAA"/>
    <w:rsid w:val="005A2B17"/>
    <w:rsid w:val="005A2F83"/>
    <w:rsid w:val="005A32F9"/>
    <w:rsid w:val="005A3958"/>
    <w:rsid w:val="005A39A8"/>
    <w:rsid w:val="005A6218"/>
    <w:rsid w:val="005A6572"/>
    <w:rsid w:val="005B001C"/>
    <w:rsid w:val="005B0189"/>
    <w:rsid w:val="005B03EF"/>
    <w:rsid w:val="005B1848"/>
    <w:rsid w:val="005B2496"/>
    <w:rsid w:val="005B25D3"/>
    <w:rsid w:val="005B2BD0"/>
    <w:rsid w:val="005B2CD2"/>
    <w:rsid w:val="005B3471"/>
    <w:rsid w:val="005B3C55"/>
    <w:rsid w:val="005B4861"/>
    <w:rsid w:val="005B4A85"/>
    <w:rsid w:val="005B586C"/>
    <w:rsid w:val="005B5913"/>
    <w:rsid w:val="005B624F"/>
    <w:rsid w:val="005B6E72"/>
    <w:rsid w:val="005C1BEA"/>
    <w:rsid w:val="005C2EED"/>
    <w:rsid w:val="005C306A"/>
    <w:rsid w:val="005C3EC4"/>
    <w:rsid w:val="005D0588"/>
    <w:rsid w:val="005D2D15"/>
    <w:rsid w:val="005D3064"/>
    <w:rsid w:val="005D4022"/>
    <w:rsid w:val="005D596F"/>
    <w:rsid w:val="005D6A11"/>
    <w:rsid w:val="005D7416"/>
    <w:rsid w:val="005E1F69"/>
    <w:rsid w:val="005E3413"/>
    <w:rsid w:val="005E3DD7"/>
    <w:rsid w:val="005E45C9"/>
    <w:rsid w:val="005F0006"/>
    <w:rsid w:val="005F0921"/>
    <w:rsid w:val="005F23EC"/>
    <w:rsid w:val="005F2FA8"/>
    <w:rsid w:val="005F4C97"/>
    <w:rsid w:val="005F6899"/>
    <w:rsid w:val="005F7DFD"/>
    <w:rsid w:val="00600243"/>
    <w:rsid w:val="006017F4"/>
    <w:rsid w:val="006029E2"/>
    <w:rsid w:val="006033DE"/>
    <w:rsid w:val="00603919"/>
    <w:rsid w:val="006047CD"/>
    <w:rsid w:val="00606736"/>
    <w:rsid w:val="0060753B"/>
    <w:rsid w:val="00607C03"/>
    <w:rsid w:val="00610DFA"/>
    <w:rsid w:val="0061277F"/>
    <w:rsid w:val="00615493"/>
    <w:rsid w:val="00616A3C"/>
    <w:rsid w:val="00616F51"/>
    <w:rsid w:val="00617847"/>
    <w:rsid w:val="00620395"/>
    <w:rsid w:val="0062134E"/>
    <w:rsid w:val="006218EB"/>
    <w:rsid w:val="00621A83"/>
    <w:rsid w:val="0062200D"/>
    <w:rsid w:val="00622114"/>
    <w:rsid w:val="006245C3"/>
    <w:rsid w:val="006247F2"/>
    <w:rsid w:val="00624F00"/>
    <w:rsid w:val="00630263"/>
    <w:rsid w:val="00632D68"/>
    <w:rsid w:val="00633732"/>
    <w:rsid w:val="006347C7"/>
    <w:rsid w:val="00640147"/>
    <w:rsid w:val="00641613"/>
    <w:rsid w:val="0064214D"/>
    <w:rsid w:val="006457CD"/>
    <w:rsid w:val="00647840"/>
    <w:rsid w:val="00652EA5"/>
    <w:rsid w:val="0065747B"/>
    <w:rsid w:val="00657A8B"/>
    <w:rsid w:val="00664247"/>
    <w:rsid w:val="00665F16"/>
    <w:rsid w:val="00666010"/>
    <w:rsid w:val="006669D5"/>
    <w:rsid w:val="00670182"/>
    <w:rsid w:val="006709EA"/>
    <w:rsid w:val="006726E7"/>
    <w:rsid w:val="00674B53"/>
    <w:rsid w:val="00674DA4"/>
    <w:rsid w:val="00677AEA"/>
    <w:rsid w:val="0068056B"/>
    <w:rsid w:val="006816E1"/>
    <w:rsid w:val="00681C60"/>
    <w:rsid w:val="00681C8F"/>
    <w:rsid w:val="006853E9"/>
    <w:rsid w:val="00685A50"/>
    <w:rsid w:val="006878F9"/>
    <w:rsid w:val="00690264"/>
    <w:rsid w:val="00691F14"/>
    <w:rsid w:val="006937B9"/>
    <w:rsid w:val="006962A4"/>
    <w:rsid w:val="0069782D"/>
    <w:rsid w:val="006978FD"/>
    <w:rsid w:val="006A0D52"/>
    <w:rsid w:val="006A25CD"/>
    <w:rsid w:val="006A3340"/>
    <w:rsid w:val="006A3C32"/>
    <w:rsid w:val="006A453C"/>
    <w:rsid w:val="006A463E"/>
    <w:rsid w:val="006A49DA"/>
    <w:rsid w:val="006A4F68"/>
    <w:rsid w:val="006A5E43"/>
    <w:rsid w:val="006A6D42"/>
    <w:rsid w:val="006B0F72"/>
    <w:rsid w:val="006B1CA2"/>
    <w:rsid w:val="006B3767"/>
    <w:rsid w:val="006B5485"/>
    <w:rsid w:val="006B5F3C"/>
    <w:rsid w:val="006B7650"/>
    <w:rsid w:val="006C1548"/>
    <w:rsid w:val="006D0D64"/>
    <w:rsid w:val="006D0EC3"/>
    <w:rsid w:val="006D1E8C"/>
    <w:rsid w:val="006D1F62"/>
    <w:rsid w:val="006D62A8"/>
    <w:rsid w:val="006D6354"/>
    <w:rsid w:val="006D6907"/>
    <w:rsid w:val="006D6DD2"/>
    <w:rsid w:val="006D71AE"/>
    <w:rsid w:val="006D764A"/>
    <w:rsid w:val="006D7C41"/>
    <w:rsid w:val="006E1252"/>
    <w:rsid w:val="006E2AEC"/>
    <w:rsid w:val="006E52E2"/>
    <w:rsid w:val="006E582E"/>
    <w:rsid w:val="006E5B2C"/>
    <w:rsid w:val="006E60C6"/>
    <w:rsid w:val="006E611F"/>
    <w:rsid w:val="006E7408"/>
    <w:rsid w:val="006F214C"/>
    <w:rsid w:val="006F34EF"/>
    <w:rsid w:val="006F4705"/>
    <w:rsid w:val="006F63B5"/>
    <w:rsid w:val="006F6E89"/>
    <w:rsid w:val="006F7490"/>
    <w:rsid w:val="007021AD"/>
    <w:rsid w:val="00706237"/>
    <w:rsid w:val="0070741E"/>
    <w:rsid w:val="0071129B"/>
    <w:rsid w:val="00711942"/>
    <w:rsid w:val="00711E40"/>
    <w:rsid w:val="00712BCB"/>
    <w:rsid w:val="00713B92"/>
    <w:rsid w:val="007262C3"/>
    <w:rsid w:val="00726890"/>
    <w:rsid w:val="00726980"/>
    <w:rsid w:val="00727BF2"/>
    <w:rsid w:val="00730DC1"/>
    <w:rsid w:val="00731D30"/>
    <w:rsid w:val="00731E3E"/>
    <w:rsid w:val="00732049"/>
    <w:rsid w:val="007321D3"/>
    <w:rsid w:val="00733206"/>
    <w:rsid w:val="0073355F"/>
    <w:rsid w:val="00737518"/>
    <w:rsid w:val="00737674"/>
    <w:rsid w:val="00737C3B"/>
    <w:rsid w:val="007402E5"/>
    <w:rsid w:val="00741A4A"/>
    <w:rsid w:val="007438C8"/>
    <w:rsid w:val="007443B8"/>
    <w:rsid w:val="007450BD"/>
    <w:rsid w:val="00751509"/>
    <w:rsid w:val="00753A27"/>
    <w:rsid w:val="00753EE7"/>
    <w:rsid w:val="00754002"/>
    <w:rsid w:val="00757A61"/>
    <w:rsid w:val="00757E3C"/>
    <w:rsid w:val="00763841"/>
    <w:rsid w:val="00764016"/>
    <w:rsid w:val="00764AD9"/>
    <w:rsid w:val="00766C3C"/>
    <w:rsid w:val="007712C0"/>
    <w:rsid w:val="007714B0"/>
    <w:rsid w:val="007722F8"/>
    <w:rsid w:val="007728F5"/>
    <w:rsid w:val="0077386A"/>
    <w:rsid w:val="007755D0"/>
    <w:rsid w:val="007762D7"/>
    <w:rsid w:val="0078082C"/>
    <w:rsid w:val="00780F8A"/>
    <w:rsid w:val="0078113A"/>
    <w:rsid w:val="00781968"/>
    <w:rsid w:val="00783A41"/>
    <w:rsid w:val="007843FD"/>
    <w:rsid w:val="0078473D"/>
    <w:rsid w:val="00784C34"/>
    <w:rsid w:val="00784D76"/>
    <w:rsid w:val="0078544D"/>
    <w:rsid w:val="007862AF"/>
    <w:rsid w:val="00786C1A"/>
    <w:rsid w:val="00791014"/>
    <w:rsid w:val="00792503"/>
    <w:rsid w:val="007942A6"/>
    <w:rsid w:val="00796133"/>
    <w:rsid w:val="00797644"/>
    <w:rsid w:val="007A0E2C"/>
    <w:rsid w:val="007A24F2"/>
    <w:rsid w:val="007A3BEC"/>
    <w:rsid w:val="007A4229"/>
    <w:rsid w:val="007A4659"/>
    <w:rsid w:val="007A710E"/>
    <w:rsid w:val="007A763A"/>
    <w:rsid w:val="007B1BDA"/>
    <w:rsid w:val="007B21E4"/>
    <w:rsid w:val="007B2C60"/>
    <w:rsid w:val="007B3B57"/>
    <w:rsid w:val="007B53B7"/>
    <w:rsid w:val="007C14E3"/>
    <w:rsid w:val="007C298F"/>
    <w:rsid w:val="007C4A13"/>
    <w:rsid w:val="007D0B58"/>
    <w:rsid w:val="007D27B5"/>
    <w:rsid w:val="007D34A4"/>
    <w:rsid w:val="007D4265"/>
    <w:rsid w:val="007D535A"/>
    <w:rsid w:val="007E0762"/>
    <w:rsid w:val="007E0B81"/>
    <w:rsid w:val="007E1FEA"/>
    <w:rsid w:val="007E2F43"/>
    <w:rsid w:val="007E34DC"/>
    <w:rsid w:val="007E4966"/>
    <w:rsid w:val="007E67BB"/>
    <w:rsid w:val="007E7706"/>
    <w:rsid w:val="007F1566"/>
    <w:rsid w:val="007F179E"/>
    <w:rsid w:val="007F28BF"/>
    <w:rsid w:val="007F3DEB"/>
    <w:rsid w:val="007F4919"/>
    <w:rsid w:val="007F5294"/>
    <w:rsid w:val="007F7757"/>
    <w:rsid w:val="007F793C"/>
    <w:rsid w:val="00801183"/>
    <w:rsid w:val="0080189B"/>
    <w:rsid w:val="008023D3"/>
    <w:rsid w:val="008039E5"/>
    <w:rsid w:val="008042A2"/>
    <w:rsid w:val="00804C77"/>
    <w:rsid w:val="008053C5"/>
    <w:rsid w:val="0080555C"/>
    <w:rsid w:val="00812BC9"/>
    <w:rsid w:val="00813382"/>
    <w:rsid w:val="00813878"/>
    <w:rsid w:val="00814711"/>
    <w:rsid w:val="008149D1"/>
    <w:rsid w:val="008239A9"/>
    <w:rsid w:val="00823AE7"/>
    <w:rsid w:val="008248CA"/>
    <w:rsid w:val="00824C42"/>
    <w:rsid w:val="008253A2"/>
    <w:rsid w:val="008255A1"/>
    <w:rsid w:val="008270F5"/>
    <w:rsid w:val="00827D73"/>
    <w:rsid w:val="0083153A"/>
    <w:rsid w:val="00833BE3"/>
    <w:rsid w:val="00834CF7"/>
    <w:rsid w:val="00841E7C"/>
    <w:rsid w:val="008429D8"/>
    <w:rsid w:val="0084369C"/>
    <w:rsid w:val="00845667"/>
    <w:rsid w:val="00845BFE"/>
    <w:rsid w:val="00845DAB"/>
    <w:rsid w:val="00850496"/>
    <w:rsid w:val="00850C84"/>
    <w:rsid w:val="00853540"/>
    <w:rsid w:val="008579ED"/>
    <w:rsid w:val="00860E14"/>
    <w:rsid w:val="008641FB"/>
    <w:rsid w:val="008653CA"/>
    <w:rsid w:val="00865BB8"/>
    <w:rsid w:val="008668DE"/>
    <w:rsid w:val="00871309"/>
    <w:rsid w:val="008713B0"/>
    <w:rsid w:val="00872D83"/>
    <w:rsid w:val="00872FDD"/>
    <w:rsid w:val="00874988"/>
    <w:rsid w:val="008749FE"/>
    <w:rsid w:val="008752BA"/>
    <w:rsid w:val="00876FEA"/>
    <w:rsid w:val="0088125B"/>
    <w:rsid w:val="0088495F"/>
    <w:rsid w:val="00885795"/>
    <w:rsid w:val="0089119C"/>
    <w:rsid w:val="00892C3A"/>
    <w:rsid w:val="00897AA2"/>
    <w:rsid w:val="008A2820"/>
    <w:rsid w:val="008A2BC7"/>
    <w:rsid w:val="008A39B4"/>
    <w:rsid w:val="008A507D"/>
    <w:rsid w:val="008A53E2"/>
    <w:rsid w:val="008A5FC3"/>
    <w:rsid w:val="008A7A5B"/>
    <w:rsid w:val="008B1371"/>
    <w:rsid w:val="008B38EF"/>
    <w:rsid w:val="008B51FC"/>
    <w:rsid w:val="008B538D"/>
    <w:rsid w:val="008B5CF3"/>
    <w:rsid w:val="008B5EBA"/>
    <w:rsid w:val="008B65F4"/>
    <w:rsid w:val="008B6F3C"/>
    <w:rsid w:val="008B71D8"/>
    <w:rsid w:val="008B7EDC"/>
    <w:rsid w:val="008C024B"/>
    <w:rsid w:val="008C19CA"/>
    <w:rsid w:val="008C1AAB"/>
    <w:rsid w:val="008C1EFF"/>
    <w:rsid w:val="008C219D"/>
    <w:rsid w:val="008C3CAA"/>
    <w:rsid w:val="008C64FB"/>
    <w:rsid w:val="008C707E"/>
    <w:rsid w:val="008C7734"/>
    <w:rsid w:val="008C7B0E"/>
    <w:rsid w:val="008C7D97"/>
    <w:rsid w:val="008C7EE7"/>
    <w:rsid w:val="008D2D91"/>
    <w:rsid w:val="008D53D3"/>
    <w:rsid w:val="008D7C7D"/>
    <w:rsid w:val="008E0F8C"/>
    <w:rsid w:val="008E343B"/>
    <w:rsid w:val="008E3684"/>
    <w:rsid w:val="008E4F27"/>
    <w:rsid w:val="008E5300"/>
    <w:rsid w:val="008E5871"/>
    <w:rsid w:val="008E753C"/>
    <w:rsid w:val="008F0E23"/>
    <w:rsid w:val="008F220D"/>
    <w:rsid w:val="008F2CE0"/>
    <w:rsid w:val="008F3BD3"/>
    <w:rsid w:val="00900386"/>
    <w:rsid w:val="0090057F"/>
    <w:rsid w:val="00901FD8"/>
    <w:rsid w:val="00902515"/>
    <w:rsid w:val="00902984"/>
    <w:rsid w:val="00902DAB"/>
    <w:rsid w:val="0090455B"/>
    <w:rsid w:val="009105A3"/>
    <w:rsid w:val="009106A3"/>
    <w:rsid w:val="00910A1C"/>
    <w:rsid w:val="00911277"/>
    <w:rsid w:val="009119FD"/>
    <w:rsid w:val="009120CF"/>
    <w:rsid w:val="009121B9"/>
    <w:rsid w:val="00913CBE"/>
    <w:rsid w:val="0091448C"/>
    <w:rsid w:val="009157CB"/>
    <w:rsid w:val="00915C8D"/>
    <w:rsid w:val="00916856"/>
    <w:rsid w:val="00916EA1"/>
    <w:rsid w:val="009170F3"/>
    <w:rsid w:val="009246B3"/>
    <w:rsid w:val="00925660"/>
    <w:rsid w:val="00931C6C"/>
    <w:rsid w:val="0093411B"/>
    <w:rsid w:val="0093678A"/>
    <w:rsid w:val="00937C39"/>
    <w:rsid w:val="009430C5"/>
    <w:rsid w:val="00946AA3"/>
    <w:rsid w:val="00950FD3"/>
    <w:rsid w:val="009516A3"/>
    <w:rsid w:val="00952298"/>
    <w:rsid w:val="00953A9D"/>
    <w:rsid w:val="00954D6E"/>
    <w:rsid w:val="00955691"/>
    <w:rsid w:val="009564AC"/>
    <w:rsid w:val="00957D9C"/>
    <w:rsid w:val="00960042"/>
    <w:rsid w:val="00960B4B"/>
    <w:rsid w:val="009611B3"/>
    <w:rsid w:val="00963E29"/>
    <w:rsid w:val="00965954"/>
    <w:rsid w:val="009664C4"/>
    <w:rsid w:val="00967242"/>
    <w:rsid w:val="0097120B"/>
    <w:rsid w:val="009739F5"/>
    <w:rsid w:val="009748FB"/>
    <w:rsid w:val="00976696"/>
    <w:rsid w:val="009775C2"/>
    <w:rsid w:val="00980BCB"/>
    <w:rsid w:val="00981553"/>
    <w:rsid w:val="009815D5"/>
    <w:rsid w:val="00982932"/>
    <w:rsid w:val="00984D91"/>
    <w:rsid w:val="00985E62"/>
    <w:rsid w:val="0098712F"/>
    <w:rsid w:val="009879B2"/>
    <w:rsid w:val="00987F6C"/>
    <w:rsid w:val="009904FF"/>
    <w:rsid w:val="00990DEE"/>
    <w:rsid w:val="00991002"/>
    <w:rsid w:val="009920CE"/>
    <w:rsid w:val="00997190"/>
    <w:rsid w:val="009A1A79"/>
    <w:rsid w:val="009A1CFA"/>
    <w:rsid w:val="009A5793"/>
    <w:rsid w:val="009A7764"/>
    <w:rsid w:val="009A7E73"/>
    <w:rsid w:val="009B107F"/>
    <w:rsid w:val="009B1283"/>
    <w:rsid w:val="009B3DC6"/>
    <w:rsid w:val="009B643C"/>
    <w:rsid w:val="009B78F0"/>
    <w:rsid w:val="009B7D16"/>
    <w:rsid w:val="009C042A"/>
    <w:rsid w:val="009C0E4B"/>
    <w:rsid w:val="009C21AE"/>
    <w:rsid w:val="009C3CB8"/>
    <w:rsid w:val="009C4D6B"/>
    <w:rsid w:val="009D0631"/>
    <w:rsid w:val="009D115C"/>
    <w:rsid w:val="009D25C7"/>
    <w:rsid w:val="009D2E53"/>
    <w:rsid w:val="009D648C"/>
    <w:rsid w:val="009D6932"/>
    <w:rsid w:val="009D6C6D"/>
    <w:rsid w:val="009D6F25"/>
    <w:rsid w:val="009D7CEE"/>
    <w:rsid w:val="009E1BB7"/>
    <w:rsid w:val="009E22A7"/>
    <w:rsid w:val="009E2B8F"/>
    <w:rsid w:val="009E3632"/>
    <w:rsid w:val="009E398B"/>
    <w:rsid w:val="009E5337"/>
    <w:rsid w:val="009E6490"/>
    <w:rsid w:val="009F2ED7"/>
    <w:rsid w:val="009F341A"/>
    <w:rsid w:val="009F7224"/>
    <w:rsid w:val="009F7962"/>
    <w:rsid w:val="00A0067A"/>
    <w:rsid w:val="00A01418"/>
    <w:rsid w:val="00A019B6"/>
    <w:rsid w:val="00A01BB3"/>
    <w:rsid w:val="00A02F22"/>
    <w:rsid w:val="00A04CEC"/>
    <w:rsid w:val="00A1122D"/>
    <w:rsid w:val="00A1220B"/>
    <w:rsid w:val="00A12F93"/>
    <w:rsid w:val="00A13E08"/>
    <w:rsid w:val="00A1674C"/>
    <w:rsid w:val="00A20834"/>
    <w:rsid w:val="00A21D2E"/>
    <w:rsid w:val="00A24398"/>
    <w:rsid w:val="00A245C4"/>
    <w:rsid w:val="00A24BE7"/>
    <w:rsid w:val="00A25078"/>
    <w:rsid w:val="00A25487"/>
    <w:rsid w:val="00A262A9"/>
    <w:rsid w:val="00A30A56"/>
    <w:rsid w:val="00A30F0C"/>
    <w:rsid w:val="00A30F25"/>
    <w:rsid w:val="00A32796"/>
    <w:rsid w:val="00A32D81"/>
    <w:rsid w:val="00A333C9"/>
    <w:rsid w:val="00A377E3"/>
    <w:rsid w:val="00A37C6F"/>
    <w:rsid w:val="00A37FFA"/>
    <w:rsid w:val="00A404EA"/>
    <w:rsid w:val="00A422FB"/>
    <w:rsid w:val="00A44CF0"/>
    <w:rsid w:val="00A51E3C"/>
    <w:rsid w:val="00A52846"/>
    <w:rsid w:val="00A54194"/>
    <w:rsid w:val="00A55A80"/>
    <w:rsid w:val="00A6069C"/>
    <w:rsid w:val="00A608D2"/>
    <w:rsid w:val="00A60BDE"/>
    <w:rsid w:val="00A648CD"/>
    <w:rsid w:val="00A6563D"/>
    <w:rsid w:val="00A65B73"/>
    <w:rsid w:val="00A65E6E"/>
    <w:rsid w:val="00A664C7"/>
    <w:rsid w:val="00A70D10"/>
    <w:rsid w:val="00A715AA"/>
    <w:rsid w:val="00A72329"/>
    <w:rsid w:val="00A72D97"/>
    <w:rsid w:val="00A731DC"/>
    <w:rsid w:val="00A75109"/>
    <w:rsid w:val="00A752A4"/>
    <w:rsid w:val="00A77B80"/>
    <w:rsid w:val="00A8142B"/>
    <w:rsid w:val="00A81A7D"/>
    <w:rsid w:val="00A84A70"/>
    <w:rsid w:val="00A85942"/>
    <w:rsid w:val="00A85C67"/>
    <w:rsid w:val="00A867F9"/>
    <w:rsid w:val="00A87A30"/>
    <w:rsid w:val="00A9289F"/>
    <w:rsid w:val="00A951C1"/>
    <w:rsid w:val="00A96779"/>
    <w:rsid w:val="00A9678D"/>
    <w:rsid w:val="00A96DF5"/>
    <w:rsid w:val="00A96F4D"/>
    <w:rsid w:val="00AA0DEE"/>
    <w:rsid w:val="00AA1AFB"/>
    <w:rsid w:val="00AA1B31"/>
    <w:rsid w:val="00AA1FEF"/>
    <w:rsid w:val="00AA302E"/>
    <w:rsid w:val="00AA4E32"/>
    <w:rsid w:val="00AA5413"/>
    <w:rsid w:val="00AA5FDB"/>
    <w:rsid w:val="00AA6863"/>
    <w:rsid w:val="00AA7D7B"/>
    <w:rsid w:val="00AB1282"/>
    <w:rsid w:val="00AB14CC"/>
    <w:rsid w:val="00AB2942"/>
    <w:rsid w:val="00AB3697"/>
    <w:rsid w:val="00AB387B"/>
    <w:rsid w:val="00AB768F"/>
    <w:rsid w:val="00AC32F6"/>
    <w:rsid w:val="00AC337C"/>
    <w:rsid w:val="00AC485A"/>
    <w:rsid w:val="00AC6B98"/>
    <w:rsid w:val="00AD4323"/>
    <w:rsid w:val="00AD50AC"/>
    <w:rsid w:val="00AD5F39"/>
    <w:rsid w:val="00AD6555"/>
    <w:rsid w:val="00AD69E1"/>
    <w:rsid w:val="00AD7391"/>
    <w:rsid w:val="00AE1309"/>
    <w:rsid w:val="00AE36F1"/>
    <w:rsid w:val="00AE6C90"/>
    <w:rsid w:val="00AE6CD4"/>
    <w:rsid w:val="00AE6DF5"/>
    <w:rsid w:val="00AF0D49"/>
    <w:rsid w:val="00AF13ED"/>
    <w:rsid w:val="00AF1D32"/>
    <w:rsid w:val="00AF23CD"/>
    <w:rsid w:val="00AF2FFA"/>
    <w:rsid w:val="00AF5BD7"/>
    <w:rsid w:val="00AF5D2F"/>
    <w:rsid w:val="00AF72D6"/>
    <w:rsid w:val="00B000FA"/>
    <w:rsid w:val="00B00726"/>
    <w:rsid w:val="00B01282"/>
    <w:rsid w:val="00B0140F"/>
    <w:rsid w:val="00B02B4C"/>
    <w:rsid w:val="00B02E9B"/>
    <w:rsid w:val="00B03DAF"/>
    <w:rsid w:val="00B04725"/>
    <w:rsid w:val="00B05F9B"/>
    <w:rsid w:val="00B068B9"/>
    <w:rsid w:val="00B07EA0"/>
    <w:rsid w:val="00B1194A"/>
    <w:rsid w:val="00B1315F"/>
    <w:rsid w:val="00B13630"/>
    <w:rsid w:val="00B13C00"/>
    <w:rsid w:val="00B15647"/>
    <w:rsid w:val="00B15A7E"/>
    <w:rsid w:val="00B16106"/>
    <w:rsid w:val="00B161AC"/>
    <w:rsid w:val="00B20A94"/>
    <w:rsid w:val="00B22359"/>
    <w:rsid w:val="00B23B7C"/>
    <w:rsid w:val="00B26E28"/>
    <w:rsid w:val="00B27420"/>
    <w:rsid w:val="00B303C9"/>
    <w:rsid w:val="00B30B0B"/>
    <w:rsid w:val="00B30FCC"/>
    <w:rsid w:val="00B31746"/>
    <w:rsid w:val="00B328B5"/>
    <w:rsid w:val="00B32B8E"/>
    <w:rsid w:val="00B34403"/>
    <w:rsid w:val="00B3520D"/>
    <w:rsid w:val="00B35A27"/>
    <w:rsid w:val="00B36370"/>
    <w:rsid w:val="00B40058"/>
    <w:rsid w:val="00B4053F"/>
    <w:rsid w:val="00B411A7"/>
    <w:rsid w:val="00B43EE5"/>
    <w:rsid w:val="00B43F3D"/>
    <w:rsid w:val="00B44783"/>
    <w:rsid w:val="00B45211"/>
    <w:rsid w:val="00B47AA2"/>
    <w:rsid w:val="00B52226"/>
    <w:rsid w:val="00B55411"/>
    <w:rsid w:val="00B555C8"/>
    <w:rsid w:val="00B56258"/>
    <w:rsid w:val="00B60AA0"/>
    <w:rsid w:val="00B63BB0"/>
    <w:rsid w:val="00B63ECC"/>
    <w:rsid w:val="00B64B49"/>
    <w:rsid w:val="00B65D34"/>
    <w:rsid w:val="00B671DE"/>
    <w:rsid w:val="00B70466"/>
    <w:rsid w:val="00B7121F"/>
    <w:rsid w:val="00B71BD3"/>
    <w:rsid w:val="00B72ACB"/>
    <w:rsid w:val="00B72C1D"/>
    <w:rsid w:val="00B7369A"/>
    <w:rsid w:val="00B748A0"/>
    <w:rsid w:val="00B74A6A"/>
    <w:rsid w:val="00B76763"/>
    <w:rsid w:val="00B769FB"/>
    <w:rsid w:val="00B773DE"/>
    <w:rsid w:val="00B77611"/>
    <w:rsid w:val="00B7776E"/>
    <w:rsid w:val="00B77CA2"/>
    <w:rsid w:val="00B80360"/>
    <w:rsid w:val="00B81F3C"/>
    <w:rsid w:val="00B84DAA"/>
    <w:rsid w:val="00B85DCF"/>
    <w:rsid w:val="00B86606"/>
    <w:rsid w:val="00B86652"/>
    <w:rsid w:val="00B86A80"/>
    <w:rsid w:val="00B9029D"/>
    <w:rsid w:val="00B910F5"/>
    <w:rsid w:val="00B92750"/>
    <w:rsid w:val="00B936E6"/>
    <w:rsid w:val="00B93FD1"/>
    <w:rsid w:val="00B96195"/>
    <w:rsid w:val="00B97368"/>
    <w:rsid w:val="00BA10C9"/>
    <w:rsid w:val="00BA2A00"/>
    <w:rsid w:val="00BA2D3A"/>
    <w:rsid w:val="00BA6CDD"/>
    <w:rsid w:val="00BA7171"/>
    <w:rsid w:val="00BA7FF7"/>
    <w:rsid w:val="00BB099D"/>
    <w:rsid w:val="00BB1423"/>
    <w:rsid w:val="00BB292D"/>
    <w:rsid w:val="00BB50D3"/>
    <w:rsid w:val="00BB5828"/>
    <w:rsid w:val="00BC2258"/>
    <w:rsid w:val="00BC5170"/>
    <w:rsid w:val="00BC6E8F"/>
    <w:rsid w:val="00BC7277"/>
    <w:rsid w:val="00BD07E0"/>
    <w:rsid w:val="00BD175D"/>
    <w:rsid w:val="00BD4310"/>
    <w:rsid w:val="00BD5742"/>
    <w:rsid w:val="00BD6B54"/>
    <w:rsid w:val="00BD7ECE"/>
    <w:rsid w:val="00BE0A61"/>
    <w:rsid w:val="00BE1D79"/>
    <w:rsid w:val="00BE3747"/>
    <w:rsid w:val="00BE3968"/>
    <w:rsid w:val="00BE504B"/>
    <w:rsid w:val="00BE681A"/>
    <w:rsid w:val="00BE6D1A"/>
    <w:rsid w:val="00BE740C"/>
    <w:rsid w:val="00BE7E6D"/>
    <w:rsid w:val="00BE7F52"/>
    <w:rsid w:val="00BF0CCF"/>
    <w:rsid w:val="00BF36AA"/>
    <w:rsid w:val="00BF3882"/>
    <w:rsid w:val="00BF4CB2"/>
    <w:rsid w:val="00BF51D9"/>
    <w:rsid w:val="00BF5323"/>
    <w:rsid w:val="00BF5F64"/>
    <w:rsid w:val="00C00776"/>
    <w:rsid w:val="00C026CD"/>
    <w:rsid w:val="00C028FF"/>
    <w:rsid w:val="00C039A8"/>
    <w:rsid w:val="00C03B4A"/>
    <w:rsid w:val="00C04186"/>
    <w:rsid w:val="00C05483"/>
    <w:rsid w:val="00C06780"/>
    <w:rsid w:val="00C069EE"/>
    <w:rsid w:val="00C11258"/>
    <w:rsid w:val="00C11715"/>
    <w:rsid w:val="00C15DD6"/>
    <w:rsid w:val="00C15EFF"/>
    <w:rsid w:val="00C169DD"/>
    <w:rsid w:val="00C16B02"/>
    <w:rsid w:val="00C17764"/>
    <w:rsid w:val="00C17B9B"/>
    <w:rsid w:val="00C20B20"/>
    <w:rsid w:val="00C2293C"/>
    <w:rsid w:val="00C2346B"/>
    <w:rsid w:val="00C23B59"/>
    <w:rsid w:val="00C30442"/>
    <w:rsid w:val="00C30D99"/>
    <w:rsid w:val="00C323B6"/>
    <w:rsid w:val="00C34A0B"/>
    <w:rsid w:val="00C3515B"/>
    <w:rsid w:val="00C36A67"/>
    <w:rsid w:val="00C415A2"/>
    <w:rsid w:val="00C445CF"/>
    <w:rsid w:val="00C44DCB"/>
    <w:rsid w:val="00C468E8"/>
    <w:rsid w:val="00C50EEE"/>
    <w:rsid w:val="00C53C7B"/>
    <w:rsid w:val="00C55EEC"/>
    <w:rsid w:val="00C57964"/>
    <w:rsid w:val="00C60C48"/>
    <w:rsid w:val="00C622BF"/>
    <w:rsid w:val="00C63BA9"/>
    <w:rsid w:val="00C7248A"/>
    <w:rsid w:val="00C7300B"/>
    <w:rsid w:val="00C746F3"/>
    <w:rsid w:val="00C753BC"/>
    <w:rsid w:val="00C7587E"/>
    <w:rsid w:val="00C76848"/>
    <w:rsid w:val="00C76DB8"/>
    <w:rsid w:val="00C77F1B"/>
    <w:rsid w:val="00C82697"/>
    <w:rsid w:val="00C85B8F"/>
    <w:rsid w:val="00C87C29"/>
    <w:rsid w:val="00C91861"/>
    <w:rsid w:val="00C925FE"/>
    <w:rsid w:val="00C92C46"/>
    <w:rsid w:val="00C931DF"/>
    <w:rsid w:val="00C93D92"/>
    <w:rsid w:val="00C94135"/>
    <w:rsid w:val="00C951AB"/>
    <w:rsid w:val="00C951B3"/>
    <w:rsid w:val="00CA0172"/>
    <w:rsid w:val="00CA04AD"/>
    <w:rsid w:val="00CA0687"/>
    <w:rsid w:val="00CA0AC1"/>
    <w:rsid w:val="00CA2912"/>
    <w:rsid w:val="00CA3FF5"/>
    <w:rsid w:val="00CA4294"/>
    <w:rsid w:val="00CA707D"/>
    <w:rsid w:val="00CA7228"/>
    <w:rsid w:val="00CA7BDF"/>
    <w:rsid w:val="00CB37CB"/>
    <w:rsid w:val="00CB48AC"/>
    <w:rsid w:val="00CB698C"/>
    <w:rsid w:val="00CC0602"/>
    <w:rsid w:val="00CC1A09"/>
    <w:rsid w:val="00CC3BFF"/>
    <w:rsid w:val="00CC4A87"/>
    <w:rsid w:val="00CC4E0C"/>
    <w:rsid w:val="00CD286C"/>
    <w:rsid w:val="00CD2A58"/>
    <w:rsid w:val="00CD701A"/>
    <w:rsid w:val="00CE0CBC"/>
    <w:rsid w:val="00CE3C73"/>
    <w:rsid w:val="00CE4B18"/>
    <w:rsid w:val="00CE57B3"/>
    <w:rsid w:val="00CE5E65"/>
    <w:rsid w:val="00CE6391"/>
    <w:rsid w:val="00CE7CA5"/>
    <w:rsid w:val="00CF0F2E"/>
    <w:rsid w:val="00CF5502"/>
    <w:rsid w:val="00CF7B0C"/>
    <w:rsid w:val="00D00125"/>
    <w:rsid w:val="00D01228"/>
    <w:rsid w:val="00D0363F"/>
    <w:rsid w:val="00D049B5"/>
    <w:rsid w:val="00D06BAE"/>
    <w:rsid w:val="00D0749D"/>
    <w:rsid w:val="00D07791"/>
    <w:rsid w:val="00D10741"/>
    <w:rsid w:val="00D12C10"/>
    <w:rsid w:val="00D14904"/>
    <w:rsid w:val="00D20EF1"/>
    <w:rsid w:val="00D21041"/>
    <w:rsid w:val="00D22188"/>
    <w:rsid w:val="00D224CE"/>
    <w:rsid w:val="00D22DFF"/>
    <w:rsid w:val="00D23243"/>
    <w:rsid w:val="00D25FDB"/>
    <w:rsid w:val="00D26239"/>
    <w:rsid w:val="00D31152"/>
    <w:rsid w:val="00D31995"/>
    <w:rsid w:val="00D364C7"/>
    <w:rsid w:val="00D36C5A"/>
    <w:rsid w:val="00D43073"/>
    <w:rsid w:val="00D442D2"/>
    <w:rsid w:val="00D44491"/>
    <w:rsid w:val="00D4556B"/>
    <w:rsid w:val="00D45B63"/>
    <w:rsid w:val="00D45BE4"/>
    <w:rsid w:val="00D4680E"/>
    <w:rsid w:val="00D47514"/>
    <w:rsid w:val="00D47905"/>
    <w:rsid w:val="00D50E7D"/>
    <w:rsid w:val="00D51069"/>
    <w:rsid w:val="00D53C48"/>
    <w:rsid w:val="00D547F6"/>
    <w:rsid w:val="00D5535A"/>
    <w:rsid w:val="00D5609B"/>
    <w:rsid w:val="00D569CF"/>
    <w:rsid w:val="00D57628"/>
    <w:rsid w:val="00D57E94"/>
    <w:rsid w:val="00D60874"/>
    <w:rsid w:val="00D60BE5"/>
    <w:rsid w:val="00D6156C"/>
    <w:rsid w:val="00D61962"/>
    <w:rsid w:val="00D6337B"/>
    <w:rsid w:val="00D633EB"/>
    <w:rsid w:val="00D63ED1"/>
    <w:rsid w:val="00D64380"/>
    <w:rsid w:val="00D6495C"/>
    <w:rsid w:val="00D650C0"/>
    <w:rsid w:val="00D661B0"/>
    <w:rsid w:val="00D66DC3"/>
    <w:rsid w:val="00D7004D"/>
    <w:rsid w:val="00D71ACF"/>
    <w:rsid w:val="00D72077"/>
    <w:rsid w:val="00D74460"/>
    <w:rsid w:val="00D77176"/>
    <w:rsid w:val="00D773E4"/>
    <w:rsid w:val="00D77B7C"/>
    <w:rsid w:val="00D83B5C"/>
    <w:rsid w:val="00D845D2"/>
    <w:rsid w:val="00D84FE7"/>
    <w:rsid w:val="00D85259"/>
    <w:rsid w:val="00D8532A"/>
    <w:rsid w:val="00D8683F"/>
    <w:rsid w:val="00D874EE"/>
    <w:rsid w:val="00D87DA3"/>
    <w:rsid w:val="00D909AC"/>
    <w:rsid w:val="00D90EA2"/>
    <w:rsid w:val="00D91B21"/>
    <w:rsid w:val="00D926C6"/>
    <w:rsid w:val="00D94038"/>
    <w:rsid w:val="00D94BBD"/>
    <w:rsid w:val="00D97472"/>
    <w:rsid w:val="00D9790D"/>
    <w:rsid w:val="00DA122A"/>
    <w:rsid w:val="00DA2B75"/>
    <w:rsid w:val="00DA2CBA"/>
    <w:rsid w:val="00DA5AB5"/>
    <w:rsid w:val="00DA5B3C"/>
    <w:rsid w:val="00DA5C2C"/>
    <w:rsid w:val="00DA5D35"/>
    <w:rsid w:val="00DA6520"/>
    <w:rsid w:val="00DB1F72"/>
    <w:rsid w:val="00DB2051"/>
    <w:rsid w:val="00DB29FA"/>
    <w:rsid w:val="00DB3074"/>
    <w:rsid w:val="00DB3552"/>
    <w:rsid w:val="00DB687E"/>
    <w:rsid w:val="00DB7DAA"/>
    <w:rsid w:val="00DC0021"/>
    <w:rsid w:val="00DC0E32"/>
    <w:rsid w:val="00DC0EAE"/>
    <w:rsid w:val="00DC27EE"/>
    <w:rsid w:val="00DC2E62"/>
    <w:rsid w:val="00DC3097"/>
    <w:rsid w:val="00DC3104"/>
    <w:rsid w:val="00DC5530"/>
    <w:rsid w:val="00DC5798"/>
    <w:rsid w:val="00DC5E7A"/>
    <w:rsid w:val="00DC68C8"/>
    <w:rsid w:val="00DC782A"/>
    <w:rsid w:val="00DD059B"/>
    <w:rsid w:val="00DD0C4A"/>
    <w:rsid w:val="00DD1A99"/>
    <w:rsid w:val="00DD24A4"/>
    <w:rsid w:val="00DD44F3"/>
    <w:rsid w:val="00DD574A"/>
    <w:rsid w:val="00DD7A34"/>
    <w:rsid w:val="00DD7BEC"/>
    <w:rsid w:val="00DD7C2B"/>
    <w:rsid w:val="00DE079D"/>
    <w:rsid w:val="00DE1A5A"/>
    <w:rsid w:val="00DE2816"/>
    <w:rsid w:val="00DE407C"/>
    <w:rsid w:val="00DE599E"/>
    <w:rsid w:val="00DE6B49"/>
    <w:rsid w:val="00DE6F4B"/>
    <w:rsid w:val="00DF49B7"/>
    <w:rsid w:val="00DF64CA"/>
    <w:rsid w:val="00E00192"/>
    <w:rsid w:val="00E00E22"/>
    <w:rsid w:val="00E04BDE"/>
    <w:rsid w:val="00E052B9"/>
    <w:rsid w:val="00E054EC"/>
    <w:rsid w:val="00E05D98"/>
    <w:rsid w:val="00E07EA4"/>
    <w:rsid w:val="00E108C7"/>
    <w:rsid w:val="00E113F2"/>
    <w:rsid w:val="00E1142B"/>
    <w:rsid w:val="00E13E33"/>
    <w:rsid w:val="00E15142"/>
    <w:rsid w:val="00E16D0E"/>
    <w:rsid w:val="00E17EC4"/>
    <w:rsid w:val="00E2020F"/>
    <w:rsid w:val="00E20499"/>
    <w:rsid w:val="00E20CD7"/>
    <w:rsid w:val="00E22AC1"/>
    <w:rsid w:val="00E22B7D"/>
    <w:rsid w:val="00E23DE5"/>
    <w:rsid w:val="00E23E85"/>
    <w:rsid w:val="00E25A56"/>
    <w:rsid w:val="00E270E1"/>
    <w:rsid w:val="00E310F7"/>
    <w:rsid w:val="00E33510"/>
    <w:rsid w:val="00E35654"/>
    <w:rsid w:val="00E37EA2"/>
    <w:rsid w:val="00E42058"/>
    <w:rsid w:val="00E4271C"/>
    <w:rsid w:val="00E436BE"/>
    <w:rsid w:val="00E4418A"/>
    <w:rsid w:val="00E46813"/>
    <w:rsid w:val="00E47198"/>
    <w:rsid w:val="00E47ADA"/>
    <w:rsid w:val="00E5036B"/>
    <w:rsid w:val="00E50B88"/>
    <w:rsid w:val="00E531C7"/>
    <w:rsid w:val="00E53E2B"/>
    <w:rsid w:val="00E53F57"/>
    <w:rsid w:val="00E62315"/>
    <w:rsid w:val="00E62668"/>
    <w:rsid w:val="00E65DB7"/>
    <w:rsid w:val="00E66A66"/>
    <w:rsid w:val="00E67B05"/>
    <w:rsid w:val="00E7338D"/>
    <w:rsid w:val="00E74523"/>
    <w:rsid w:val="00E74D97"/>
    <w:rsid w:val="00E821EA"/>
    <w:rsid w:val="00E838AA"/>
    <w:rsid w:val="00E83AF0"/>
    <w:rsid w:val="00E840E8"/>
    <w:rsid w:val="00E85432"/>
    <w:rsid w:val="00E85AD5"/>
    <w:rsid w:val="00E86E9A"/>
    <w:rsid w:val="00E92337"/>
    <w:rsid w:val="00E935B7"/>
    <w:rsid w:val="00E93ED3"/>
    <w:rsid w:val="00E9424A"/>
    <w:rsid w:val="00E94398"/>
    <w:rsid w:val="00E948B8"/>
    <w:rsid w:val="00E96179"/>
    <w:rsid w:val="00E9663F"/>
    <w:rsid w:val="00E978BF"/>
    <w:rsid w:val="00EA0D6A"/>
    <w:rsid w:val="00EA28C3"/>
    <w:rsid w:val="00EA3518"/>
    <w:rsid w:val="00EA38E1"/>
    <w:rsid w:val="00EA516F"/>
    <w:rsid w:val="00EA707C"/>
    <w:rsid w:val="00EA76D2"/>
    <w:rsid w:val="00EB053A"/>
    <w:rsid w:val="00EB2BCB"/>
    <w:rsid w:val="00EB329E"/>
    <w:rsid w:val="00EB4A4F"/>
    <w:rsid w:val="00EC107C"/>
    <w:rsid w:val="00EC2147"/>
    <w:rsid w:val="00EC3CC3"/>
    <w:rsid w:val="00EC4C94"/>
    <w:rsid w:val="00EC769E"/>
    <w:rsid w:val="00ED0768"/>
    <w:rsid w:val="00ED0A6E"/>
    <w:rsid w:val="00ED15A8"/>
    <w:rsid w:val="00ED1A81"/>
    <w:rsid w:val="00ED2770"/>
    <w:rsid w:val="00ED7A21"/>
    <w:rsid w:val="00EE025B"/>
    <w:rsid w:val="00EE16CE"/>
    <w:rsid w:val="00EE2FC6"/>
    <w:rsid w:val="00EE3ACB"/>
    <w:rsid w:val="00EE593A"/>
    <w:rsid w:val="00EE5F73"/>
    <w:rsid w:val="00EE6B3B"/>
    <w:rsid w:val="00EE6B4C"/>
    <w:rsid w:val="00EE7346"/>
    <w:rsid w:val="00EF0696"/>
    <w:rsid w:val="00EF31C3"/>
    <w:rsid w:val="00EF35D0"/>
    <w:rsid w:val="00EF3DE9"/>
    <w:rsid w:val="00EF4DBC"/>
    <w:rsid w:val="00EF5009"/>
    <w:rsid w:val="00EF501A"/>
    <w:rsid w:val="00EF6341"/>
    <w:rsid w:val="00EF6EA9"/>
    <w:rsid w:val="00F00133"/>
    <w:rsid w:val="00F002FC"/>
    <w:rsid w:val="00F011B3"/>
    <w:rsid w:val="00F0259E"/>
    <w:rsid w:val="00F02BCE"/>
    <w:rsid w:val="00F03A94"/>
    <w:rsid w:val="00F048E7"/>
    <w:rsid w:val="00F055FD"/>
    <w:rsid w:val="00F07338"/>
    <w:rsid w:val="00F07788"/>
    <w:rsid w:val="00F119B9"/>
    <w:rsid w:val="00F11E67"/>
    <w:rsid w:val="00F121AB"/>
    <w:rsid w:val="00F15074"/>
    <w:rsid w:val="00F17FE1"/>
    <w:rsid w:val="00F2226B"/>
    <w:rsid w:val="00F2403B"/>
    <w:rsid w:val="00F243D0"/>
    <w:rsid w:val="00F24992"/>
    <w:rsid w:val="00F32569"/>
    <w:rsid w:val="00F3409D"/>
    <w:rsid w:val="00F34D7C"/>
    <w:rsid w:val="00F35503"/>
    <w:rsid w:val="00F362CF"/>
    <w:rsid w:val="00F41906"/>
    <w:rsid w:val="00F41AA2"/>
    <w:rsid w:val="00F41CC8"/>
    <w:rsid w:val="00F4393E"/>
    <w:rsid w:val="00F43D7E"/>
    <w:rsid w:val="00F441E8"/>
    <w:rsid w:val="00F44B9B"/>
    <w:rsid w:val="00F4554A"/>
    <w:rsid w:val="00F456CF"/>
    <w:rsid w:val="00F460B7"/>
    <w:rsid w:val="00F46B47"/>
    <w:rsid w:val="00F46F02"/>
    <w:rsid w:val="00F4798B"/>
    <w:rsid w:val="00F47CEA"/>
    <w:rsid w:val="00F50A3C"/>
    <w:rsid w:val="00F5281D"/>
    <w:rsid w:val="00F529AD"/>
    <w:rsid w:val="00F5356C"/>
    <w:rsid w:val="00F53A27"/>
    <w:rsid w:val="00F5690C"/>
    <w:rsid w:val="00F572E1"/>
    <w:rsid w:val="00F57BD1"/>
    <w:rsid w:val="00F60F7D"/>
    <w:rsid w:val="00F62964"/>
    <w:rsid w:val="00F63106"/>
    <w:rsid w:val="00F6310E"/>
    <w:rsid w:val="00F64475"/>
    <w:rsid w:val="00F64D2D"/>
    <w:rsid w:val="00F64EDA"/>
    <w:rsid w:val="00F66405"/>
    <w:rsid w:val="00F66CD4"/>
    <w:rsid w:val="00F76A12"/>
    <w:rsid w:val="00F76CA0"/>
    <w:rsid w:val="00F76DF5"/>
    <w:rsid w:val="00F82088"/>
    <w:rsid w:val="00F82DBD"/>
    <w:rsid w:val="00F84531"/>
    <w:rsid w:val="00F85D6D"/>
    <w:rsid w:val="00F87B8D"/>
    <w:rsid w:val="00F918F9"/>
    <w:rsid w:val="00F91DD8"/>
    <w:rsid w:val="00F94821"/>
    <w:rsid w:val="00F95AFD"/>
    <w:rsid w:val="00F963D3"/>
    <w:rsid w:val="00F97187"/>
    <w:rsid w:val="00FA073B"/>
    <w:rsid w:val="00FA1169"/>
    <w:rsid w:val="00FA2FC5"/>
    <w:rsid w:val="00FA49A2"/>
    <w:rsid w:val="00FA6465"/>
    <w:rsid w:val="00FA67F1"/>
    <w:rsid w:val="00FA7EFB"/>
    <w:rsid w:val="00FB014F"/>
    <w:rsid w:val="00FB0B25"/>
    <w:rsid w:val="00FB13B0"/>
    <w:rsid w:val="00FC0340"/>
    <w:rsid w:val="00FC18FC"/>
    <w:rsid w:val="00FC733F"/>
    <w:rsid w:val="00FD0ED6"/>
    <w:rsid w:val="00FD2200"/>
    <w:rsid w:val="00FD4158"/>
    <w:rsid w:val="00FD46EB"/>
    <w:rsid w:val="00FD4966"/>
    <w:rsid w:val="00FD4D31"/>
    <w:rsid w:val="00FD52A2"/>
    <w:rsid w:val="00FD667D"/>
    <w:rsid w:val="00FE0783"/>
    <w:rsid w:val="00FE1301"/>
    <w:rsid w:val="00FE667A"/>
    <w:rsid w:val="00FE7549"/>
    <w:rsid w:val="00FF12AA"/>
    <w:rsid w:val="00FF12F3"/>
    <w:rsid w:val="00FF15CB"/>
    <w:rsid w:val="00FF25AC"/>
    <w:rsid w:val="00FF2AD8"/>
    <w:rsid w:val="00FF4134"/>
    <w:rsid w:val="00FF5D4F"/>
    <w:rsid w:val="00FF7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EC6248"/>
  <w15:docId w15:val="{8C2F4B65-D7C3-4E56-9EE0-04F2DBE49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E92"/>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pPr>
      <w:keepNext/>
      <w:keepLines/>
      <w:spacing w:before="240" w:after="40"/>
      <w:outlineLvl w:val="3"/>
    </w:pPr>
    <w:rPr>
      <w:b/>
    </w:r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table" w:customStyle="1" w:styleId="TableGrid1">
    <w:name w:val="Table Grid1"/>
    <w:basedOn w:val="TableNormal"/>
    <w:next w:val="TableGrid"/>
    <w:uiPriority w:val="59"/>
    <w:rsid w:val="00723996"/>
    <w:pPr>
      <w:spacing w:after="0" w:line="240" w:lineRule="auto"/>
    </w:pPr>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23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DefaultParagraphFont"/>
    <w:rsid w:val="00723996"/>
  </w:style>
  <w:style w:type="character" w:styleId="CommentReference">
    <w:name w:val="annotation reference"/>
    <w:basedOn w:val="DefaultParagraphFont"/>
    <w:uiPriority w:val="99"/>
    <w:semiHidden/>
    <w:unhideWhenUsed/>
    <w:rsid w:val="00FB1423"/>
    <w:rPr>
      <w:sz w:val="16"/>
      <w:szCs w:val="16"/>
    </w:rPr>
  </w:style>
  <w:style w:type="paragraph" w:styleId="CommentText">
    <w:name w:val="annotation text"/>
    <w:basedOn w:val="Normal"/>
    <w:link w:val="CommentTextChar"/>
    <w:uiPriority w:val="99"/>
    <w:unhideWhenUsed/>
    <w:rsid w:val="00FB1423"/>
    <w:pPr>
      <w:spacing w:line="240" w:lineRule="auto"/>
    </w:pPr>
    <w:rPr>
      <w:sz w:val="20"/>
      <w:szCs w:val="20"/>
    </w:rPr>
  </w:style>
  <w:style w:type="character" w:customStyle="1" w:styleId="CommentTextChar">
    <w:name w:val="Comment Text Char"/>
    <w:basedOn w:val="DefaultParagraphFont"/>
    <w:link w:val="CommentText"/>
    <w:uiPriority w:val="99"/>
    <w:rsid w:val="00FB1423"/>
    <w:rPr>
      <w:noProof/>
      <w:sz w:val="20"/>
      <w:szCs w:val="20"/>
    </w:rPr>
  </w:style>
  <w:style w:type="paragraph" w:styleId="CommentSubject">
    <w:name w:val="annotation subject"/>
    <w:basedOn w:val="CommentText"/>
    <w:next w:val="CommentText"/>
    <w:link w:val="CommentSubjectChar"/>
    <w:uiPriority w:val="99"/>
    <w:semiHidden/>
    <w:unhideWhenUsed/>
    <w:rsid w:val="00FB1423"/>
    <w:rPr>
      <w:b/>
      <w:bCs/>
    </w:rPr>
  </w:style>
  <w:style w:type="character" w:customStyle="1" w:styleId="CommentSubjectChar">
    <w:name w:val="Comment Subject Char"/>
    <w:basedOn w:val="CommentTextChar"/>
    <w:link w:val="CommentSubject"/>
    <w:uiPriority w:val="99"/>
    <w:semiHidden/>
    <w:rsid w:val="00FB1423"/>
    <w:rPr>
      <w:b/>
      <w:bCs/>
      <w:noProof/>
      <w:sz w:val="20"/>
      <w:szCs w:val="20"/>
    </w:rPr>
  </w:style>
  <w:style w:type="paragraph" w:styleId="BalloonText">
    <w:name w:val="Balloon Text"/>
    <w:basedOn w:val="Normal"/>
    <w:link w:val="BalloonTextChar"/>
    <w:uiPriority w:val="99"/>
    <w:semiHidden/>
    <w:unhideWhenUsed/>
    <w:rsid w:val="00FB14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423"/>
    <w:rPr>
      <w:rFonts w:ascii="Segoe UI" w:hAnsi="Segoe UI" w:cs="Segoe UI"/>
      <w:noProof/>
      <w:sz w:val="18"/>
      <w:szCs w:val="18"/>
    </w:rPr>
  </w:style>
  <w:style w:type="character" w:styleId="PlaceholderText">
    <w:name w:val="Placeholder Text"/>
    <w:basedOn w:val="DefaultParagraphFont"/>
    <w:uiPriority w:val="99"/>
    <w:semiHidden/>
    <w:rsid w:val="00A43766"/>
    <w:rPr>
      <w:color w:val="808080"/>
    </w:rPr>
  </w:style>
  <w:style w:type="character" w:styleId="Hyperlink">
    <w:name w:val="Hyperlink"/>
    <w:basedOn w:val="DefaultParagraphFont"/>
    <w:uiPriority w:val="99"/>
    <w:unhideWhenUsed/>
    <w:rsid w:val="008E1B2B"/>
    <w:rPr>
      <w:color w:val="0563C1" w:themeColor="hyperlink"/>
      <w:u w:val="single"/>
    </w:rPr>
  </w:style>
  <w:style w:type="character" w:styleId="FollowedHyperlink">
    <w:name w:val="FollowedHyperlink"/>
    <w:basedOn w:val="DefaultParagraphFont"/>
    <w:uiPriority w:val="99"/>
    <w:semiHidden/>
    <w:unhideWhenUsed/>
    <w:rsid w:val="008E1B2B"/>
    <w:rPr>
      <w:color w:val="954F72" w:themeColor="followedHyperlink"/>
      <w:u w:val="single"/>
    </w:rPr>
  </w:style>
  <w:style w:type="paragraph" w:styleId="ListParagraph">
    <w:name w:val="List Paragraph"/>
    <w:aliases w:val="List Paragraph (numbered (a)),List Paragraph1,123 List Paragraph,Main numbered paragraph,Bullets,Body,References,List_Paragraph,Multilevel para_II,Bullet,Normal 2 DC,Numbered List Paragraph,Liste 1,ReferencesCxSpLast,Dot pt,No Spacing1"/>
    <w:basedOn w:val="Normal"/>
    <w:link w:val="ListParagraphChar"/>
    <w:uiPriority w:val="34"/>
    <w:qFormat/>
    <w:rsid w:val="00CA1A6C"/>
    <w:pPr>
      <w:ind w:left="720"/>
      <w:contextualSpacing/>
    </w:pPr>
  </w:style>
  <w:style w:type="paragraph" w:styleId="Revision">
    <w:name w:val="Revision"/>
    <w:hidden/>
    <w:uiPriority w:val="99"/>
    <w:semiHidden/>
    <w:rsid w:val="007A0C49"/>
    <w:pPr>
      <w:spacing w:after="0" w:line="240" w:lineRule="auto"/>
    </w:pPr>
    <w:rPr>
      <w:noProof/>
    </w:rPr>
  </w:style>
  <w:style w:type="character" w:customStyle="1" w:styleId="UnresolvedMention1">
    <w:name w:val="Unresolved Mention1"/>
    <w:basedOn w:val="DefaultParagraphFont"/>
    <w:uiPriority w:val="99"/>
    <w:semiHidden/>
    <w:unhideWhenUsed/>
    <w:rsid w:val="00FA1A54"/>
    <w:rPr>
      <w:color w:val="605E5C"/>
      <w:shd w:val="clear" w:color="auto" w:fill="E1DFDD"/>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pPr>
      <w:spacing w:after="0" w:line="240" w:lineRule="auto"/>
    </w:pPr>
    <w:rPr>
      <w:rFonts w:ascii="Calibri" w:eastAsia="Calibri" w:hAnsi="Calibri" w:cs="Calibri"/>
    </w:rPr>
    <w:tblPr>
      <w:tblStyleRowBandSize w:val="1"/>
      <w:tblStyleColBandSize w:val="1"/>
    </w:tblPr>
  </w:style>
  <w:style w:type="character" w:customStyle="1" w:styleId="Heading1Char">
    <w:name w:val="Heading 1 Char"/>
    <w:basedOn w:val="DefaultParagraphFont"/>
    <w:link w:val="Heading1"/>
    <w:uiPriority w:val="9"/>
    <w:rsid w:val="00F15074"/>
    <w:rPr>
      <w:b/>
      <w:noProof/>
      <w:sz w:val="48"/>
      <w:szCs w:val="48"/>
    </w:rPr>
  </w:style>
  <w:style w:type="character" w:styleId="Emphasis">
    <w:name w:val="Emphasis"/>
    <w:basedOn w:val="DefaultParagraphFont"/>
    <w:uiPriority w:val="20"/>
    <w:qFormat/>
    <w:rsid w:val="00F15074"/>
    <w:rPr>
      <w:i/>
      <w:iCs/>
    </w:rPr>
  </w:style>
  <w:style w:type="character" w:customStyle="1" w:styleId="ListParagraphChar">
    <w:name w:val="List Paragraph Char"/>
    <w:aliases w:val="List Paragraph (numbered (a)) Char,List Paragraph1 Char,123 List Paragraph Char,Main numbered paragraph Char,Bullets Char,Body Char,References Char,List_Paragraph Char,Multilevel para_II Char,Bullet Char,Normal 2 DC Char,Liste 1 Char"/>
    <w:link w:val="ListParagraph"/>
    <w:uiPriority w:val="34"/>
    <w:locked/>
    <w:rsid w:val="00407474"/>
    <w:rPr>
      <w:noProof/>
    </w:rPr>
  </w:style>
  <w:style w:type="character" w:styleId="Strong">
    <w:name w:val="Strong"/>
    <w:basedOn w:val="DefaultParagraphFont"/>
    <w:uiPriority w:val="22"/>
    <w:qFormat/>
    <w:rsid w:val="0022617A"/>
    <w:rPr>
      <w:b/>
      <w:bCs/>
    </w:rPr>
  </w:style>
  <w:style w:type="paragraph" w:customStyle="1" w:styleId="TableParagraph">
    <w:name w:val="Table Paragraph"/>
    <w:basedOn w:val="Normal"/>
    <w:uiPriority w:val="1"/>
    <w:qFormat/>
    <w:rsid w:val="0022617A"/>
    <w:pPr>
      <w:widowControl w:val="0"/>
      <w:autoSpaceDE w:val="0"/>
      <w:autoSpaceDN w:val="0"/>
      <w:spacing w:before="40" w:after="0" w:line="240" w:lineRule="auto"/>
      <w:ind w:left="107"/>
    </w:pPr>
    <w:rPr>
      <w:sz w:val="22"/>
      <w:szCs w:val="22"/>
      <w:lang w:val="en-US"/>
    </w:rPr>
  </w:style>
  <w:style w:type="paragraph" w:styleId="NormalWeb">
    <w:name w:val="Normal (Web)"/>
    <w:basedOn w:val="Normal"/>
    <w:uiPriority w:val="99"/>
    <w:unhideWhenUsed/>
    <w:rsid w:val="00AF72D6"/>
    <w:pPr>
      <w:spacing w:before="100" w:beforeAutospacing="1" w:after="100" w:afterAutospacing="1" w:line="240" w:lineRule="auto"/>
    </w:pPr>
    <w:rPr>
      <w:rFonts w:ascii="Times New Roman" w:eastAsia="Times New Roman" w:hAnsi="Times New Roman" w:cs="Times New Roman"/>
      <w:lang w:eastAsia="vi-VN"/>
    </w:rPr>
  </w:style>
  <w:style w:type="paragraph" w:customStyle="1" w:styleId="Default">
    <w:name w:val="Default"/>
    <w:rsid w:val="00B04725"/>
    <w:pPr>
      <w:autoSpaceDE w:val="0"/>
      <w:autoSpaceDN w:val="0"/>
      <w:adjustRightInd w:val="0"/>
      <w:spacing w:after="0" w:line="240" w:lineRule="auto"/>
    </w:pPr>
    <w:rPr>
      <w:rFonts w:eastAsia="SimSun"/>
      <w:color w:val="000000"/>
      <w:lang w:val="en-US"/>
    </w:rPr>
  </w:style>
  <w:style w:type="character" w:customStyle="1" w:styleId="UnresolvedMention2">
    <w:name w:val="Unresolved Mention2"/>
    <w:basedOn w:val="DefaultParagraphFont"/>
    <w:uiPriority w:val="99"/>
    <w:semiHidden/>
    <w:unhideWhenUsed/>
    <w:rsid w:val="00363F44"/>
    <w:rPr>
      <w:color w:val="605E5C"/>
      <w:shd w:val="clear" w:color="auto" w:fill="E1DFDD"/>
    </w:rPr>
  </w:style>
  <w:style w:type="paragraph" w:styleId="Header">
    <w:name w:val="header"/>
    <w:basedOn w:val="Normal"/>
    <w:link w:val="HeaderChar"/>
    <w:uiPriority w:val="99"/>
    <w:unhideWhenUsed/>
    <w:rsid w:val="007843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3FD"/>
    <w:rPr>
      <w:noProof/>
    </w:rPr>
  </w:style>
  <w:style w:type="paragraph" w:styleId="Footer">
    <w:name w:val="footer"/>
    <w:basedOn w:val="Normal"/>
    <w:link w:val="FooterChar"/>
    <w:uiPriority w:val="99"/>
    <w:unhideWhenUsed/>
    <w:rsid w:val="007843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3FD"/>
    <w:rPr>
      <w:noProof/>
    </w:rPr>
  </w:style>
  <w:style w:type="character" w:customStyle="1" w:styleId="Vnbnnidung">
    <w:name w:val="Văn bản nội dung_"/>
    <w:link w:val="Vnbnnidung0"/>
    <w:uiPriority w:val="99"/>
    <w:rsid w:val="0005424E"/>
    <w:rPr>
      <w:rFonts w:ascii="Times New Roman" w:hAnsi="Times New Roman" w:cs="Times New Roman"/>
    </w:rPr>
  </w:style>
  <w:style w:type="paragraph" w:customStyle="1" w:styleId="Vnbnnidung0">
    <w:name w:val="Văn bản nội dung"/>
    <w:basedOn w:val="Normal"/>
    <w:link w:val="Vnbnnidung"/>
    <w:uiPriority w:val="99"/>
    <w:rsid w:val="0005424E"/>
    <w:pPr>
      <w:widowControl w:val="0"/>
      <w:spacing w:after="180" w:line="271" w:lineRule="auto"/>
      <w:ind w:firstLine="400"/>
    </w:pPr>
    <w:rPr>
      <w:rFonts w:ascii="Times New Roman" w:hAnsi="Times New Roman" w:cs="Times New Roman"/>
    </w:rPr>
  </w:style>
  <w:style w:type="character" w:styleId="FootnoteReference">
    <w:name w:val="footnote reference"/>
    <w:uiPriority w:val="99"/>
    <w:semiHidden/>
    <w:unhideWhenUsed/>
    <w:rsid w:val="00D22188"/>
    <w:rPr>
      <w:vertAlign w:val="superscript"/>
    </w:rPr>
  </w:style>
  <w:style w:type="paragraph" w:styleId="BodyText">
    <w:name w:val="Body Text"/>
    <w:basedOn w:val="Normal"/>
    <w:link w:val="BodyTextChar"/>
    <w:uiPriority w:val="1"/>
    <w:qFormat/>
    <w:rsid w:val="004669A4"/>
    <w:pPr>
      <w:widowControl w:val="0"/>
      <w:autoSpaceDE w:val="0"/>
      <w:autoSpaceDN w:val="0"/>
      <w:spacing w:after="0" w:line="240" w:lineRule="auto"/>
    </w:pPr>
    <w:rPr>
      <w:sz w:val="20"/>
      <w:szCs w:val="20"/>
      <w:lang w:val="en-US"/>
    </w:rPr>
  </w:style>
  <w:style w:type="character" w:customStyle="1" w:styleId="BodyTextChar">
    <w:name w:val="Body Text Char"/>
    <w:basedOn w:val="DefaultParagraphFont"/>
    <w:link w:val="BodyText"/>
    <w:uiPriority w:val="1"/>
    <w:rsid w:val="004669A4"/>
    <w:rPr>
      <w:sz w:val="20"/>
      <w:szCs w:val="20"/>
      <w:lang w:val="en-US"/>
    </w:rPr>
  </w:style>
  <w:style w:type="character" w:customStyle="1" w:styleId="UnresolvedMention21">
    <w:name w:val="Unresolved Mention21"/>
    <w:basedOn w:val="DefaultParagraphFont"/>
    <w:uiPriority w:val="99"/>
    <w:semiHidden/>
    <w:unhideWhenUsed/>
    <w:rsid w:val="00AA5413"/>
    <w:rPr>
      <w:color w:val="605E5C"/>
      <w:shd w:val="clear" w:color="auto" w:fill="E1DFDD"/>
    </w:rPr>
  </w:style>
  <w:style w:type="paragraph" w:styleId="FootnoteText">
    <w:name w:val="footnote text"/>
    <w:basedOn w:val="Normal"/>
    <w:link w:val="FootnoteTextChar"/>
    <w:uiPriority w:val="99"/>
    <w:semiHidden/>
    <w:unhideWhenUsed/>
    <w:rsid w:val="00FC73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733F"/>
    <w:rPr>
      <w:noProof/>
      <w:sz w:val="20"/>
      <w:szCs w:val="20"/>
    </w:rPr>
  </w:style>
  <w:style w:type="table" w:customStyle="1" w:styleId="TableGrid2">
    <w:name w:val="Table Grid2"/>
    <w:basedOn w:val="TableNormal"/>
    <w:next w:val="TableGrid"/>
    <w:uiPriority w:val="39"/>
    <w:rsid w:val="00FC733F"/>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C733F"/>
    <w:pPr>
      <w:spacing w:after="0"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dung">
    <w:name w:val="noi dung"/>
    <w:basedOn w:val="PlainText"/>
    <w:rsid w:val="00FC733F"/>
    <w:pPr>
      <w:widowControl w:val="0"/>
      <w:spacing w:before="40" w:after="40" w:line="300" w:lineRule="exact"/>
      <w:ind w:firstLine="425"/>
      <w:jc w:val="both"/>
    </w:pPr>
    <w:rPr>
      <w:rFonts w:ascii=".VnCentury Schoolbook" w:eastAsia="MS Mincho" w:hAnsi=".VnCentury Schoolbook" w:cs=".VnAvantH"/>
      <w:sz w:val="23"/>
      <w:szCs w:val="20"/>
    </w:rPr>
  </w:style>
  <w:style w:type="paragraph" w:styleId="PlainText">
    <w:name w:val="Plain Text"/>
    <w:basedOn w:val="Normal"/>
    <w:link w:val="PlainTextChar"/>
    <w:uiPriority w:val="99"/>
    <w:semiHidden/>
    <w:unhideWhenUsed/>
    <w:rsid w:val="00FC733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C733F"/>
    <w:rPr>
      <w:rFonts w:ascii="Consolas" w:hAnsi="Consolas"/>
      <w:noProof/>
      <w:sz w:val="21"/>
      <w:szCs w:val="21"/>
    </w:rPr>
  </w:style>
  <w:style w:type="character" w:customStyle="1" w:styleId="UnresolvedMention3">
    <w:name w:val="Unresolved Mention3"/>
    <w:basedOn w:val="DefaultParagraphFont"/>
    <w:uiPriority w:val="99"/>
    <w:semiHidden/>
    <w:unhideWhenUsed/>
    <w:rsid w:val="00AF13ED"/>
    <w:rPr>
      <w:color w:val="605E5C"/>
      <w:shd w:val="clear" w:color="auto" w:fill="E1DFDD"/>
    </w:rPr>
  </w:style>
  <w:style w:type="paragraph" w:styleId="HTMLPreformatted">
    <w:name w:val="HTML Preformatted"/>
    <w:basedOn w:val="Normal"/>
    <w:link w:val="HTMLPreformattedChar"/>
    <w:uiPriority w:val="99"/>
    <w:semiHidden/>
    <w:unhideWhenUsed/>
    <w:rsid w:val="00727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vi-VN"/>
    </w:rPr>
  </w:style>
  <w:style w:type="character" w:customStyle="1" w:styleId="HTMLPreformattedChar">
    <w:name w:val="HTML Preformatted Char"/>
    <w:basedOn w:val="DefaultParagraphFont"/>
    <w:link w:val="HTMLPreformatted"/>
    <w:uiPriority w:val="99"/>
    <w:semiHidden/>
    <w:rsid w:val="00727BF2"/>
    <w:rPr>
      <w:rFonts w:ascii="Courier New" w:eastAsia="Times New Roman" w:hAnsi="Courier New" w:cs="Courier New"/>
      <w:sz w:val="20"/>
      <w:szCs w:val="20"/>
      <w:lang w:eastAsia="vi-VN"/>
    </w:rPr>
  </w:style>
  <w:style w:type="character" w:customStyle="1" w:styleId="y2iqfc">
    <w:name w:val="y2iqfc"/>
    <w:basedOn w:val="DefaultParagraphFont"/>
    <w:rsid w:val="00727BF2"/>
  </w:style>
  <w:style w:type="character" w:customStyle="1" w:styleId="Heading2Char">
    <w:name w:val="Heading 2 Char"/>
    <w:basedOn w:val="DefaultParagraphFont"/>
    <w:link w:val="Heading2"/>
    <w:uiPriority w:val="9"/>
    <w:semiHidden/>
    <w:rsid w:val="0015443F"/>
    <w:rPr>
      <w:b/>
      <w:noProof/>
      <w:sz w:val="36"/>
      <w:szCs w:val="36"/>
    </w:rPr>
  </w:style>
  <w:style w:type="character" w:customStyle="1" w:styleId="Heading3Char">
    <w:name w:val="Heading 3 Char"/>
    <w:basedOn w:val="DefaultParagraphFont"/>
    <w:link w:val="Heading3"/>
    <w:uiPriority w:val="9"/>
    <w:rsid w:val="0015443F"/>
    <w:rPr>
      <w:b/>
      <w:noProof/>
      <w:sz w:val="28"/>
      <w:szCs w:val="28"/>
    </w:rPr>
  </w:style>
  <w:style w:type="character" w:customStyle="1" w:styleId="Heading4Char">
    <w:name w:val="Heading 4 Char"/>
    <w:basedOn w:val="DefaultParagraphFont"/>
    <w:link w:val="Heading4"/>
    <w:uiPriority w:val="9"/>
    <w:rsid w:val="0015443F"/>
    <w:rPr>
      <w:b/>
      <w:noProof/>
    </w:rPr>
  </w:style>
  <w:style w:type="character" w:customStyle="1" w:styleId="Heading5Char">
    <w:name w:val="Heading 5 Char"/>
    <w:basedOn w:val="DefaultParagraphFont"/>
    <w:link w:val="Heading5"/>
    <w:uiPriority w:val="9"/>
    <w:semiHidden/>
    <w:rsid w:val="0015443F"/>
    <w:rPr>
      <w:b/>
      <w:noProof/>
      <w:sz w:val="22"/>
      <w:szCs w:val="22"/>
    </w:rPr>
  </w:style>
  <w:style w:type="character" w:customStyle="1" w:styleId="Heading6Char">
    <w:name w:val="Heading 6 Char"/>
    <w:basedOn w:val="DefaultParagraphFont"/>
    <w:link w:val="Heading6"/>
    <w:uiPriority w:val="9"/>
    <w:semiHidden/>
    <w:rsid w:val="0015443F"/>
    <w:rPr>
      <w:b/>
      <w:noProof/>
      <w:sz w:val="20"/>
      <w:szCs w:val="20"/>
    </w:rPr>
  </w:style>
  <w:style w:type="character" w:customStyle="1" w:styleId="TitleChar">
    <w:name w:val="Title Char"/>
    <w:basedOn w:val="DefaultParagraphFont"/>
    <w:link w:val="Title"/>
    <w:uiPriority w:val="10"/>
    <w:rsid w:val="0015443F"/>
    <w:rPr>
      <w:b/>
      <w:noProof/>
      <w:sz w:val="72"/>
      <w:szCs w:val="72"/>
    </w:rPr>
  </w:style>
  <w:style w:type="table" w:customStyle="1" w:styleId="TableGrid11">
    <w:name w:val="Table Grid11"/>
    <w:basedOn w:val="TableNormal"/>
    <w:next w:val="TableGrid"/>
    <w:uiPriority w:val="59"/>
    <w:rsid w:val="0015443F"/>
    <w:pPr>
      <w:spacing w:after="0" w:line="240" w:lineRule="auto"/>
    </w:pPr>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54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uiPriority w:val="11"/>
    <w:rsid w:val="0015443F"/>
    <w:rPr>
      <w:rFonts w:ascii="Georgia" w:eastAsia="Georgia" w:hAnsi="Georgia" w:cs="Georgia"/>
      <w:i/>
      <w:noProof/>
      <w:color w:val="666666"/>
      <w:sz w:val="48"/>
      <w:szCs w:val="48"/>
    </w:rPr>
  </w:style>
  <w:style w:type="table" w:customStyle="1" w:styleId="11">
    <w:name w:val="11"/>
    <w:basedOn w:val="TableNormal"/>
    <w:rsid w:val="0015443F"/>
    <w:pPr>
      <w:spacing w:after="0" w:line="240" w:lineRule="auto"/>
    </w:pPr>
    <w:rPr>
      <w:rFonts w:ascii="Calibri" w:eastAsia="Calibri" w:hAnsi="Calibri" w:cs="Calibri"/>
    </w:rPr>
    <w:tblPr>
      <w:tblStyleRowBandSize w:val="1"/>
      <w:tblStyleColBandSize w:val="1"/>
    </w:tblPr>
  </w:style>
  <w:style w:type="table" w:customStyle="1" w:styleId="TableGrid21">
    <w:name w:val="Table Grid21"/>
    <w:basedOn w:val="TableNormal"/>
    <w:next w:val="TableGrid"/>
    <w:uiPriority w:val="39"/>
    <w:rsid w:val="0015443F"/>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15443F"/>
    <w:pPr>
      <w:spacing w:after="0"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15443F"/>
  </w:style>
  <w:style w:type="table" w:customStyle="1" w:styleId="TableGrid12">
    <w:name w:val="Table Grid12"/>
    <w:basedOn w:val="TableNormal"/>
    <w:next w:val="TableGrid"/>
    <w:uiPriority w:val="59"/>
    <w:rsid w:val="009E3632"/>
    <w:pPr>
      <w:spacing w:after="0" w:line="240" w:lineRule="auto"/>
    </w:pPr>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E3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12"/>
    <w:basedOn w:val="TableNormal"/>
    <w:rsid w:val="009E3632"/>
    <w:pPr>
      <w:spacing w:after="0" w:line="240" w:lineRule="auto"/>
    </w:pPr>
    <w:rPr>
      <w:rFonts w:ascii="Calibri" w:eastAsia="Calibri" w:hAnsi="Calibri" w:cs="Calibri"/>
    </w:rPr>
    <w:tblPr>
      <w:tblStyleRowBandSize w:val="1"/>
      <w:tblStyleColBandSize w:val="1"/>
    </w:tblPr>
  </w:style>
  <w:style w:type="table" w:customStyle="1" w:styleId="TableGrid22">
    <w:name w:val="Table Grid22"/>
    <w:basedOn w:val="TableNormal"/>
    <w:next w:val="TableGrid"/>
    <w:uiPriority w:val="39"/>
    <w:rsid w:val="009E3632"/>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9E3632"/>
    <w:pPr>
      <w:spacing w:after="0"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3C2E29"/>
    <w:rPr>
      <w:rFonts w:ascii="Segoe UI" w:hAnsi="Segoe UI" w:cs="Segoe UI" w:hint="default"/>
      <w:i/>
      <w:iCs/>
      <w:sz w:val="18"/>
      <w:szCs w:val="18"/>
    </w:rPr>
  </w:style>
  <w:style w:type="character" w:styleId="PageNumber">
    <w:name w:val="page number"/>
    <w:basedOn w:val="DefaultParagraphFont"/>
    <w:uiPriority w:val="99"/>
    <w:semiHidden/>
    <w:unhideWhenUsed/>
    <w:rsid w:val="009105A3"/>
  </w:style>
  <w:style w:type="paragraph" w:customStyle="1" w:styleId="Char4">
    <w:name w:val="Char4"/>
    <w:basedOn w:val="Normal"/>
    <w:semiHidden/>
    <w:rsid w:val="009105A3"/>
    <w:pPr>
      <w:spacing w:line="240" w:lineRule="exact"/>
    </w:pPr>
    <w:rPr>
      <w:rFonts w:eastAsia="Times New Roman"/>
      <w:sz w:val="22"/>
      <w:szCs w:val="22"/>
      <w:lang w:val="en-US"/>
    </w:rPr>
  </w:style>
  <w:style w:type="table" w:customStyle="1" w:styleId="121">
    <w:name w:val="121"/>
    <w:basedOn w:val="TableNormal"/>
    <w:rsid w:val="00137DAB"/>
    <w:pPr>
      <w:spacing w:after="0" w:line="240" w:lineRule="auto"/>
    </w:pPr>
    <w:rPr>
      <w:rFonts w:ascii="Calibri" w:eastAsia="Calibri" w:hAnsi="Calibri" w:cs="Calibri"/>
    </w:rPr>
    <w:tblPr>
      <w:tblStyleRowBandSize w:val="1"/>
      <w:tblStyleColBandSize w:val="1"/>
    </w:tblPr>
  </w:style>
  <w:style w:type="character" w:customStyle="1" w:styleId="text">
    <w:name w:val="text"/>
    <w:basedOn w:val="DefaultParagraphFont"/>
    <w:rsid w:val="00B411A7"/>
  </w:style>
  <w:style w:type="character" w:customStyle="1" w:styleId="markedcontent">
    <w:name w:val="markedcontent"/>
    <w:basedOn w:val="DefaultParagraphFont"/>
    <w:rsid w:val="003C4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63456">
      <w:bodyDiv w:val="1"/>
      <w:marLeft w:val="0"/>
      <w:marRight w:val="0"/>
      <w:marTop w:val="0"/>
      <w:marBottom w:val="0"/>
      <w:divBdr>
        <w:top w:val="none" w:sz="0" w:space="0" w:color="auto"/>
        <w:left w:val="none" w:sz="0" w:space="0" w:color="auto"/>
        <w:bottom w:val="none" w:sz="0" w:space="0" w:color="auto"/>
        <w:right w:val="none" w:sz="0" w:space="0" w:color="auto"/>
      </w:divBdr>
    </w:div>
    <w:div w:id="66659197">
      <w:bodyDiv w:val="1"/>
      <w:marLeft w:val="0"/>
      <w:marRight w:val="0"/>
      <w:marTop w:val="0"/>
      <w:marBottom w:val="0"/>
      <w:divBdr>
        <w:top w:val="none" w:sz="0" w:space="0" w:color="auto"/>
        <w:left w:val="none" w:sz="0" w:space="0" w:color="auto"/>
        <w:bottom w:val="none" w:sz="0" w:space="0" w:color="auto"/>
        <w:right w:val="none" w:sz="0" w:space="0" w:color="auto"/>
      </w:divBdr>
    </w:div>
    <w:div w:id="133448000">
      <w:bodyDiv w:val="1"/>
      <w:marLeft w:val="0"/>
      <w:marRight w:val="0"/>
      <w:marTop w:val="0"/>
      <w:marBottom w:val="0"/>
      <w:divBdr>
        <w:top w:val="none" w:sz="0" w:space="0" w:color="auto"/>
        <w:left w:val="none" w:sz="0" w:space="0" w:color="auto"/>
        <w:bottom w:val="none" w:sz="0" w:space="0" w:color="auto"/>
        <w:right w:val="none" w:sz="0" w:space="0" w:color="auto"/>
      </w:divBdr>
      <w:divsChild>
        <w:div w:id="1680155050">
          <w:marLeft w:val="0"/>
          <w:marRight w:val="0"/>
          <w:marTop w:val="0"/>
          <w:marBottom w:val="0"/>
          <w:divBdr>
            <w:top w:val="none" w:sz="0" w:space="0" w:color="auto"/>
            <w:left w:val="none" w:sz="0" w:space="0" w:color="auto"/>
            <w:bottom w:val="none" w:sz="0" w:space="0" w:color="auto"/>
            <w:right w:val="none" w:sz="0" w:space="0" w:color="auto"/>
          </w:divBdr>
        </w:div>
      </w:divsChild>
    </w:div>
    <w:div w:id="135152105">
      <w:bodyDiv w:val="1"/>
      <w:marLeft w:val="0"/>
      <w:marRight w:val="0"/>
      <w:marTop w:val="0"/>
      <w:marBottom w:val="0"/>
      <w:divBdr>
        <w:top w:val="none" w:sz="0" w:space="0" w:color="auto"/>
        <w:left w:val="none" w:sz="0" w:space="0" w:color="auto"/>
        <w:bottom w:val="none" w:sz="0" w:space="0" w:color="auto"/>
        <w:right w:val="none" w:sz="0" w:space="0" w:color="auto"/>
      </w:divBdr>
    </w:div>
    <w:div w:id="147136012">
      <w:bodyDiv w:val="1"/>
      <w:marLeft w:val="0"/>
      <w:marRight w:val="0"/>
      <w:marTop w:val="0"/>
      <w:marBottom w:val="0"/>
      <w:divBdr>
        <w:top w:val="none" w:sz="0" w:space="0" w:color="auto"/>
        <w:left w:val="none" w:sz="0" w:space="0" w:color="auto"/>
        <w:bottom w:val="none" w:sz="0" w:space="0" w:color="auto"/>
        <w:right w:val="none" w:sz="0" w:space="0" w:color="auto"/>
      </w:divBdr>
    </w:div>
    <w:div w:id="339889438">
      <w:bodyDiv w:val="1"/>
      <w:marLeft w:val="0"/>
      <w:marRight w:val="0"/>
      <w:marTop w:val="0"/>
      <w:marBottom w:val="0"/>
      <w:divBdr>
        <w:top w:val="none" w:sz="0" w:space="0" w:color="auto"/>
        <w:left w:val="none" w:sz="0" w:space="0" w:color="auto"/>
        <w:bottom w:val="none" w:sz="0" w:space="0" w:color="auto"/>
        <w:right w:val="none" w:sz="0" w:space="0" w:color="auto"/>
      </w:divBdr>
    </w:div>
    <w:div w:id="654837651">
      <w:bodyDiv w:val="1"/>
      <w:marLeft w:val="0"/>
      <w:marRight w:val="0"/>
      <w:marTop w:val="0"/>
      <w:marBottom w:val="0"/>
      <w:divBdr>
        <w:top w:val="none" w:sz="0" w:space="0" w:color="auto"/>
        <w:left w:val="none" w:sz="0" w:space="0" w:color="auto"/>
        <w:bottom w:val="none" w:sz="0" w:space="0" w:color="auto"/>
        <w:right w:val="none" w:sz="0" w:space="0" w:color="auto"/>
      </w:divBdr>
    </w:div>
    <w:div w:id="660810660">
      <w:bodyDiv w:val="1"/>
      <w:marLeft w:val="0"/>
      <w:marRight w:val="0"/>
      <w:marTop w:val="0"/>
      <w:marBottom w:val="0"/>
      <w:divBdr>
        <w:top w:val="none" w:sz="0" w:space="0" w:color="auto"/>
        <w:left w:val="none" w:sz="0" w:space="0" w:color="auto"/>
        <w:bottom w:val="none" w:sz="0" w:space="0" w:color="auto"/>
        <w:right w:val="none" w:sz="0" w:space="0" w:color="auto"/>
      </w:divBdr>
    </w:div>
    <w:div w:id="920528562">
      <w:bodyDiv w:val="1"/>
      <w:marLeft w:val="0"/>
      <w:marRight w:val="0"/>
      <w:marTop w:val="0"/>
      <w:marBottom w:val="0"/>
      <w:divBdr>
        <w:top w:val="none" w:sz="0" w:space="0" w:color="auto"/>
        <w:left w:val="none" w:sz="0" w:space="0" w:color="auto"/>
        <w:bottom w:val="none" w:sz="0" w:space="0" w:color="auto"/>
        <w:right w:val="none" w:sz="0" w:space="0" w:color="auto"/>
      </w:divBdr>
    </w:div>
    <w:div w:id="1000546879">
      <w:bodyDiv w:val="1"/>
      <w:marLeft w:val="0"/>
      <w:marRight w:val="0"/>
      <w:marTop w:val="0"/>
      <w:marBottom w:val="0"/>
      <w:divBdr>
        <w:top w:val="none" w:sz="0" w:space="0" w:color="auto"/>
        <w:left w:val="none" w:sz="0" w:space="0" w:color="auto"/>
        <w:bottom w:val="none" w:sz="0" w:space="0" w:color="auto"/>
        <w:right w:val="none" w:sz="0" w:space="0" w:color="auto"/>
      </w:divBdr>
      <w:divsChild>
        <w:div w:id="1828131665">
          <w:marLeft w:val="0"/>
          <w:marRight w:val="0"/>
          <w:marTop w:val="0"/>
          <w:marBottom w:val="0"/>
          <w:divBdr>
            <w:top w:val="none" w:sz="0" w:space="0" w:color="auto"/>
            <w:left w:val="none" w:sz="0" w:space="0" w:color="auto"/>
            <w:bottom w:val="none" w:sz="0" w:space="0" w:color="auto"/>
            <w:right w:val="none" w:sz="0" w:space="0" w:color="auto"/>
          </w:divBdr>
          <w:divsChild>
            <w:div w:id="299119552">
              <w:marLeft w:val="0"/>
              <w:marRight w:val="0"/>
              <w:marTop w:val="0"/>
              <w:marBottom w:val="0"/>
              <w:divBdr>
                <w:top w:val="none" w:sz="0" w:space="0" w:color="auto"/>
                <w:left w:val="none" w:sz="0" w:space="0" w:color="auto"/>
                <w:bottom w:val="none" w:sz="0" w:space="0" w:color="auto"/>
                <w:right w:val="none" w:sz="0" w:space="0" w:color="auto"/>
              </w:divBdr>
              <w:divsChild>
                <w:div w:id="1795100623">
                  <w:marLeft w:val="0"/>
                  <w:marRight w:val="-105"/>
                  <w:marTop w:val="0"/>
                  <w:marBottom w:val="0"/>
                  <w:divBdr>
                    <w:top w:val="none" w:sz="0" w:space="0" w:color="auto"/>
                    <w:left w:val="none" w:sz="0" w:space="0" w:color="auto"/>
                    <w:bottom w:val="none" w:sz="0" w:space="0" w:color="auto"/>
                    <w:right w:val="none" w:sz="0" w:space="0" w:color="auto"/>
                  </w:divBdr>
                  <w:divsChild>
                    <w:div w:id="626395072">
                      <w:marLeft w:val="0"/>
                      <w:marRight w:val="0"/>
                      <w:marTop w:val="0"/>
                      <w:marBottom w:val="420"/>
                      <w:divBdr>
                        <w:top w:val="none" w:sz="0" w:space="0" w:color="auto"/>
                        <w:left w:val="none" w:sz="0" w:space="0" w:color="auto"/>
                        <w:bottom w:val="none" w:sz="0" w:space="0" w:color="auto"/>
                        <w:right w:val="none" w:sz="0" w:space="0" w:color="auto"/>
                      </w:divBdr>
                      <w:divsChild>
                        <w:div w:id="779837621">
                          <w:marLeft w:val="240"/>
                          <w:marRight w:val="240"/>
                          <w:marTop w:val="0"/>
                          <w:marBottom w:val="165"/>
                          <w:divBdr>
                            <w:top w:val="none" w:sz="0" w:space="0" w:color="auto"/>
                            <w:left w:val="none" w:sz="0" w:space="0" w:color="auto"/>
                            <w:bottom w:val="none" w:sz="0" w:space="0" w:color="auto"/>
                            <w:right w:val="none" w:sz="0" w:space="0" w:color="auto"/>
                          </w:divBdr>
                          <w:divsChild>
                            <w:div w:id="618684831">
                              <w:marLeft w:val="150"/>
                              <w:marRight w:val="0"/>
                              <w:marTop w:val="0"/>
                              <w:marBottom w:val="0"/>
                              <w:divBdr>
                                <w:top w:val="none" w:sz="0" w:space="0" w:color="auto"/>
                                <w:left w:val="none" w:sz="0" w:space="0" w:color="auto"/>
                                <w:bottom w:val="none" w:sz="0" w:space="0" w:color="auto"/>
                                <w:right w:val="none" w:sz="0" w:space="0" w:color="auto"/>
                              </w:divBdr>
                              <w:divsChild>
                                <w:div w:id="1253198424">
                                  <w:marLeft w:val="0"/>
                                  <w:marRight w:val="0"/>
                                  <w:marTop w:val="0"/>
                                  <w:marBottom w:val="0"/>
                                  <w:divBdr>
                                    <w:top w:val="none" w:sz="0" w:space="0" w:color="auto"/>
                                    <w:left w:val="none" w:sz="0" w:space="0" w:color="auto"/>
                                    <w:bottom w:val="none" w:sz="0" w:space="0" w:color="auto"/>
                                    <w:right w:val="none" w:sz="0" w:space="0" w:color="auto"/>
                                  </w:divBdr>
                                  <w:divsChild>
                                    <w:div w:id="1824851643">
                                      <w:marLeft w:val="0"/>
                                      <w:marRight w:val="0"/>
                                      <w:marTop w:val="0"/>
                                      <w:marBottom w:val="0"/>
                                      <w:divBdr>
                                        <w:top w:val="none" w:sz="0" w:space="0" w:color="auto"/>
                                        <w:left w:val="none" w:sz="0" w:space="0" w:color="auto"/>
                                        <w:bottom w:val="none" w:sz="0" w:space="0" w:color="auto"/>
                                        <w:right w:val="none" w:sz="0" w:space="0" w:color="auto"/>
                                      </w:divBdr>
                                      <w:divsChild>
                                        <w:div w:id="694384928">
                                          <w:marLeft w:val="0"/>
                                          <w:marRight w:val="0"/>
                                          <w:marTop w:val="0"/>
                                          <w:marBottom w:val="60"/>
                                          <w:divBdr>
                                            <w:top w:val="none" w:sz="0" w:space="0" w:color="auto"/>
                                            <w:left w:val="none" w:sz="0" w:space="0" w:color="auto"/>
                                            <w:bottom w:val="none" w:sz="0" w:space="0" w:color="auto"/>
                                            <w:right w:val="none" w:sz="0" w:space="0" w:color="auto"/>
                                          </w:divBdr>
                                          <w:divsChild>
                                            <w:div w:id="1955289469">
                                              <w:marLeft w:val="0"/>
                                              <w:marRight w:val="0"/>
                                              <w:marTop w:val="0"/>
                                              <w:marBottom w:val="0"/>
                                              <w:divBdr>
                                                <w:top w:val="none" w:sz="0" w:space="0" w:color="auto"/>
                                                <w:left w:val="none" w:sz="0" w:space="0" w:color="auto"/>
                                                <w:bottom w:val="none" w:sz="0" w:space="0" w:color="auto"/>
                                                <w:right w:val="none" w:sz="0" w:space="0" w:color="auto"/>
                                              </w:divBdr>
                                            </w:div>
                                            <w:div w:id="7486486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0263723">
      <w:bodyDiv w:val="1"/>
      <w:marLeft w:val="0"/>
      <w:marRight w:val="0"/>
      <w:marTop w:val="0"/>
      <w:marBottom w:val="0"/>
      <w:divBdr>
        <w:top w:val="none" w:sz="0" w:space="0" w:color="auto"/>
        <w:left w:val="none" w:sz="0" w:space="0" w:color="auto"/>
        <w:bottom w:val="none" w:sz="0" w:space="0" w:color="auto"/>
        <w:right w:val="none" w:sz="0" w:space="0" w:color="auto"/>
      </w:divBdr>
    </w:div>
    <w:div w:id="1181429627">
      <w:bodyDiv w:val="1"/>
      <w:marLeft w:val="0"/>
      <w:marRight w:val="0"/>
      <w:marTop w:val="0"/>
      <w:marBottom w:val="0"/>
      <w:divBdr>
        <w:top w:val="none" w:sz="0" w:space="0" w:color="auto"/>
        <w:left w:val="none" w:sz="0" w:space="0" w:color="auto"/>
        <w:bottom w:val="none" w:sz="0" w:space="0" w:color="auto"/>
        <w:right w:val="none" w:sz="0" w:space="0" w:color="auto"/>
      </w:divBdr>
    </w:div>
    <w:div w:id="1510488841">
      <w:bodyDiv w:val="1"/>
      <w:marLeft w:val="0"/>
      <w:marRight w:val="0"/>
      <w:marTop w:val="0"/>
      <w:marBottom w:val="0"/>
      <w:divBdr>
        <w:top w:val="none" w:sz="0" w:space="0" w:color="auto"/>
        <w:left w:val="none" w:sz="0" w:space="0" w:color="auto"/>
        <w:bottom w:val="none" w:sz="0" w:space="0" w:color="auto"/>
        <w:right w:val="none" w:sz="0" w:space="0" w:color="auto"/>
      </w:divBdr>
    </w:div>
    <w:div w:id="1810395781">
      <w:bodyDiv w:val="1"/>
      <w:marLeft w:val="0"/>
      <w:marRight w:val="0"/>
      <w:marTop w:val="0"/>
      <w:marBottom w:val="0"/>
      <w:divBdr>
        <w:top w:val="none" w:sz="0" w:space="0" w:color="auto"/>
        <w:left w:val="none" w:sz="0" w:space="0" w:color="auto"/>
        <w:bottom w:val="none" w:sz="0" w:space="0" w:color="auto"/>
        <w:right w:val="none" w:sz="0" w:space="0" w:color="auto"/>
      </w:divBdr>
    </w:div>
    <w:div w:id="1966767872">
      <w:bodyDiv w:val="1"/>
      <w:marLeft w:val="0"/>
      <w:marRight w:val="0"/>
      <w:marTop w:val="0"/>
      <w:marBottom w:val="0"/>
      <w:divBdr>
        <w:top w:val="none" w:sz="0" w:space="0" w:color="auto"/>
        <w:left w:val="none" w:sz="0" w:space="0" w:color="auto"/>
        <w:bottom w:val="none" w:sz="0" w:space="0" w:color="auto"/>
        <w:right w:val="none" w:sz="0" w:space="0" w:color="auto"/>
      </w:divBdr>
    </w:div>
    <w:div w:id="20409361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WZgpu+HicT/QuossTP8USvWv6Q==">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</go:docsCustomData>
</go:gDocsCustomXmlDataStorage>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61E09DE-A828-4C1C-A94C-B9365C87443D}">
  <ds:schemaRefs>
    <ds:schemaRef ds:uri="http://schemas.openxmlformats.org/officeDocument/2006/bibliography"/>
  </ds:schemaRefs>
</ds:datastoreItem>
</file>

<file path=customXml/itemProps3.xml><?xml version="1.0" encoding="utf-8"?>
<ds:datastoreItem xmlns:ds="http://schemas.openxmlformats.org/officeDocument/2006/customXml" ds:itemID="{A4BEB379-4BE1-426B-A545-F6C98FCE1ED9}"/>
</file>

<file path=customXml/itemProps4.xml><?xml version="1.0" encoding="utf-8"?>
<ds:datastoreItem xmlns:ds="http://schemas.openxmlformats.org/officeDocument/2006/customXml" ds:itemID="{E97B34C9-2D5F-4086-9EB7-CBBA2C2DF9FF}"/>
</file>

<file path=customXml/itemProps5.xml><?xml version="1.0" encoding="utf-8"?>
<ds:datastoreItem xmlns:ds="http://schemas.openxmlformats.org/officeDocument/2006/customXml" ds:itemID="{6CE662F9-6BFB-47B7-AF37-7CDA4EC4F357}"/>
</file>

<file path=docProps/app.xml><?xml version="1.0" encoding="utf-8"?>
<Properties xmlns="http://schemas.openxmlformats.org/officeDocument/2006/extended-properties" xmlns:vt="http://schemas.openxmlformats.org/officeDocument/2006/docPropsVTypes">
  <Template>Normal</Template>
  <TotalTime>12</TotalTime>
  <Pages>1</Pages>
  <Words>32593</Words>
  <Characters>185786</Characters>
  <Application>Microsoft Office Word</Application>
  <DocSecurity>0</DocSecurity>
  <Lines>1548</Lines>
  <Paragraphs>435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Thanh, Hai GIZ VN</dc:creator>
  <cp:lastModifiedBy>LVMANH</cp:lastModifiedBy>
  <cp:revision>5</cp:revision>
  <cp:lastPrinted>2022-10-17T06:43:00Z</cp:lastPrinted>
  <dcterms:created xsi:type="dcterms:W3CDTF">2022-11-30T07:05:00Z</dcterms:created>
  <dcterms:modified xsi:type="dcterms:W3CDTF">2022-11-30T08:23:00Z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2dc5878abe05abefd4ee93c3b33b1a07fe303f9f20bce84f9ed40eac7964790b</vt:lpwstr>
  </property>
</Properties>
</file>